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52589" w14:textId="793446FA" w:rsidR="00496376" w:rsidRDefault="00496376" w:rsidP="00496376">
      <w:pPr>
        <w:jc w:val="right"/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 wp14:anchorId="5C5060EC" wp14:editId="388420E6">
            <wp:extent cx="731520" cy="432848"/>
            <wp:effectExtent l="0" t="0" r="0" b="5715"/>
            <wp:docPr id="225746027" name="Obraz 1" descr="Obraz zawierający logo, Czcionka, symbol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746027" name="Obraz 1" descr="Obraz zawierający logo, Czcionka, symbol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28" cy="43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4A4B2" w14:textId="77777777" w:rsidR="00496376" w:rsidRDefault="00496376" w:rsidP="00496376">
      <w:pPr>
        <w:jc w:val="right"/>
        <w:rPr>
          <w:rFonts w:asciiTheme="majorHAnsi" w:hAnsiTheme="majorHAnsi"/>
          <w:sz w:val="22"/>
          <w:szCs w:val="22"/>
        </w:rPr>
      </w:pPr>
    </w:p>
    <w:p w14:paraId="515E7962" w14:textId="77777777" w:rsidR="00496376" w:rsidRDefault="00496376" w:rsidP="00496376">
      <w:pPr>
        <w:jc w:val="right"/>
        <w:rPr>
          <w:rFonts w:asciiTheme="majorHAnsi" w:hAnsiTheme="majorHAnsi"/>
          <w:sz w:val="22"/>
          <w:szCs w:val="22"/>
        </w:rPr>
      </w:pPr>
    </w:p>
    <w:p w14:paraId="7588F49D" w14:textId="77777777" w:rsidR="00496376" w:rsidRDefault="00496376" w:rsidP="00496376">
      <w:pPr>
        <w:jc w:val="right"/>
        <w:rPr>
          <w:rFonts w:asciiTheme="majorHAnsi" w:hAnsiTheme="majorHAnsi"/>
          <w:sz w:val="22"/>
          <w:szCs w:val="22"/>
        </w:rPr>
      </w:pPr>
    </w:p>
    <w:p w14:paraId="655D7990" w14:textId="3217C038" w:rsidR="00496376" w:rsidRPr="00496376" w:rsidRDefault="00496376" w:rsidP="00496376">
      <w:pPr>
        <w:jc w:val="right"/>
        <w:rPr>
          <w:rFonts w:asciiTheme="majorHAnsi" w:hAnsiTheme="majorHAnsi"/>
          <w:sz w:val="22"/>
          <w:szCs w:val="22"/>
        </w:rPr>
      </w:pPr>
      <w:r w:rsidRPr="00496376">
        <w:rPr>
          <w:rFonts w:asciiTheme="majorHAnsi" w:hAnsiTheme="majorHAnsi"/>
          <w:sz w:val="22"/>
          <w:szCs w:val="22"/>
        </w:rPr>
        <w:t>Warszawa 0</w:t>
      </w:r>
      <w:r w:rsidR="000600F3">
        <w:rPr>
          <w:rFonts w:asciiTheme="majorHAnsi" w:hAnsiTheme="majorHAnsi"/>
          <w:sz w:val="22"/>
          <w:szCs w:val="22"/>
        </w:rPr>
        <w:t>7</w:t>
      </w:r>
      <w:r w:rsidRPr="00496376">
        <w:rPr>
          <w:rFonts w:asciiTheme="majorHAnsi" w:hAnsiTheme="majorHAnsi"/>
          <w:sz w:val="22"/>
          <w:szCs w:val="22"/>
        </w:rPr>
        <w:t>/07/2025</w:t>
      </w:r>
    </w:p>
    <w:p w14:paraId="3CD8AC83" w14:textId="77777777" w:rsidR="00496376" w:rsidRDefault="00496376" w:rsidP="00496376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5824B5B2" w14:textId="77777777" w:rsidR="00496376" w:rsidRPr="00404A95" w:rsidRDefault="00496376" w:rsidP="00496376">
      <w:pPr>
        <w:spacing w:line="240" w:lineRule="auto"/>
        <w:jc w:val="center"/>
        <w:rPr>
          <w:rFonts w:asciiTheme="majorHAnsi" w:hAnsiTheme="majorHAnsi"/>
          <w:b/>
          <w:sz w:val="36"/>
          <w:szCs w:val="36"/>
        </w:rPr>
      </w:pPr>
    </w:p>
    <w:p w14:paraId="503E913A" w14:textId="3FA1F119" w:rsidR="000600F3" w:rsidRPr="00404A95" w:rsidRDefault="000600F3" w:rsidP="00404A95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404A95">
        <w:rPr>
          <w:rFonts w:asciiTheme="majorHAnsi" w:hAnsiTheme="majorHAnsi"/>
          <w:b/>
          <w:bCs/>
          <w:sz w:val="28"/>
          <w:szCs w:val="28"/>
        </w:rPr>
        <w:t>AI w firmach: brak zasad, ale rosną wymagania wobec pracowników</w:t>
      </w:r>
    </w:p>
    <w:p w14:paraId="3895FA88" w14:textId="77777777" w:rsidR="000600F3" w:rsidRDefault="000600F3" w:rsidP="000600F3">
      <w:pPr>
        <w:rPr>
          <w:rFonts w:asciiTheme="majorHAnsi" w:hAnsiTheme="majorHAnsi"/>
          <w:b/>
          <w:bCs/>
          <w:sz w:val="22"/>
          <w:szCs w:val="22"/>
        </w:rPr>
      </w:pPr>
    </w:p>
    <w:p w14:paraId="10721041" w14:textId="0C3E8587" w:rsidR="000600F3" w:rsidRDefault="000600F3" w:rsidP="000600F3">
      <w:pPr>
        <w:rPr>
          <w:rFonts w:asciiTheme="majorHAnsi" w:hAnsiTheme="majorHAnsi"/>
          <w:b/>
          <w:bCs/>
          <w:sz w:val="22"/>
          <w:szCs w:val="22"/>
        </w:rPr>
      </w:pPr>
      <w:r w:rsidRPr="000600F3">
        <w:rPr>
          <w:rFonts w:asciiTheme="majorHAnsi" w:hAnsiTheme="majorHAnsi"/>
          <w:b/>
          <w:bCs/>
          <w:sz w:val="22"/>
          <w:szCs w:val="22"/>
        </w:rPr>
        <w:t>Mimo że większość polskich firm wciąż nie wprowadziła żadnych zasad dotyczących korzystania z narzędzi AI, w procesach rekrutacyjnych coraz wyraźniej widać oczekiwania wobec kandydatów, by swobodnie się nimi posługiwali. Badanie przeprowadzone na LinkedIn wśród ponad 250 specjalistów i managerów pokazuje, że aż 5</w:t>
      </w:r>
      <w:r w:rsidR="001469C1">
        <w:rPr>
          <w:rFonts w:asciiTheme="majorHAnsi" w:hAnsiTheme="majorHAnsi"/>
          <w:b/>
          <w:bCs/>
          <w:sz w:val="22"/>
          <w:szCs w:val="22"/>
        </w:rPr>
        <w:t>7</w:t>
      </w:r>
      <w:r w:rsidRPr="000600F3">
        <w:rPr>
          <w:rFonts w:asciiTheme="majorHAnsi" w:hAnsiTheme="majorHAnsi"/>
          <w:b/>
          <w:bCs/>
          <w:sz w:val="22"/>
          <w:szCs w:val="22"/>
        </w:rPr>
        <w:t>% z nich pracuje w organizacjach, które w ogóle nie regulują wykorzystania sztucznej inteligencji. Tymczasem AI szybko staje się nieodłącznym elementem codziennej pracy, a kompetencje w tym zakresie zyskują na wartości w oczach pracodawców.</w:t>
      </w:r>
    </w:p>
    <w:p w14:paraId="356408EA" w14:textId="77777777" w:rsidR="000600F3" w:rsidRPr="000600F3" w:rsidRDefault="000600F3" w:rsidP="000600F3">
      <w:pPr>
        <w:rPr>
          <w:rFonts w:asciiTheme="majorHAnsi" w:hAnsiTheme="majorHAnsi"/>
          <w:sz w:val="22"/>
          <w:szCs w:val="22"/>
        </w:rPr>
      </w:pPr>
    </w:p>
    <w:p w14:paraId="2723ED22" w14:textId="5588F8F0" w:rsidR="000600F3" w:rsidRPr="000600F3" w:rsidRDefault="000600F3" w:rsidP="000600F3">
      <w:pPr>
        <w:rPr>
          <w:rFonts w:asciiTheme="majorHAnsi" w:hAnsiTheme="majorHAnsi"/>
          <w:sz w:val="22"/>
          <w:szCs w:val="22"/>
        </w:rPr>
      </w:pPr>
      <w:r w:rsidRPr="000600F3">
        <w:rPr>
          <w:rFonts w:asciiTheme="majorHAnsi" w:hAnsiTheme="majorHAnsi"/>
          <w:sz w:val="22"/>
          <w:szCs w:val="22"/>
        </w:rPr>
        <w:t xml:space="preserve">Tylko </w:t>
      </w:r>
      <w:r w:rsidR="001469C1">
        <w:rPr>
          <w:rFonts w:asciiTheme="majorHAnsi" w:hAnsiTheme="majorHAnsi"/>
          <w:b/>
          <w:bCs/>
          <w:sz w:val="22"/>
          <w:szCs w:val="22"/>
        </w:rPr>
        <w:t>20</w:t>
      </w:r>
      <w:r w:rsidRPr="000600F3">
        <w:rPr>
          <w:rFonts w:asciiTheme="majorHAnsi" w:hAnsiTheme="majorHAnsi"/>
          <w:b/>
          <w:bCs/>
          <w:sz w:val="22"/>
          <w:szCs w:val="22"/>
        </w:rPr>
        <w:t>% ankietowanych</w:t>
      </w:r>
      <w:r w:rsidRPr="000600F3">
        <w:rPr>
          <w:rFonts w:asciiTheme="majorHAnsi" w:hAnsiTheme="majorHAnsi"/>
          <w:sz w:val="22"/>
          <w:szCs w:val="22"/>
        </w:rPr>
        <w:t xml:space="preserve"> wskazało, że w ich firmach funkcjonują już jasno określone zasady używania narzędzi AI, kolejne </w:t>
      </w:r>
      <w:r w:rsidRPr="000600F3">
        <w:rPr>
          <w:rFonts w:asciiTheme="majorHAnsi" w:hAnsiTheme="majorHAnsi"/>
          <w:b/>
          <w:bCs/>
          <w:sz w:val="22"/>
          <w:szCs w:val="22"/>
        </w:rPr>
        <w:t>19%</w:t>
      </w:r>
      <w:r w:rsidRPr="000600F3">
        <w:rPr>
          <w:rFonts w:asciiTheme="majorHAnsi" w:hAnsiTheme="majorHAnsi"/>
          <w:sz w:val="22"/>
          <w:szCs w:val="22"/>
        </w:rPr>
        <w:t xml:space="preserve"> potwierdziło istnienie częściowych regulacji, które jednak nie są precyzyjnie dopracowane. Jedynie </w:t>
      </w:r>
      <w:r w:rsidRPr="000600F3">
        <w:rPr>
          <w:rFonts w:asciiTheme="majorHAnsi" w:hAnsiTheme="majorHAnsi"/>
          <w:b/>
          <w:bCs/>
          <w:sz w:val="22"/>
          <w:szCs w:val="22"/>
        </w:rPr>
        <w:t>4% uczestników badania</w:t>
      </w:r>
      <w:r w:rsidRPr="000600F3">
        <w:rPr>
          <w:rFonts w:asciiTheme="majorHAnsi" w:hAnsiTheme="majorHAnsi"/>
          <w:sz w:val="22"/>
          <w:szCs w:val="22"/>
        </w:rPr>
        <w:t xml:space="preserve"> przyznało, że w ich miejscu pracy korzystanie z AI jest całkowicie zakazane.</w:t>
      </w:r>
    </w:p>
    <w:p w14:paraId="4BEE0880" w14:textId="77777777" w:rsidR="000600F3" w:rsidRDefault="000600F3" w:rsidP="000600F3">
      <w:pPr>
        <w:rPr>
          <w:rFonts w:asciiTheme="majorHAnsi" w:hAnsiTheme="majorHAnsi"/>
          <w:sz w:val="22"/>
          <w:szCs w:val="22"/>
        </w:rPr>
      </w:pPr>
    </w:p>
    <w:p w14:paraId="4C8A9740" w14:textId="208B4DCD" w:rsidR="000600F3" w:rsidRDefault="000600F3" w:rsidP="000600F3">
      <w:pPr>
        <w:rPr>
          <w:rFonts w:asciiTheme="majorHAnsi" w:hAnsiTheme="majorHAnsi"/>
          <w:sz w:val="22"/>
          <w:szCs w:val="22"/>
        </w:rPr>
      </w:pPr>
      <w:r w:rsidRPr="000600F3">
        <w:rPr>
          <w:rFonts w:asciiTheme="majorHAnsi" w:hAnsiTheme="majorHAnsi"/>
          <w:sz w:val="22"/>
          <w:szCs w:val="22"/>
        </w:rPr>
        <w:t>Co ciekawe, pomimo braku wyraźnych regulacji w większości firm, w procesach rekrutacyjnych coraz częściej pojawiają się oczekiwania związane z umiejętnością korzystania z narzędzi AI.</w:t>
      </w:r>
      <w:r>
        <w:rPr>
          <w:rFonts w:asciiTheme="majorHAnsi" w:hAnsiTheme="majorHAnsi"/>
          <w:sz w:val="22"/>
          <w:szCs w:val="22"/>
        </w:rPr>
        <w:t xml:space="preserve"> </w:t>
      </w:r>
      <w:r w:rsidRPr="000600F3">
        <w:rPr>
          <w:rFonts w:asciiTheme="majorHAnsi" w:hAnsiTheme="majorHAnsi"/>
          <w:sz w:val="22"/>
          <w:szCs w:val="22"/>
        </w:rPr>
        <w:t xml:space="preserve">– </w:t>
      </w:r>
      <w:r w:rsidRPr="000600F3">
        <w:rPr>
          <w:rFonts w:asciiTheme="majorHAnsi" w:hAnsiTheme="majorHAnsi"/>
          <w:i/>
          <w:iCs/>
          <w:sz w:val="22"/>
          <w:szCs w:val="22"/>
        </w:rPr>
        <w:t>Coraz częściej widzimy, że znajomość narzędzi AI staje się atutem w rekrutacjach, zwłaszcza na stanowiskach eksperckich i managerskich</w:t>
      </w:r>
      <w:r w:rsidRPr="000600F3">
        <w:rPr>
          <w:rFonts w:asciiTheme="majorHAnsi" w:hAnsiTheme="majorHAnsi"/>
          <w:sz w:val="22"/>
          <w:szCs w:val="22"/>
        </w:rPr>
        <w:t xml:space="preserve"> – komentuje </w:t>
      </w:r>
      <w:r w:rsidRPr="000600F3">
        <w:rPr>
          <w:rFonts w:asciiTheme="majorHAnsi" w:hAnsiTheme="majorHAnsi"/>
          <w:b/>
          <w:bCs/>
          <w:sz w:val="22"/>
          <w:szCs w:val="22"/>
        </w:rPr>
        <w:t>Marcin Roszkowski, ekspert ds. rekrutacji w firmie doradztwa personalnego HRK S.A.</w:t>
      </w:r>
      <w:r w:rsidRPr="000600F3">
        <w:rPr>
          <w:rFonts w:asciiTheme="majorHAnsi" w:hAnsiTheme="majorHAnsi"/>
          <w:sz w:val="22"/>
          <w:szCs w:val="22"/>
        </w:rPr>
        <w:t xml:space="preserve"> – </w:t>
      </w:r>
      <w:r w:rsidRPr="000600F3">
        <w:rPr>
          <w:rFonts w:asciiTheme="majorHAnsi" w:hAnsiTheme="majorHAnsi"/>
          <w:i/>
          <w:iCs/>
          <w:sz w:val="22"/>
          <w:szCs w:val="22"/>
        </w:rPr>
        <w:t>Firmy cenią kandydatów, którzy potrafią świadomie korzystać z AI, by np. analizować dane czy automatyzować rutynowe zadania. Z drugiej strony w branżach regulowanych widać jeszcze obawy o bezpieczeństwo danych i reputację. Dlatego w dużych organizacjach pojawiają się już wewnętrzne wytyczne dotyczące użycia AI. To dopiero początek, ale trend porządkowania tego obszaru jest wyraźny.</w:t>
      </w:r>
      <w:r>
        <w:rPr>
          <w:rFonts w:asciiTheme="majorHAnsi" w:hAnsiTheme="majorHAnsi"/>
          <w:sz w:val="22"/>
          <w:szCs w:val="22"/>
        </w:rPr>
        <w:t xml:space="preserve"> </w:t>
      </w:r>
      <w:r w:rsidRPr="000600F3">
        <w:rPr>
          <w:rFonts w:asciiTheme="majorHAnsi" w:hAnsiTheme="majorHAnsi"/>
          <w:sz w:val="22"/>
          <w:szCs w:val="22"/>
        </w:rPr>
        <w:t xml:space="preserve">Ekspert HRK dodaje, że AI coraz częściej staje się codziennym narzędziem pracy – przyspiesza operacje, wspiera analizy i uwalnia czas na zadania strategiczne. – </w:t>
      </w:r>
      <w:r w:rsidRPr="000600F3">
        <w:rPr>
          <w:rFonts w:asciiTheme="majorHAnsi" w:hAnsiTheme="majorHAnsi"/>
          <w:i/>
          <w:iCs/>
          <w:sz w:val="22"/>
          <w:szCs w:val="22"/>
        </w:rPr>
        <w:t>Technologie nie zastąpią ludzi, ale ci, którzy potrafią efektywnie z nimi współpracować, zyskają największą przewagę na rynku pracy. To moment, w którym elastyczność, ciekawość i gotowość do uczenia się stają się kluczowe</w:t>
      </w:r>
      <w:r w:rsidRPr="000600F3">
        <w:rPr>
          <w:rFonts w:asciiTheme="majorHAnsi" w:hAnsiTheme="majorHAnsi"/>
          <w:sz w:val="22"/>
          <w:szCs w:val="22"/>
        </w:rPr>
        <w:t xml:space="preserve"> – podsumowuje Roszkowski.</w:t>
      </w:r>
    </w:p>
    <w:p w14:paraId="443CAE02" w14:textId="77777777" w:rsidR="000600F3" w:rsidRDefault="000600F3" w:rsidP="000600F3">
      <w:pPr>
        <w:rPr>
          <w:rFonts w:asciiTheme="majorHAnsi" w:hAnsiTheme="majorHAnsi"/>
          <w:sz w:val="22"/>
          <w:szCs w:val="22"/>
        </w:rPr>
      </w:pPr>
    </w:p>
    <w:p w14:paraId="16D2BF64" w14:textId="326C964B" w:rsidR="000600F3" w:rsidRPr="000600F3" w:rsidRDefault="000600F3" w:rsidP="000600F3">
      <w:pPr>
        <w:rPr>
          <w:rFonts w:asciiTheme="majorHAnsi" w:hAnsiTheme="majorHAnsi"/>
          <w:sz w:val="22"/>
          <w:szCs w:val="22"/>
        </w:rPr>
      </w:pPr>
      <w:r w:rsidRPr="000600F3">
        <w:rPr>
          <w:rFonts w:asciiTheme="majorHAnsi" w:hAnsiTheme="majorHAnsi"/>
          <w:sz w:val="22"/>
          <w:szCs w:val="22"/>
        </w:rPr>
        <w:lastRenderedPageBreak/>
        <w:t>Badanie zostało przeprowadzone za pośrednictwem serwisu LinkedIn w czerwcu 2025 r. wśród ponad 250 polskich specjalistów i managerów reprezentujących różne branże.</w:t>
      </w:r>
    </w:p>
    <w:p w14:paraId="048A0348" w14:textId="77777777" w:rsidR="00496376" w:rsidRDefault="00496376" w:rsidP="00496376">
      <w:pPr>
        <w:rPr>
          <w:rFonts w:asciiTheme="majorHAnsi" w:hAnsiTheme="majorHAnsi"/>
          <w:sz w:val="22"/>
          <w:szCs w:val="22"/>
        </w:rPr>
      </w:pPr>
    </w:p>
    <w:p w14:paraId="20534216" w14:textId="6242A816" w:rsidR="00496376" w:rsidRPr="00496376" w:rsidRDefault="00496376" w:rsidP="00496376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###</w:t>
      </w:r>
    </w:p>
    <w:p w14:paraId="4C76F000" w14:textId="3562CC7A" w:rsidR="00496376" w:rsidRDefault="00496376" w:rsidP="0049637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Kontakt:</w:t>
      </w:r>
    </w:p>
    <w:p w14:paraId="20832043" w14:textId="54218262" w:rsidR="00496376" w:rsidRDefault="00496376" w:rsidP="00496376">
      <w:pPr>
        <w:spacing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Monika Witoń</w:t>
      </w:r>
    </w:p>
    <w:p w14:paraId="57414F3E" w14:textId="7267ED40" w:rsidR="00496376" w:rsidRDefault="00496376" w:rsidP="00496376">
      <w:pPr>
        <w:spacing w:line="240" w:lineRule="auto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Head</w:t>
      </w:r>
      <w:proofErr w:type="spellEnd"/>
      <w:r>
        <w:rPr>
          <w:rFonts w:asciiTheme="majorHAnsi" w:hAnsiTheme="majorHAnsi"/>
          <w:sz w:val="22"/>
          <w:szCs w:val="22"/>
        </w:rPr>
        <w:t xml:space="preserve"> of Marketing &amp; PR </w:t>
      </w:r>
    </w:p>
    <w:p w14:paraId="2D046740" w14:textId="3FE946BA" w:rsidR="00496376" w:rsidRPr="00496376" w:rsidRDefault="00496376" w:rsidP="00496376">
      <w:pPr>
        <w:spacing w:line="240" w:lineRule="auto"/>
        <w:rPr>
          <w:rFonts w:asciiTheme="majorHAnsi" w:hAnsiTheme="majorHAnsi"/>
          <w:sz w:val="22"/>
          <w:szCs w:val="22"/>
          <w:lang w:val="en-US"/>
        </w:rPr>
      </w:pPr>
      <w:r w:rsidRPr="00496376">
        <w:rPr>
          <w:rFonts w:asciiTheme="majorHAnsi" w:hAnsiTheme="majorHAnsi"/>
          <w:sz w:val="22"/>
          <w:szCs w:val="22"/>
          <w:lang w:val="en-US"/>
        </w:rPr>
        <w:t>mob. 516 156 128</w:t>
      </w:r>
    </w:p>
    <w:p w14:paraId="5252FF0B" w14:textId="1FD051A9" w:rsidR="00496376" w:rsidRPr="00496376" w:rsidRDefault="00496376" w:rsidP="00496376">
      <w:pPr>
        <w:spacing w:line="240" w:lineRule="auto"/>
        <w:rPr>
          <w:rFonts w:asciiTheme="majorHAnsi" w:hAnsiTheme="majorHAnsi"/>
          <w:sz w:val="22"/>
          <w:szCs w:val="22"/>
          <w:lang w:val="en-US"/>
        </w:rPr>
      </w:pPr>
      <w:r w:rsidRPr="00496376">
        <w:rPr>
          <w:rFonts w:asciiTheme="majorHAnsi" w:hAnsiTheme="majorHAnsi"/>
          <w:sz w:val="22"/>
          <w:szCs w:val="22"/>
          <w:lang w:val="en-US"/>
        </w:rPr>
        <w:t>monika.witoń@hrk.p</w:t>
      </w:r>
      <w:r>
        <w:rPr>
          <w:rFonts w:asciiTheme="majorHAnsi" w:hAnsiTheme="majorHAnsi"/>
          <w:sz w:val="22"/>
          <w:szCs w:val="22"/>
          <w:lang w:val="en-US"/>
        </w:rPr>
        <w:t>l</w:t>
      </w:r>
    </w:p>
    <w:p w14:paraId="5D407E68" w14:textId="77777777" w:rsidR="00496376" w:rsidRPr="00496376" w:rsidRDefault="00496376" w:rsidP="00496376">
      <w:pPr>
        <w:spacing w:line="240" w:lineRule="auto"/>
        <w:rPr>
          <w:rFonts w:asciiTheme="majorHAnsi" w:hAnsiTheme="majorHAnsi"/>
          <w:sz w:val="22"/>
          <w:szCs w:val="22"/>
          <w:lang w:val="en-US"/>
        </w:rPr>
      </w:pPr>
    </w:p>
    <w:p w14:paraId="0778B9F3" w14:textId="77777777" w:rsidR="00496376" w:rsidRPr="00496376" w:rsidRDefault="00496376" w:rsidP="00496376">
      <w:pPr>
        <w:spacing w:line="240" w:lineRule="auto"/>
        <w:rPr>
          <w:rFonts w:asciiTheme="majorHAnsi" w:hAnsiTheme="majorHAnsi"/>
          <w:sz w:val="22"/>
          <w:szCs w:val="22"/>
          <w:lang w:val="en-US"/>
        </w:rPr>
      </w:pPr>
    </w:p>
    <w:p w14:paraId="00D968F8" w14:textId="0E3E4F66" w:rsidR="00496376" w:rsidRPr="00496376" w:rsidRDefault="00496376" w:rsidP="00496376">
      <w:pPr>
        <w:spacing w:line="240" w:lineRule="auto"/>
        <w:rPr>
          <w:rFonts w:asciiTheme="majorHAnsi" w:hAnsiTheme="majorHAnsi"/>
          <w:sz w:val="22"/>
          <w:szCs w:val="22"/>
        </w:rPr>
      </w:pPr>
      <w:r w:rsidRPr="00496376">
        <w:rPr>
          <w:rFonts w:asciiTheme="majorHAnsi" w:hAnsiTheme="majorHAnsi"/>
          <w:sz w:val="22"/>
          <w:szCs w:val="22"/>
        </w:rPr>
        <w:t>HRK S.A.</w:t>
      </w:r>
      <w:r>
        <w:rPr>
          <w:rFonts w:asciiTheme="majorHAnsi" w:hAnsiTheme="majorHAnsi"/>
          <w:sz w:val="22"/>
          <w:szCs w:val="22"/>
        </w:rPr>
        <w:t xml:space="preserve"> to</w:t>
      </w:r>
      <w:r w:rsidRPr="00496376">
        <w:rPr>
          <w:rFonts w:asciiTheme="majorHAnsi" w:hAnsiTheme="majorHAnsi"/>
          <w:sz w:val="22"/>
          <w:szCs w:val="22"/>
        </w:rPr>
        <w:t xml:space="preserve"> jedn</w:t>
      </w:r>
      <w:r>
        <w:rPr>
          <w:rFonts w:asciiTheme="majorHAnsi" w:hAnsiTheme="majorHAnsi"/>
          <w:sz w:val="22"/>
          <w:szCs w:val="22"/>
        </w:rPr>
        <w:t xml:space="preserve">a </w:t>
      </w:r>
      <w:r w:rsidRPr="00496376">
        <w:rPr>
          <w:rFonts w:asciiTheme="majorHAnsi" w:hAnsiTheme="majorHAnsi"/>
          <w:sz w:val="22"/>
          <w:szCs w:val="22"/>
        </w:rPr>
        <w:t xml:space="preserve">z największych firm doradczych z obszaru zarządzania kapitałem ludzkim. Oferujemy usługi rekrutacji kadry średniego i wyższego szczebla, badań i rozwoju potencjału zawodowego (łącznie z badaniami </w:t>
      </w:r>
      <w:proofErr w:type="spellStart"/>
      <w:r w:rsidRPr="00496376">
        <w:rPr>
          <w:rFonts w:asciiTheme="majorHAnsi" w:hAnsiTheme="majorHAnsi"/>
          <w:sz w:val="22"/>
          <w:szCs w:val="22"/>
        </w:rPr>
        <w:t>Assessment</w:t>
      </w:r>
      <w:proofErr w:type="spellEnd"/>
      <w:r w:rsidRPr="00496376">
        <w:rPr>
          <w:rFonts w:asciiTheme="majorHAnsi" w:hAnsiTheme="majorHAnsi"/>
          <w:sz w:val="22"/>
          <w:szCs w:val="22"/>
        </w:rPr>
        <w:t xml:space="preserve"> &amp; Development Center), budowanie ścieżek kariery, a także usługi z zakresu </w:t>
      </w:r>
      <w:proofErr w:type="spellStart"/>
      <w:r w:rsidRPr="00496376">
        <w:rPr>
          <w:rFonts w:asciiTheme="majorHAnsi" w:hAnsiTheme="majorHAnsi"/>
          <w:sz w:val="22"/>
          <w:szCs w:val="22"/>
        </w:rPr>
        <w:t>employer</w:t>
      </w:r>
      <w:proofErr w:type="spellEnd"/>
      <w:r w:rsidRPr="0049637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96376">
        <w:rPr>
          <w:rFonts w:asciiTheme="majorHAnsi" w:hAnsiTheme="majorHAnsi"/>
          <w:sz w:val="22"/>
          <w:szCs w:val="22"/>
        </w:rPr>
        <w:t>brandingu</w:t>
      </w:r>
      <w:proofErr w:type="spellEnd"/>
      <w:r w:rsidRPr="00496376">
        <w:rPr>
          <w:rFonts w:asciiTheme="majorHAnsi" w:hAnsiTheme="majorHAnsi"/>
          <w:sz w:val="22"/>
          <w:szCs w:val="22"/>
        </w:rPr>
        <w:t xml:space="preserve"> oraz obsługi kadr i płac.</w:t>
      </w:r>
    </w:p>
    <w:p w14:paraId="5A9F0381" w14:textId="1EF2D837" w:rsidR="009E75C6" w:rsidRPr="00496376" w:rsidRDefault="001246F4" w:rsidP="00496376">
      <w:pPr>
        <w:spacing w:line="240" w:lineRule="auto"/>
        <w:rPr>
          <w:rFonts w:asciiTheme="majorHAnsi" w:hAnsiTheme="majorHAnsi"/>
          <w:sz w:val="22"/>
          <w:szCs w:val="22"/>
        </w:rPr>
      </w:pPr>
      <w:r w:rsidRPr="00496376">
        <w:rPr>
          <w:rFonts w:asciiTheme="majorHAnsi" w:hAnsiTheme="majorHAnsi"/>
          <w:sz w:val="22"/>
          <w:szCs w:val="22"/>
        </w:rPr>
        <w:t xml:space="preserve"> </w:t>
      </w:r>
    </w:p>
    <w:sectPr w:rsidR="009E75C6" w:rsidRPr="00496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C6"/>
    <w:rsid w:val="000600F3"/>
    <w:rsid w:val="001246F4"/>
    <w:rsid w:val="001469C1"/>
    <w:rsid w:val="003B3821"/>
    <w:rsid w:val="00404A95"/>
    <w:rsid w:val="00456BE8"/>
    <w:rsid w:val="00496376"/>
    <w:rsid w:val="004C0704"/>
    <w:rsid w:val="00603FDC"/>
    <w:rsid w:val="006A0127"/>
    <w:rsid w:val="007476FC"/>
    <w:rsid w:val="009E75C6"/>
    <w:rsid w:val="00CB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0236"/>
  <w15:chartTrackingRefBased/>
  <w15:docId w15:val="{B0148EEA-42A4-445C-85BA-2E67A857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376"/>
    <w:pPr>
      <w:spacing w:after="0" w:line="320" w:lineRule="auto"/>
    </w:pPr>
    <w:rPr>
      <w:rFonts w:ascii="Arial" w:eastAsia="Arial" w:hAnsi="Arial" w:cs="Arial"/>
      <w:color w:val="333333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7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5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5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5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5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5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5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5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5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5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5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7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7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7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75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75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75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5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75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Witoń</dc:creator>
  <cp:keywords/>
  <dc:description/>
  <cp:lastModifiedBy>Monika Witoń</cp:lastModifiedBy>
  <cp:revision>2</cp:revision>
  <dcterms:created xsi:type="dcterms:W3CDTF">2025-07-07T10:01:00Z</dcterms:created>
  <dcterms:modified xsi:type="dcterms:W3CDTF">2025-07-07T10:01:00Z</dcterms:modified>
</cp:coreProperties>
</file>