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2FDD6" w14:textId="53701CC0" w:rsidR="00172A42" w:rsidRPr="00602C85" w:rsidRDefault="00172A42" w:rsidP="00172A42">
      <w:pPr>
        <w:jc w:val="right"/>
        <w:rPr>
          <w:rFonts w:ascii="Verdana" w:hAnsi="Verdana"/>
          <w:sz w:val="20"/>
          <w:szCs w:val="20"/>
        </w:rPr>
      </w:pPr>
      <w:bookmarkStart w:id="0" w:name="_Hlk13661912"/>
      <w:r w:rsidRPr="00A81E80">
        <w:rPr>
          <w:rFonts w:ascii="Verdana" w:hAnsi="Verdana"/>
          <w:sz w:val="20"/>
          <w:szCs w:val="20"/>
        </w:rPr>
        <w:t>Wrocław,</w:t>
      </w:r>
      <w:r>
        <w:rPr>
          <w:rFonts w:ascii="Verdana" w:hAnsi="Verdana"/>
          <w:sz w:val="20"/>
          <w:szCs w:val="20"/>
        </w:rPr>
        <w:t xml:space="preserve"> </w:t>
      </w:r>
      <w:r w:rsidR="00535CDB">
        <w:rPr>
          <w:rFonts w:ascii="Verdana" w:hAnsi="Verdana"/>
          <w:sz w:val="20"/>
          <w:szCs w:val="20"/>
        </w:rPr>
        <w:t>25</w:t>
      </w:r>
      <w:r>
        <w:rPr>
          <w:rFonts w:ascii="Verdana" w:hAnsi="Verdana"/>
          <w:sz w:val="20"/>
          <w:szCs w:val="20"/>
        </w:rPr>
        <w:t xml:space="preserve"> czerwca </w:t>
      </w:r>
      <w:r w:rsidRPr="00A81E80">
        <w:rPr>
          <w:rFonts w:ascii="Verdana" w:hAnsi="Verdana"/>
          <w:sz w:val="20"/>
          <w:szCs w:val="20"/>
        </w:rPr>
        <w:t>202</w:t>
      </w:r>
      <w:r>
        <w:rPr>
          <w:rFonts w:ascii="Verdana" w:hAnsi="Verdana"/>
          <w:sz w:val="20"/>
          <w:szCs w:val="20"/>
        </w:rPr>
        <w:t>4</w:t>
      </w:r>
      <w:r w:rsidRPr="00A81E80">
        <w:rPr>
          <w:rFonts w:ascii="Verdana" w:hAnsi="Verdana"/>
          <w:sz w:val="20"/>
          <w:szCs w:val="20"/>
        </w:rPr>
        <w:t xml:space="preserve"> r. </w:t>
      </w:r>
      <w:bookmarkEnd w:id="0"/>
    </w:p>
    <w:p w14:paraId="359D9D56" w14:textId="77777777" w:rsidR="006462AA" w:rsidRDefault="006462AA" w:rsidP="00E236DF">
      <w:pPr>
        <w:rPr>
          <w:rFonts w:ascii="Verdana" w:hAnsi="Verdana"/>
          <w:b/>
          <w:bCs/>
          <w:sz w:val="20"/>
          <w:szCs w:val="20"/>
        </w:rPr>
      </w:pPr>
    </w:p>
    <w:p w14:paraId="48AF0EFD" w14:textId="7AD26AF4" w:rsidR="00172A42" w:rsidRDefault="00FB3FF2" w:rsidP="00AD6912">
      <w:pPr>
        <w:jc w:val="center"/>
        <w:rPr>
          <w:rFonts w:ascii="Verdana" w:hAnsi="Verdana"/>
          <w:b/>
          <w:bCs/>
          <w:sz w:val="20"/>
          <w:szCs w:val="20"/>
        </w:rPr>
      </w:pPr>
      <w:r w:rsidRPr="00AD6912">
        <w:rPr>
          <w:rFonts w:ascii="Verdana" w:hAnsi="Verdana"/>
          <w:b/>
          <w:bCs/>
          <w:sz w:val="20"/>
          <w:szCs w:val="20"/>
        </w:rPr>
        <w:t xml:space="preserve">Między ciekawością a </w:t>
      </w:r>
      <w:r w:rsidR="00AD6912" w:rsidRPr="00AD6912">
        <w:rPr>
          <w:rFonts w:ascii="Verdana" w:hAnsi="Verdana"/>
          <w:b/>
          <w:bCs/>
          <w:sz w:val="20"/>
          <w:szCs w:val="20"/>
        </w:rPr>
        <w:t xml:space="preserve">niepewnością </w:t>
      </w:r>
      <w:r w:rsidR="00A14321">
        <w:rPr>
          <w:rFonts w:ascii="Verdana" w:hAnsi="Verdana"/>
          <w:b/>
          <w:bCs/>
          <w:sz w:val="20"/>
          <w:szCs w:val="20"/>
        </w:rPr>
        <w:t xml:space="preserve">– co </w:t>
      </w:r>
      <w:r w:rsidR="006462AA">
        <w:rPr>
          <w:rFonts w:ascii="Verdana" w:hAnsi="Verdana"/>
          <w:b/>
          <w:bCs/>
          <w:sz w:val="20"/>
          <w:szCs w:val="20"/>
        </w:rPr>
        <w:t>Polacy myślą o sztucznej inteligencji?</w:t>
      </w:r>
    </w:p>
    <w:p w14:paraId="42085B92" w14:textId="77777777" w:rsidR="00A5699B" w:rsidRPr="002B6FF4" w:rsidRDefault="00A5699B" w:rsidP="00AD6912">
      <w:pPr>
        <w:jc w:val="center"/>
        <w:rPr>
          <w:rFonts w:ascii="Verdana" w:hAnsi="Verdana"/>
          <w:b/>
          <w:bCs/>
          <w:sz w:val="20"/>
          <w:szCs w:val="20"/>
        </w:rPr>
      </w:pPr>
    </w:p>
    <w:p w14:paraId="08238308" w14:textId="315F612E" w:rsidR="00A5699B" w:rsidRPr="00E236DF" w:rsidRDefault="00397AD0" w:rsidP="00397AD0">
      <w:pPr>
        <w:rPr>
          <w:rFonts w:ascii="Verdana" w:hAnsi="Verdana" w:cs="Arial"/>
          <w:color w:val="222222"/>
          <w:sz w:val="20"/>
          <w:szCs w:val="20"/>
        </w:rPr>
      </w:pPr>
      <w:r w:rsidRPr="00E236DF">
        <w:rPr>
          <w:rFonts w:ascii="Verdana" w:hAnsi="Verdana"/>
          <w:sz w:val="20"/>
          <w:szCs w:val="20"/>
        </w:rPr>
        <w:t>Sztuczna inteligencja coraz śmielej wkracza w kolejne obszary naszego życia</w:t>
      </w:r>
      <w:r w:rsidR="00765815" w:rsidRPr="00E236DF">
        <w:rPr>
          <w:rFonts w:ascii="Verdana" w:hAnsi="Verdana"/>
          <w:sz w:val="20"/>
          <w:szCs w:val="20"/>
        </w:rPr>
        <w:t xml:space="preserve">. </w:t>
      </w:r>
      <w:r w:rsidR="008D09A4" w:rsidRPr="00E236DF">
        <w:rPr>
          <w:rFonts w:ascii="Verdana" w:hAnsi="Verdana"/>
          <w:sz w:val="20"/>
          <w:szCs w:val="20"/>
        </w:rPr>
        <w:t>C</w:t>
      </w:r>
      <w:r w:rsidRPr="00E236DF">
        <w:rPr>
          <w:rFonts w:ascii="Verdana" w:hAnsi="Verdana"/>
          <w:sz w:val="20"/>
          <w:szCs w:val="20"/>
        </w:rPr>
        <w:t>zy nadążamy za jej rozwojem</w:t>
      </w:r>
      <w:r w:rsidR="007D055A" w:rsidRPr="00E236DF">
        <w:rPr>
          <w:rFonts w:ascii="Verdana" w:hAnsi="Verdana"/>
          <w:sz w:val="20"/>
          <w:szCs w:val="20"/>
        </w:rPr>
        <w:t xml:space="preserve"> i </w:t>
      </w:r>
      <w:r w:rsidR="002B6FF4" w:rsidRPr="00E236DF">
        <w:rPr>
          <w:rFonts w:ascii="Verdana" w:hAnsi="Verdana"/>
          <w:sz w:val="20"/>
          <w:szCs w:val="20"/>
        </w:rPr>
        <w:t>rozumiemy</w:t>
      </w:r>
      <w:r w:rsidR="003C1DB4" w:rsidRPr="00E236DF">
        <w:rPr>
          <w:rFonts w:ascii="Verdana" w:hAnsi="Verdana"/>
          <w:sz w:val="20"/>
          <w:szCs w:val="20"/>
        </w:rPr>
        <w:t>,</w:t>
      </w:r>
      <w:r w:rsidR="002B6FF4" w:rsidRPr="00E236DF">
        <w:rPr>
          <w:rFonts w:ascii="Verdana" w:hAnsi="Verdana"/>
          <w:sz w:val="20"/>
          <w:szCs w:val="20"/>
        </w:rPr>
        <w:t xml:space="preserve"> jak działa</w:t>
      </w:r>
      <w:r w:rsidR="007D055A" w:rsidRPr="00E236DF">
        <w:rPr>
          <w:rFonts w:ascii="Verdana" w:hAnsi="Verdana"/>
          <w:sz w:val="20"/>
          <w:szCs w:val="20"/>
        </w:rPr>
        <w:t xml:space="preserve">? </w:t>
      </w:r>
      <w:r w:rsidR="007D055A" w:rsidRPr="00E236DF">
        <w:rPr>
          <w:rFonts w:ascii="Verdana" w:hAnsi="Verdana" w:cs="Arial"/>
          <w:color w:val="222222"/>
          <w:sz w:val="20"/>
          <w:szCs w:val="20"/>
        </w:rPr>
        <w:t>G</w:t>
      </w:r>
      <w:r w:rsidR="002B6FF4" w:rsidRPr="00E236DF">
        <w:rPr>
          <w:rFonts w:ascii="Verdana" w:hAnsi="Verdana" w:cs="Arial"/>
          <w:color w:val="222222"/>
          <w:sz w:val="20"/>
          <w:szCs w:val="20"/>
        </w:rPr>
        <w:t>dzie widzimy zagrożenia ze strony AI, a w czym pokładamy nadzieje?</w:t>
      </w:r>
      <w:r w:rsidR="00E236DF">
        <w:rPr>
          <w:rFonts w:ascii="Verdana" w:hAnsi="Verdana" w:cs="Arial"/>
          <w:color w:val="222222"/>
          <w:sz w:val="20"/>
          <w:szCs w:val="20"/>
        </w:rPr>
        <w:t xml:space="preserve"> </w:t>
      </w:r>
      <w:r w:rsidRPr="003C1DB4">
        <w:rPr>
          <w:rFonts w:ascii="Verdana" w:hAnsi="Verdana"/>
          <w:sz w:val="20"/>
          <w:szCs w:val="20"/>
        </w:rPr>
        <w:t>Odpowiedzi</w:t>
      </w:r>
      <w:r w:rsidR="007D055A" w:rsidRPr="003C1DB4">
        <w:rPr>
          <w:rFonts w:ascii="Verdana" w:hAnsi="Verdana"/>
          <w:sz w:val="20"/>
          <w:szCs w:val="20"/>
        </w:rPr>
        <w:t xml:space="preserve"> na te ważne </w:t>
      </w:r>
      <w:r w:rsidR="00126263" w:rsidRPr="003C1DB4">
        <w:rPr>
          <w:rFonts w:ascii="Verdana" w:hAnsi="Verdana"/>
          <w:sz w:val="20"/>
          <w:szCs w:val="20"/>
        </w:rPr>
        <w:t>pytania</w:t>
      </w:r>
      <w:r w:rsidRPr="003C1DB4">
        <w:rPr>
          <w:rFonts w:ascii="Verdana" w:hAnsi="Verdana"/>
          <w:sz w:val="20"/>
          <w:szCs w:val="20"/>
        </w:rPr>
        <w:t xml:space="preserve"> przynosi raport</w:t>
      </w:r>
      <w:r w:rsidRPr="00397AD0">
        <w:rPr>
          <w:rFonts w:ascii="Verdana" w:hAnsi="Verdana"/>
          <w:b/>
          <w:bCs/>
          <w:sz w:val="20"/>
          <w:szCs w:val="20"/>
        </w:rPr>
        <w:t xml:space="preserve"> „Między ciekawością a niepewnością. Pokolenia Polaków wobec sztucznej inteligencji – wiedza, doświadczenie, nastroje”, </w:t>
      </w:r>
      <w:r w:rsidRPr="003C1DB4">
        <w:rPr>
          <w:rFonts w:ascii="Verdana" w:hAnsi="Verdana"/>
          <w:sz w:val="20"/>
          <w:szCs w:val="20"/>
        </w:rPr>
        <w:t xml:space="preserve">przygotowany </w:t>
      </w:r>
      <w:r w:rsidR="00126263" w:rsidRPr="003C1DB4">
        <w:rPr>
          <w:rFonts w:ascii="Verdana" w:hAnsi="Verdana"/>
          <w:sz w:val="20"/>
          <w:szCs w:val="20"/>
        </w:rPr>
        <w:t xml:space="preserve">na zlecenie Politechniki Wrocławskiej, </w:t>
      </w:r>
      <w:r w:rsidRPr="003C1DB4">
        <w:rPr>
          <w:rFonts w:ascii="Verdana" w:hAnsi="Verdana"/>
          <w:sz w:val="20"/>
          <w:szCs w:val="20"/>
        </w:rPr>
        <w:t xml:space="preserve">przez agencję badawczą K+ </w:t>
      </w:r>
      <w:proofErr w:type="spellStart"/>
      <w:r w:rsidRPr="003C1DB4">
        <w:rPr>
          <w:rFonts w:ascii="Verdana" w:hAnsi="Verdana"/>
          <w:sz w:val="20"/>
          <w:szCs w:val="20"/>
        </w:rPr>
        <w:t>Research</w:t>
      </w:r>
      <w:proofErr w:type="spellEnd"/>
      <w:r w:rsidRPr="003C1DB4">
        <w:rPr>
          <w:rFonts w:ascii="Verdana" w:hAnsi="Verdana"/>
          <w:sz w:val="20"/>
          <w:szCs w:val="20"/>
        </w:rPr>
        <w:t>.</w:t>
      </w:r>
    </w:p>
    <w:p w14:paraId="085056C6" w14:textId="77777777" w:rsidR="006D65BA" w:rsidRDefault="006D65BA" w:rsidP="00397AD0">
      <w:pPr>
        <w:rPr>
          <w:rFonts w:ascii="Verdana" w:hAnsi="Verdana"/>
          <w:b/>
          <w:bCs/>
          <w:sz w:val="20"/>
          <w:szCs w:val="20"/>
        </w:rPr>
      </w:pPr>
    </w:p>
    <w:p w14:paraId="4D32044A" w14:textId="3086DBB5" w:rsidR="003B47B7" w:rsidRDefault="00AF4A1E" w:rsidP="00397AD0">
      <w:pPr>
        <w:rPr>
          <w:rFonts w:ascii="Verdana" w:hAnsi="Verdana"/>
          <w:sz w:val="20"/>
          <w:szCs w:val="20"/>
        </w:rPr>
      </w:pPr>
      <w:r w:rsidRPr="0050676D">
        <w:rPr>
          <w:rFonts w:ascii="Verdana" w:hAnsi="Verdana"/>
          <w:sz w:val="20"/>
          <w:szCs w:val="20"/>
        </w:rPr>
        <w:t xml:space="preserve">W </w:t>
      </w:r>
      <w:r w:rsidR="0050676D" w:rsidRPr="0050676D">
        <w:rPr>
          <w:rFonts w:ascii="Verdana" w:hAnsi="Verdana"/>
          <w:sz w:val="20"/>
          <w:szCs w:val="20"/>
        </w:rPr>
        <w:t xml:space="preserve">badaniu </w:t>
      </w:r>
      <w:r w:rsidR="003C1DB4">
        <w:rPr>
          <w:rFonts w:ascii="Verdana" w:hAnsi="Verdana"/>
          <w:sz w:val="20"/>
          <w:szCs w:val="20"/>
        </w:rPr>
        <w:t xml:space="preserve">wzięli </w:t>
      </w:r>
      <w:r w:rsidR="008E0EAB">
        <w:rPr>
          <w:rFonts w:ascii="Verdana" w:hAnsi="Verdana"/>
          <w:sz w:val="20"/>
          <w:szCs w:val="20"/>
        </w:rPr>
        <w:t xml:space="preserve">udział </w:t>
      </w:r>
      <w:r w:rsidR="0050676D" w:rsidRPr="0050676D">
        <w:rPr>
          <w:rFonts w:ascii="Verdana" w:hAnsi="Verdana"/>
          <w:sz w:val="20"/>
          <w:szCs w:val="20"/>
        </w:rPr>
        <w:t xml:space="preserve">przedstawiciele czterech generacji: Z, Y, X oraz baby </w:t>
      </w:r>
      <w:proofErr w:type="spellStart"/>
      <w:r w:rsidR="0050676D" w:rsidRPr="0050676D">
        <w:rPr>
          <w:rFonts w:ascii="Verdana" w:hAnsi="Verdana"/>
          <w:sz w:val="20"/>
          <w:szCs w:val="20"/>
        </w:rPr>
        <w:t>boomers</w:t>
      </w:r>
      <w:proofErr w:type="spellEnd"/>
      <w:r w:rsidR="0050676D" w:rsidRPr="0050676D">
        <w:rPr>
          <w:rFonts w:ascii="Verdana" w:hAnsi="Verdana"/>
          <w:sz w:val="20"/>
          <w:szCs w:val="20"/>
        </w:rPr>
        <w:t xml:space="preserve">, co pozwoliło uchwycić dynamiczne różnice </w:t>
      </w:r>
      <w:r w:rsidR="00581508">
        <w:rPr>
          <w:rFonts w:ascii="Verdana" w:hAnsi="Verdana"/>
          <w:sz w:val="20"/>
          <w:szCs w:val="20"/>
        </w:rPr>
        <w:t>generacyjne</w:t>
      </w:r>
      <w:r w:rsidR="003B47B7">
        <w:rPr>
          <w:rFonts w:ascii="Verdana" w:hAnsi="Verdana"/>
          <w:sz w:val="20"/>
          <w:szCs w:val="20"/>
        </w:rPr>
        <w:t xml:space="preserve"> </w:t>
      </w:r>
      <w:r w:rsidR="0050676D" w:rsidRPr="0050676D">
        <w:rPr>
          <w:rFonts w:ascii="Verdana" w:hAnsi="Verdana"/>
          <w:sz w:val="20"/>
          <w:szCs w:val="20"/>
        </w:rPr>
        <w:t xml:space="preserve">w </w:t>
      </w:r>
      <w:r w:rsidR="003418F6">
        <w:rPr>
          <w:rFonts w:ascii="Verdana" w:hAnsi="Verdana"/>
          <w:sz w:val="20"/>
          <w:szCs w:val="20"/>
        </w:rPr>
        <w:t xml:space="preserve">poziomie </w:t>
      </w:r>
      <w:r w:rsidR="0050676D" w:rsidRPr="0050676D">
        <w:rPr>
          <w:rFonts w:ascii="Verdana" w:hAnsi="Verdana"/>
          <w:sz w:val="20"/>
          <w:szCs w:val="20"/>
        </w:rPr>
        <w:t xml:space="preserve">wiedzy, nastrojach i oczekiwaniach </w:t>
      </w:r>
      <w:r w:rsidR="003B47B7">
        <w:rPr>
          <w:rFonts w:ascii="Verdana" w:hAnsi="Verdana"/>
          <w:sz w:val="20"/>
          <w:szCs w:val="20"/>
        </w:rPr>
        <w:t xml:space="preserve">Polaków </w:t>
      </w:r>
      <w:r w:rsidR="0050676D" w:rsidRPr="0050676D">
        <w:rPr>
          <w:rFonts w:ascii="Verdana" w:hAnsi="Verdana"/>
          <w:sz w:val="20"/>
          <w:szCs w:val="20"/>
        </w:rPr>
        <w:t>wobec AI</w:t>
      </w:r>
      <w:r w:rsidR="003B47B7">
        <w:rPr>
          <w:rFonts w:ascii="Verdana" w:hAnsi="Verdana"/>
          <w:sz w:val="20"/>
          <w:szCs w:val="20"/>
        </w:rPr>
        <w:t>.</w:t>
      </w:r>
    </w:p>
    <w:p w14:paraId="1A13644D" w14:textId="77777777" w:rsidR="00E236DF" w:rsidRDefault="00E236DF" w:rsidP="00397AD0">
      <w:pPr>
        <w:rPr>
          <w:rFonts w:ascii="Verdana" w:hAnsi="Verdana"/>
          <w:sz w:val="20"/>
          <w:szCs w:val="20"/>
        </w:rPr>
      </w:pPr>
    </w:p>
    <w:p w14:paraId="12B67AC1" w14:textId="5C345AF0" w:rsidR="00E236DF" w:rsidRPr="00E236DF" w:rsidRDefault="00E236DF" w:rsidP="00E236DF">
      <w:pPr>
        <w:rPr>
          <w:rFonts w:ascii="Verdana" w:hAnsi="Verdana"/>
          <w:sz w:val="20"/>
          <w:szCs w:val="20"/>
        </w:rPr>
      </w:pPr>
      <w:r>
        <w:rPr>
          <w:rFonts w:ascii="Verdana" w:hAnsi="Verdana"/>
          <w:sz w:val="20"/>
          <w:szCs w:val="20"/>
        </w:rPr>
        <w:t xml:space="preserve">– </w:t>
      </w:r>
      <w:r w:rsidRPr="00E236DF">
        <w:rPr>
          <w:rFonts w:ascii="Verdana" w:hAnsi="Verdana"/>
          <w:sz w:val="20"/>
          <w:szCs w:val="20"/>
        </w:rPr>
        <w:t>Z zebranego materiału badawczego wyłania się zróżnicowany obraz polskiego społeczeństwa,</w:t>
      </w:r>
      <w:r>
        <w:rPr>
          <w:rFonts w:ascii="Verdana" w:hAnsi="Verdana"/>
          <w:sz w:val="20"/>
          <w:szCs w:val="20"/>
        </w:rPr>
        <w:t xml:space="preserve"> </w:t>
      </w:r>
      <w:r w:rsidRPr="00E236DF">
        <w:rPr>
          <w:rFonts w:ascii="Verdana" w:hAnsi="Verdana"/>
          <w:sz w:val="20"/>
          <w:szCs w:val="20"/>
        </w:rPr>
        <w:t>które wciąż niewiele wie o rozwiązaniach opartych na AI i nie do końca rozumie sposób jej działania. Nadzieją</w:t>
      </w:r>
      <w:r>
        <w:rPr>
          <w:rFonts w:ascii="Verdana" w:hAnsi="Verdana"/>
          <w:sz w:val="20"/>
          <w:szCs w:val="20"/>
        </w:rPr>
        <w:t xml:space="preserve"> </w:t>
      </w:r>
      <w:r w:rsidRPr="00E236DF">
        <w:rPr>
          <w:rFonts w:ascii="Verdana" w:hAnsi="Verdana"/>
          <w:sz w:val="20"/>
          <w:szCs w:val="20"/>
        </w:rPr>
        <w:t>napawa jednak fakt, że mimo poczucia niepewności, każda z generacji dostrzega potencjał w rozwoju sztucznej</w:t>
      </w:r>
    </w:p>
    <w:p w14:paraId="7241F4B8" w14:textId="2C627C0D" w:rsidR="00E236DF" w:rsidRDefault="00E236DF" w:rsidP="00397AD0">
      <w:pPr>
        <w:rPr>
          <w:rFonts w:ascii="Verdana" w:hAnsi="Verdana"/>
          <w:sz w:val="20"/>
          <w:szCs w:val="20"/>
        </w:rPr>
      </w:pPr>
      <w:r w:rsidRPr="00E236DF">
        <w:rPr>
          <w:rFonts w:ascii="Verdana" w:hAnsi="Verdana"/>
          <w:sz w:val="20"/>
          <w:szCs w:val="20"/>
        </w:rPr>
        <w:t>inteligencji i deklaruje otwartość na zgłębianie wiedzy na jej temat</w:t>
      </w:r>
      <w:r>
        <w:rPr>
          <w:rFonts w:ascii="Verdana" w:hAnsi="Verdana"/>
          <w:sz w:val="20"/>
          <w:szCs w:val="20"/>
        </w:rPr>
        <w:t xml:space="preserve"> – mówi </w:t>
      </w:r>
      <w:r w:rsidRPr="00E236DF">
        <w:rPr>
          <w:rFonts w:ascii="Verdana" w:hAnsi="Verdana"/>
          <w:b/>
          <w:bCs/>
          <w:sz w:val="20"/>
          <w:szCs w:val="20"/>
        </w:rPr>
        <w:t xml:space="preserve">prof. Kamil </w:t>
      </w:r>
      <w:proofErr w:type="spellStart"/>
      <w:r w:rsidRPr="00E236DF">
        <w:rPr>
          <w:rFonts w:ascii="Verdana" w:hAnsi="Verdana"/>
          <w:b/>
          <w:bCs/>
          <w:sz w:val="20"/>
          <w:szCs w:val="20"/>
        </w:rPr>
        <w:t>Staniec</w:t>
      </w:r>
      <w:proofErr w:type="spellEnd"/>
      <w:r>
        <w:rPr>
          <w:rFonts w:ascii="Verdana" w:hAnsi="Verdana"/>
          <w:sz w:val="20"/>
          <w:szCs w:val="20"/>
        </w:rPr>
        <w:t xml:space="preserve">, prorektor ds. kształcenia Politechniki Wrocławskiej. </w:t>
      </w:r>
    </w:p>
    <w:p w14:paraId="0651F7C5" w14:textId="77777777" w:rsidR="003B47B7" w:rsidRDefault="003B47B7" w:rsidP="00397AD0">
      <w:pPr>
        <w:rPr>
          <w:rFonts w:ascii="Verdana" w:hAnsi="Verdana"/>
          <w:sz w:val="20"/>
          <w:szCs w:val="20"/>
        </w:rPr>
      </w:pPr>
    </w:p>
    <w:p w14:paraId="43B695C1" w14:textId="73AC1DDB" w:rsidR="006D65BA" w:rsidRDefault="00D31B08" w:rsidP="00397AD0">
      <w:pPr>
        <w:rPr>
          <w:rFonts w:ascii="Verdana" w:hAnsi="Verdana"/>
          <w:b/>
          <w:bCs/>
          <w:sz w:val="20"/>
          <w:szCs w:val="20"/>
        </w:rPr>
      </w:pPr>
      <w:r>
        <w:rPr>
          <w:rFonts w:ascii="Verdana" w:hAnsi="Verdana"/>
          <w:b/>
          <w:bCs/>
          <w:sz w:val="20"/>
          <w:szCs w:val="20"/>
        </w:rPr>
        <w:t xml:space="preserve">Sztuczna inteligencja </w:t>
      </w:r>
      <w:r w:rsidR="003C1DB4">
        <w:rPr>
          <w:rFonts w:ascii="Verdana" w:hAnsi="Verdana"/>
          <w:b/>
          <w:bCs/>
          <w:sz w:val="20"/>
          <w:szCs w:val="20"/>
        </w:rPr>
        <w:t>–</w:t>
      </w:r>
      <w:r>
        <w:rPr>
          <w:rFonts w:ascii="Verdana" w:hAnsi="Verdana"/>
          <w:b/>
          <w:bCs/>
          <w:sz w:val="20"/>
          <w:szCs w:val="20"/>
        </w:rPr>
        <w:t xml:space="preserve"> wiemy, że istnieje, </w:t>
      </w:r>
      <w:r w:rsidR="00EF459E">
        <w:rPr>
          <w:rFonts w:ascii="Verdana" w:hAnsi="Verdana"/>
          <w:b/>
          <w:bCs/>
          <w:sz w:val="20"/>
          <w:szCs w:val="20"/>
        </w:rPr>
        <w:t>gorzej z wyjaśnieniem jak działa</w:t>
      </w:r>
    </w:p>
    <w:p w14:paraId="30B872F6" w14:textId="77777777" w:rsidR="00F64AE5" w:rsidRDefault="00F64AE5" w:rsidP="00397AD0">
      <w:pPr>
        <w:rPr>
          <w:rFonts w:ascii="Verdana" w:hAnsi="Verdana"/>
          <w:b/>
          <w:bCs/>
          <w:sz w:val="20"/>
          <w:szCs w:val="20"/>
        </w:rPr>
      </w:pPr>
    </w:p>
    <w:p w14:paraId="38A33AD0" w14:textId="36E94561" w:rsidR="00B07C9B" w:rsidRDefault="002D13C5" w:rsidP="00397AD0">
      <w:pPr>
        <w:rPr>
          <w:rFonts w:ascii="Verdana" w:hAnsi="Verdana"/>
          <w:sz w:val="20"/>
          <w:szCs w:val="20"/>
        </w:rPr>
      </w:pPr>
      <w:r w:rsidRPr="002D13C5">
        <w:rPr>
          <w:rFonts w:ascii="Verdana" w:hAnsi="Verdana"/>
          <w:sz w:val="20"/>
          <w:szCs w:val="20"/>
        </w:rPr>
        <w:t xml:space="preserve">Niemal wszyscy uczestnicy </w:t>
      </w:r>
      <w:r w:rsidR="007651C0">
        <w:rPr>
          <w:rFonts w:ascii="Verdana" w:hAnsi="Verdana"/>
          <w:sz w:val="20"/>
          <w:szCs w:val="20"/>
        </w:rPr>
        <w:t xml:space="preserve">badania </w:t>
      </w:r>
      <w:r w:rsidRPr="002D13C5">
        <w:rPr>
          <w:rFonts w:ascii="Verdana" w:hAnsi="Verdana"/>
          <w:sz w:val="20"/>
          <w:szCs w:val="20"/>
        </w:rPr>
        <w:t xml:space="preserve">spotkali się z pojęciem sztucznej inteligencji – </w:t>
      </w:r>
      <w:r w:rsidR="003C1DB4">
        <w:rPr>
          <w:rFonts w:ascii="Verdana" w:hAnsi="Verdana"/>
          <w:sz w:val="20"/>
          <w:szCs w:val="20"/>
        </w:rPr>
        <w:t xml:space="preserve">tak </w:t>
      </w:r>
      <w:r w:rsidRPr="002D13C5">
        <w:rPr>
          <w:rFonts w:ascii="Verdana" w:hAnsi="Verdana"/>
          <w:sz w:val="20"/>
          <w:szCs w:val="20"/>
        </w:rPr>
        <w:t xml:space="preserve">twierdzi 87% </w:t>
      </w:r>
      <w:r w:rsidR="007651C0">
        <w:rPr>
          <w:rFonts w:ascii="Verdana" w:hAnsi="Verdana"/>
          <w:sz w:val="20"/>
          <w:szCs w:val="20"/>
        </w:rPr>
        <w:t>z nich</w:t>
      </w:r>
      <w:r w:rsidRPr="002D13C5">
        <w:rPr>
          <w:rFonts w:ascii="Verdana" w:hAnsi="Verdana"/>
          <w:sz w:val="20"/>
          <w:szCs w:val="20"/>
        </w:rPr>
        <w:t>.</w:t>
      </w:r>
      <w:r w:rsidR="00C46EF4">
        <w:rPr>
          <w:rFonts w:ascii="Verdana" w:hAnsi="Verdana"/>
          <w:sz w:val="20"/>
          <w:szCs w:val="20"/>
        </w:rPr>
        <w:t xml:space="preserve"> Wielu wciąż nie wie jednak</w:t>
      </w:r>
      <w:r w:rsidR="003C1DB4">
        <w:rPr>
          <w:rFonts w:ascii="Verdana" w:hAnsi="Verdana"/>
          <w:sz w:val="20"/>
          <w:szCs w:val="20"/>
        </w:rPr>
        <w:t>,</w:t>
      </w:r>
      <w:r w:rsidR="00C46EF4">
        <w:rPr>
          <w:rFonts w:ascii="Verdana" w:hAnsi="Verdana"/>
          <w:sz w:val="20"/>
          <w:szCs w:val="20"/>
        </w:rPr>
        <w:t xml:space="preserve"> co </w:t>
      </w:r>
      <w:r w:rsidR="003C1DB4">
        <w:rPr>
          <w:rFonts w:ascii="Verdana" w:hAnsi="Verdana"/>
          <w:sz w:val="20"/>
          <w:szCs w:val="20"/>
        </w:rPr>
        <w:t xml:space="preserve">kryje się </w:t>
      </w:r>
      <w:r w:rsidR="00C46EF4">
        <w:rPr>
          <w:rFonts w:ascii="Verdana" w:hAnsi="Verdana"/>
          <w:sz w:val="20"/>
          <w:szCs w:val="20"/>
        </w:rPr>
        <w:t xml:space="preserve">pod </w:t>
      </w:r>
      <w:r w:rsidR="00B07C9B">
        <w:rPr>
          <w:rFonts w:ascii="Verdana" w:hAnsi="Verdana"/>
          <w:sz w:val="20"/>
          <w:szCs w:val="20"/>
        </w:rPr>
        <w:t xml:space="preserve">tym pojęciem. </w:t>
      </w:r>
      <w:r w:rsidRPr="002D13C5">
        <w:rPr>
          <w:rFonts w:ascii="Verdana" w:hAnsi="Verdana"/>
          <w:sz w:val="20"/>
          <w:szCs w:val="20"/>
        </w:rPr>
        <w:t xml:space="preserve">Jedynie 15% badanych Polaków ocenia swoją wiedzę o rozwiązaniach opartych na sztucznej inteligencji jako wysoką. </w:t>
      </w:r>
      <w:r w:rsidR="003C1DB4">
        <w:rPr>
          <w:rFonts w:ascii="Verdana" w:hAnsi="Verdana"/>
          <w:sz w:val="20"/>
          <w:szCs w:val="20"/>
        </w:rPr>
        <w:t>Nieco więcej</w:t>
      </w:r>
      <w:r w:rsidRPr="002D13C5">
        <w:rPr>
          <w:rFonts w:ascii="Verdana" w:hAnsi="Verdana"/>
          <w:sz w:val="20"/>
          <w:szCs w:val="20"/>
        </w:rPr>
        <w:t xml:space="preserve"> – 23% – deklaruje, że rozumie, jak działają konkretne narzędzia AI. Co piąty uczestnik badania nie potrafił wskazać żadnego znanego rozwiązania opartego na AI.</w:t>
      </w:r>
    </w:p>
    <w:p w14:paraId="727AFD0A" w14:textId="77777777" w:rsidR="001D7C62" w:rsidRDefault="001D7C62" w:rsidP="00397AD0">
      <w:pPr>
        <w:rPr>
          <w:rFonts w:ascii="Verdana" w:hAnsi="Verdana"/>
          <w:sz w:val="20"/>
          <w:szCs w:val="20"/>
        </w:rPr>
      </w:pPr>
    </w:p>
    <w:p w14:paraId="052C7388" w14:textId="238E742F" w:rsidR="001D7C62" w:rsidRDefault="00B64D1E" w:rsidP="00397AD0">
      <w:pPr>
        <w:rPr>
          <w:rFonts w:ascii="Verdana" w:hAnsi="Verdana"/>
          <w:b/>
          <w:bCs/>
          <w:sz w:val="20"/>
          <w:szCs w:val="20"/>
        </w:rPr>
      </w:pPr>
      <w:r>
        <w:rPr>
          <w:rFonts w:ascii="Verdana" w:hAnsi="Verdana"/>
          <w:b/>
          <w:bCs/>
          <w:sz w:val="20"/>
          <w:szCs w:val="20"/>
        </w:rPr>
        <w:t xml:space="preserve">AI w pracy? </w:t>
      </w:r>
      <w:r w:rsidR="003764BA">
        <w:rPr>
          <w:rFonts w:ascii="Verdana" w:hAnsi="Verdana"/>
          <w:b/>
          <w:bCs/>
          <w:sz w:val="20"/>
          <w:szCs w:val="20"/>
        </w:rPr>
        <w:t>Jesteśmy „na tak”, ale nie wiemy jak z niej korzystać</w:t>
      </w:r>
    </w:p>
    <w:p w14:paraId="043DF309" w14:textId="77777777" w:rsidR="003764BA" w:rsidRDefault="003764BA" w:rsidP="00397AD0">
      <w:pPr>
        <w:rPr>
          <w:rFonts w:ascii="Verdana" w:hAnsi="Verdana"/>
          <w:b/>
          <w:bCs/>
          <w:sz w:val="20"/>
          <w:szCs w:val="20"/>
        </w:rPr>
      </w:pPr>
    </w:p>
    <w:p w14:paraId="3A0CFB53" w14:textId="77777777" w:rsidR="00072605" w:rsidRDefault="007C2EBA" w:rsidP="00397AD0">
      <w:pPr>
        <w:rPr>
          <w:rFonts w:ascii="Verdana" w:hAnsi="Verdana"/>
          <w:sz w:val="20"/>
          <w:szCs w:val="20"/>
        </w:rPr>
      </w:pPr>
      <w:r>
        <w:rPr>
          <w:rFonts w:ascii="Verdana" w:hAnsi="Verdana"/>
          <w:sz w:val="20"/>
          <w:szCs w:val="20"/>
        </w:rPr>
        <w:t xml:space="preserve">Prawie połowa </w:t>
      </w:r>
      <w:r w:rsidRPr="007C2EBA">
        <w:rPr>
          <w:rFonts w:ascii="Verdana" w:hAnsi="Verdana"/>
          <w:sz w:val="20"/>
          <w:szCs w:val="20"/>
        </w:rPr>
        <w:t xml:space="preserve">badanych dostrzega przydatność AI w życiu zawodowym. </w:t>
      </w:r>
      <w:r w:rsidR="00F63A32" w:rsidRPr="00F63A32">
        <w:rPr>
          <w:rFonts w:ascii="Verdana" w:hAnsi="Verdana"/>
          <w:sz w:val="20"/>
          <w:szCs w:val="20"/>
        </w:rPr>
        <w:t xml:space="preserve">Zastosowanie sztucznej inteligencji w pracy jako wartość nieznacznie częściej zauważają osoby z pokolenia baby </w:t>
      </w:r>
      <w:proofErr w:type="spellStart"/>
      <w:r w:rsidR="00F63A32" w:rsidRPr="00F63A32">
        <w:rPr>
          <w:rFonts w:ascii="Verdana" w:hAnsi="Verdana"/>
          <w:sz w:val="20"/>
          <w:szCs w:val="20"/>
        </w:rPr>
        <w:t>boomers</w:t>
      </w:r>
      <w:proofErr w:type="spellEnd"/>
      <w:r w:rsidR="00F63A32" w:rsidRPr="00F63A32">
        <w:rPr>
          <w:rFonts w:ascii="Verdana" w:hAnsi="Verdana"/>
          <w:sz w:val="20"/>
          <w:szCs w:val="20"/>
        </w:rPr>
        <w:t xml:space="preserve"> (56% odpowiedzi T2B), respondenci z wyższym wykształceniem (64% T2B) oraz osoby zamieszkujące polskie aglomeracje (61% T2B).</w:t>
      </w:r>
    </w:p>
    <w:p w14:paraId="21B8A575" w14:textId="77777777" w:rsidR="00072605" w:rsidRDefault="00072605" w:rsidP="00397AD0">
      <w:pPr>
        <w:rPr>
          <w:rFonts w:ascii="Verdana" w:hAnsi="Verdana"/>
          <w:sz w:val="20"/>
          <w:szCs w:val="20"/>
        </w:rPr>
      </w:pPr>
    </w:p>
    <w:p w14:paraId="34D4FC0C" w14:textId="77777777" w:rsidR="00E236DF" w:rsidRDefault="00B40B6D" w:rsidP="00397AD0">
      <w:pPr>
        <w:rPr>
          <w:rFonts w:ascii="Verdana" w:hAnsi="Verdana"/>
          <w:sz w:val="20"/>
          <w:szCs w:val="20"/>
        </w:rPr>
      </w:pPr>
      <w:r>
        <w:rPr>
          <w:rFonts w:ascii="Verdana" w:hAnsi="Verdana"/>
          <w:sz w:val="20"/>
          <w:szCs w:val="20"/>
        </w:rPr>
        <w:t xml:space="preserve">Niestety, mimo </w:t>
      </w:r>
      <w:r w:rsidR="0048329B">
        <w:rPr>
          <w:rFonts w:ascii="Verdana" w:hAnsi="Verdana"/>
          <w:sz w:val="20"/>
          <w:szCs w:val="20"/>
        </w:rPr>
        <w:t>deklarowanej otwartości na</w:t>
      </w:r>
      <w:r w:rsidR="00186B1F">
        <w:rPr>
          <w:rFonts w:ascii="Verdana" w:hAnsi="Verdana"/>
          <w:sz w:val="20"/>
          <w:szCs w:val="20"/>
        </w:rPr>
        <w:t xml:space="preserve"> używanie</w:t>
      </w:r>
      <w:r w:rsidR="0048329B">
        <w:rPr>
          <w:rFonts w:ascii="Verdana" w:hAnsi="Verdana"/>
          <w:sz w:val="20"/>
          <w:szCs w:val="20"/>
        </w:rPr>
        <w:t xml:space="preserve"> AI w pracy, ponad połowa respondentów przyznaje, że </w:t>
      </w:r>
      <w:r w:rsidR="007C2EBA" w:rsidRPr="007C2EBA">
        <w:rPr>
          <w:rFonts w:ascii="Verdana" w:hAnsi="Verdana"/>
          <w:sz w:val="20"/>
          <w:szCs w:val="20"/>
        </w:rPr>
        <w:t>nie korzysta z rozwiązań</w:t>
      </w:r>
      <w:r w:rsidR="00BD5CE2">
        <w:rPr>
          <w:rFonts w:ascii="Verdana" w:hAnsi="Verdana"/>
          <w:sz w:val="20"/>
          <w:szCs w:val="20"/>
        </w:rPr>
        <w:t xml:space="preserve"> opartych na </w:t>
      </w:r>
      <w:r w:rsidR="00455ED2">
        <w:rPr>
          <w:rFonts w:ascii="Verdana" w:hAnsi="Verdana"/>
          <w:sz w:val="20"/>
          <w:szCs w:val="20"/>
        </w:rPr>
        <w:t>sztucznej inteligencji</w:t>
      </w:r>
      <w:r w:rsidR="0048329B">
        <w:rPr>
          <w:rFonts w:ascii="Verdana" w:hAnsi="Verdana"/>
          <w:sz w:val="20"/>
          <w:szCs w:val="20"/>
        </w:rPr>
        <w:t xml:space="preserve"> w obszarze zawodowym.</w:t>
      </w:r>
      <w:r w:rsidR="007C2EBA" w:rsidRPr="007C2EBA">
        <w:rPr>
          <w:rFonts w:ascii="Verdana" w:hAnsi="Verdana"/>
          <w:sz w:val="20"/>
          <w:szCs w:val="20"/>
        </w:rPr>
        <w:t xml:space="preserve"> Jeśli już sięgamy po AI, to głównie w poszukiwaniu kreatywnych inspiracji, np. korzystając z modeli językowych takich jak </w:t>
      </w:r>
      <w:proofErr w:type="spellStart"/>
      <w:r w:rsidR="007C2EBA" w:rsidRPr="007C2EBA">
        <w:rPr>
          <w:rFonts w:ascii="Verdana" w:hAnsi="Verdana"/>
          <w:sz w:val="20"/>
          <w:szCs w:val="20"/>
        </w:rPr>
        <w:t>ChatGPT</w:t>
      </w:r>
      <w:proofErr w:type="spellEnd"/>
      <w:r w:rsidR="007C2EBA" w:rsidRPr="007C2EBA">
        <w:rPr>
          <w:rFonts w:ascii="Verdana" w:hAnsi="Verdana"/>
          <w:sz w:val="20"/>
          <w:szCs w:val="20"/>
        </w:rPr>
        <w:t>.</w:t>
      </w:r>
      <w:r w:rsidR="00C90C9C">
        <w:rPr>
          <w:rFonts w:ascii="Verdana" w:hAnsi="Verdana"/>
          <w:sz w:val="20"/>
          <w:szCs w:val="20"/>
        </w:rPr>
        <w:t xml:space="preserve"> </w:t>
      </w:r>
    </w:p>
    <w:p w14:paraId="55BBA974" w14:textId="77777777" w:rsidR="00E236DF" w:rsidRDefault="00E236DF" w:rsidP="00397AD0">
      <w:pPr>
        <w:rPr>
          <w:rFonts w:ascii="Verdana" w:hAnsi="Verdana"/>
          <w:sz w:val="20"/>
          <w:szCs w:val="20"/>
        </w:rPr>
      </w:pPr>
    </w:p>
    <w:p w14:paraId="603C78E8" w14:textId="2825C162" w:rsidR="003764BA" w:rsidRDefault="00E236DF" w:rsidP="00397AD0">
      <w:pPr>
        <w:rPr>
          <w:rFonts w:ascii="Verdana" w:hAnsi="Verdana"/>
          <w:b/>
          <w:bCs/>
          <w:sz w:val="20"/>
          <w:szCs w:val="20"/>
        </w:rPr>
      </w:pPr>
      <w:r w:rsidRPr="00E236DF">
        <w:rPr>
          <w:rFonts w:ascii="Verdana" w:hAnsi="Verdana"/>
          <w:sz w:val="20"/>
          <w:szCs w:val="20"/>
        </w:rPr>
        <w:t>–</w:t>
      </w:r>
      <w:r w:rsidR="000414EB" w:rsidRPr="00E236DF">
        <w:rPr>
          <w:rFonts w:ascii="Verdana" w:hAnsi="Verdana"/>
          <w:sz w:val="20"/>
          <w:szCs w:val="20"/>
        </w:rPr>
        <w:t xml:space="preserve"> Wyraźny rozdźwięk między potrzebą stosowania AI a jej realnym wykorzystaniem w pracy wynika nie z braku zaufania, lecz z niedostatecznej wiedzy i braku kompetencji wdrożeniowych – szczególnie w organizacjach, które nie posiadają kultury technologicznej</w:t>
      </w:r>
      <w:r w:rsidR="000414EB">
        <w:rPr>
          <w:rFonts w:ascii="Verdana" w:hAnsi="Verdana"/>
          <w:i/>
          <w:iCs/>
          <w:sz w:val="20"/>
          <w:szCs w:val="20"/>
        </w:rPr>
        <w:t xml:space="preserve"> </w:t>
      </w:r>
      <w:r w:rsidR="000414EB">
        <w:rPr>
          <w:rFonts w:ascii="Verdana" w:hAnsi="Verdana"/>
          <w:sz w:val="20"/>
          <w:szCs w:val="20"/>
        </w:rPr>
        <w:t xml:space="preserve">– zauważa </w:t>
      </w:r>
      <w:r w:rsidR="007357A0" w:rsidRPr="007357A0">
        <w:rPr>
          <w:rFonts w:ascii="Verdana" w:hAnsi="Verdana"/>
          <w:b/>
          <w:bCs/>
          <w:sz w:val="20"/>
          <w:szCs w:val="20"/>
        </w:rPr>
        <w:t xml:space="preserve">dr hab. inż. Tomasz </w:t>
      </w:r>
      <w:proofErr w:type="spellStart"/>
      <w:r w:rsidR="007357A0" w:rsidRPr="007357A0">
        <w:rPr>
          <w:rFonts w:ascii="Verdana" w:hAnsi="Verdana"/>
          <w:b/>
          <w:bCs/>
          <w:sz w:val="20"/>
          <w:szCs w:val="20"/>
        </w:rPr>
        <w:t>Kajdanowicz</w:t>
      </w:r>
      <w:proofErr w:type="spellEnd"/>
      <w:r>
        <w:rPr>
          <w:rFonts w:ascii="Verdana" w:hAnsi="Verdana"/>
          <w:b/>
          <w:bCs/>
          <w:sz w:val="20"/>
          <w:szCs w:val="20"/>
        </w:rPr>
        <w:t>, prof. uczelni</w:t>
      </w:r>
      <w:r w:rsidR="007357A0" w:rsidRPr="007357A0">
        <w:rPr>
          <w:rFonts w:ascii="Verdana" w:hAnsi="Verdana"/>
          <w:b/>
          <w:bCs/>
          <w:sz w:val="20"/>
          <w:szCs w:val="20"/>
        </w:rPr>
        <w:t xml:space="preserve">, </w:t>
      </w:r>
      <w:r w:rsidR="007357A0" w:rsidRPr="0061721C">
        <w:rPr>
          <w:rFonts w:ascii="Verdana" w:hAnsi="Verdana"/>
          <w:sz w:val="20"/>
          <w:szCs w:val="20"/>
        </w:rPr>
        <w:t xml:space="preserve">Kierownik Katedry Sztucznej Inteligencji na Wydziale </w:t>
      </w:r>
      <w:r w:rsidR="00833F32" w:rsidRPr="0061721C">
        <w:rPr>
          <w:rFonts w:ascii="Verdana" w:hAnsi="Verdana"/>
          <w:sz w:val="20"/>
          <w:szCs w:val="20"/>
        </w:rPr>
        <w:t xml:space="preserve">Informatyki i Telekomunikacji </w:t>
      </w:r>
      <w:r w:rsidR="007357A0" w:rsidRPr="0061721C">
        <w:rPr>
          <w:rFonts w:ascii="Verdana" w:hAnsi="Verdana"/>
          <w:sz w:val="20"/>
          <w:szCs w:val="20"/>
        </w:rPr>
        <w:t>Politechnik</w:t>
      </w:r>
      <w:r w:rsidR="00833F32" w:rsidRPr="0061721C">
        <w:rPr>
          <w:rFonts w:ascii="Verdana" w:hAnsi="Verdana"/>
          <w:sz w:val="20"/>
          <w:szCs w:val="20"/>
        </w:rPr>
        <w:t>i</w:t>
      </w:r>
      <w:r w:rsidR="007357A0" w:rsidRPr="0061721C">
        <w:rPr>
          <w:rFonts w:ascii="Verdana" w:hAnsi="Verdana"/>
          <w:sz w:val="20"/>
          <w:szCs w:val="20"/>
        </w:rPr>
        <w:t xml:space="preserve"> Wrocławsk</w:t>
      </w:r>
      <w:r w:rsidR="00833F32" w:rsidRPr="0061721C">
        <w:rPr>
          <w:rFonts w:ascii="Verdana" w:hAnsi="Verdana"/>
          <w:sz w:val="20"/>
          <w:szCs w:val="20"/>
        </w:rPr>
        <w:t>iej.</w:t>
      </w:r>
    </w:p>
    <w:p w14:paraId="02361483" w14:textId="77777777" w:rsidR="006A1407" w:rsidRDefault="006A1407" w:rsidP="00397AD0">
      <w:pPr>
        <w:rPr>
          <w:rFonts w:ascii="Verdana" w:hAnsi="Verdana"/>
          <w:b/>
          <w:bCs/>
          <w:sz w:val="20"/>
          <w:szCs w:val="20"/>
        </w:rPr>
      </w:pPr>
    </w:p>
    <w:p w14:paraId="59831D61" w14:textId="539DFBC4" w:rsidR="006A1407" w:rsidRDefault="00800F6C" w:rsidP="00397AD0">
      <w:pPr>
        <w:rPr>
          <w:rFonts w:ascii="Verdana" w:hAnsi="Verdana"/>
          <w:b/>
          <w:bCs/>
          <w:sz w:val="20"/>
          <w:szCs w:val="20"/>
        </w:rPr>
      </w:pPr>
      <w:r>
        <w:rPr>
          <w:rFonts w:ascii="Verdana" w:hAnsi="Verdana"/>
          <w:b/>
          <w:bCs/>
          <w:sz w:val="20"/>
          <w:szCs w:val="20"/>
        </w:rPr>
        <w:lastRenderedPageBreak/>
        <w:t>Technologia, która ratuje życie</w:t>
      </w:r>
    </w:p>
    <w:p w14:paraId="3E397D80" w14:textId="77777777" w:rsidR="00CD1DA7" w:rsidRPr="000414EB" w:rsidRDefault="00CD1DA7" w:rsidP="00397AD0">
      <w:pPr>
        <w:rPr>
          <w:rFonts w:ascii="Verdana" w:hAnsi="Verdana"/>
          <w:sz w:val="20"/>
          <w:szCs w:val="20"/>
        </w:rPr>
      </w:pPr>
    </w:p>
    <w:p w14:paraId="37F9E068" w14:textId="7A37D82F" w:rsidR="002C0DEB" w:rsidRDefault="00CD1DA7" w:rsidP="00397AD0">
      <w:pPr>
        <w:rPr>
          <w:rFonts w:ascii="Verdana" w:hAnsi="Verdana" w:cs="Arial"/>
          <w:color w:val="222222"/>
          <w:sz w:val="20"/>
          <w:szCs w:val="20"/>
        </w:rPr>
      </w:pPr>
      <w:r w:rsidRPr="00CD1DA7">
        <w:rPr>
          <w:rFonts w:ascii="Verdana" w:hAnsi="Verdana" w:cs="Arial"/>
          <w:color w:val="222222"/>
          <w:sz w:val="20"/>
          <w:szCs w:val="20"/>
        </w:rPr>
        <w:t>Największe nadzieje związane z AI Polacy wiążą z rozwojem medycyny. Respondenci –niezależnie od wieku – wierzą, że sztuczna inteligencja pomoże w szybszej i</w:t>
      </w:r>
      <w:r w:rsidR="00B5041B">
        <w:rPr>
          <w:rFonts w:ascii="Verdana" w:hAnsi="Verdana" w:cs="Arial"/>
          <w:color w:val="222222"/>
          <w:sz w:val="20"/>
          <w:szCs w:val="20"/>
        </w:rPr>
        <w:t xml:space="preserve"> </w:t>
      </w:r>
      <w:r w:rsidRPr="00CD1DA7">
        <w:rPr>
          <w:rFonts w:ascii="Verdana" w:hAnsi="Verdana" w:cs="Arial"/>
          <w:color w:val="222222"/>
          <w:sz w:val="20"/>
          <w:szCs w:val="20"/>
        </w:rPr>
        <w:t>skuteczniejszej diagnostyce, opracowywaniu nowych terapii i leków oraz w przeprowadzaniu zabiegów i</w:t>
      </w:r>
      <w:r w:rsidR="00B5041B">
        <w:rPr>
          <w:rFonts w:ascii="Verdana" w:hAnsi="Verdana" w:cs="Arial"/>
          <w:color w:val="222222"/>
          <w:sz w:val="20"/>
          <w:szCs w:val="20"/>
        </w:rPr>
        <w:t xml:space="preserve"> </w:t>
      </w:r>
      <w:r w:rsidRPr="00CD1DA7">
        <w:rPr>
          <w:rFonts w:ascii="Verdana" w:hAnsi="Verdana" w:cs="Arial"/>
          <w:color w:val="222222"/>
          <w:sz w:val="20"/>
          <w:szCs w:val="20"/>
        </w:rPr>
        <w:t xml:space="preserve">operacji. To właśnie w </w:t>
      </w:r>
      <w:r w:rsidR="00E236DF">
        <w:rPr>
          <w:rFonts w:ascii="Verdana" w:hAnsi="Verdana" w:cs="Arial"/>
          <w:color w:val="222222"/>
          <w:sz w:val="20"/>
          <w:szCs w:val="20"/>
        </w:rPr>
        <w:t xml:space="preserve">ochronie </w:t>
      </w:r>
      <w:r w:rsidRPr="00CD1DA7">
        <w:rPr>
          <w:rFonts w:ascii="Verdana" w:hAnsi="Verdana" w:cs="Arial"/>
          <w:color w:val="222222"/>
          <w:sz w:val="20"/>
          <w:szCs w:val="20"/>
        </w:rPr>
        <w:t>zdrowi</w:t>
      </w:r>
      <w:r w:rsidR="00E236DF">
        <w:rPr>
          <w:rFonts w:ascii="Verdana" w:hAnsi="Verdana" w:cs="Arial"/>
          <w:color w:val="222222"/>
          <w:sz w:val="20"/>
          <w:szCs w:val="20"/>
        </w:rPr>
        <w:t>a</w:t>
      </w:r>
      <w:r w:rsidRPr="00CD1DA7">
        <w:rPr>
          <w:rFonts w:ascii="Verdana" w:hAnsi="Verdana" w:cs="Arial"/>
          <w:color w:val="222222"/>
          <w:sz w:val="20"/>
          <w:szCs w:val="20"/>
        </w:rPr>
        <w:t xml:space="preserve"> badani upatrują największego potencjału AI</w:t>
      </w:r>
      <w:r w:rsidR="00CC1069">
        <w:rPr>
          <w:rFonts w:ascii="Verdana" w:hAnsi="Verdana" w:cs="Arial"/>
          <w:color w:val="222222"/>
          <w:sz w:val="20"/>
          <w:szCs w:val="20"/>
        </w:rPr>
        <w:t>. S</w:t>
      </w:r>
      <w:r w:rsidRPr="00CD1DA7">
        <w:rPr>
          <w:rFonts w:ascii="Verdana" w:hAnsi="Verdana" w:cs="Arial"/>
          <w:color w:val="222222"/>
          <w:sz w:val="20"/>
          <w:szCs w:val="20"/>
        </w:rPr>
        <w:t xml:space="preserve">zczególnie widoczne jest to w odpowiedziach pokolenia baby </w:t>
      </w:r>
      <w:proofErr w:type="spellStart"/>
      <w:r w:rsidRPr="00CD1DA7">
        <w:rPr>
          <w:rFonts w:ascii="Verdana" w:hAnsi="Verdana" w:cs="Arial"/>
          <w:color w:val="222222"/>
          <w:sz w:val="20"/>
          <w:szCs w:val="20"/>
        </w:rPr>
        <w:t>boomers</w:t>
      </w:r>
      <w:proofErr w:type="spellEnd"/>
      <w:r w:rsidRPr="00CD1DA7">
        <w:rPr>
          <w:rFonts w:ascii="Verdana" w:hAnsi="Verdana" w:cs="Arial"/>
          <w:color w:val="222222"/>
          <w:sz w:val="20"/>
          <w:szCs w:val="20"/>
        </w:rPr>
        <w:t>.</w:t>
      </w:r>
    </w:p>
    <w:p w14:paraId="3A41BB69" w14:textId="77777777" w:rsidR="002C0DEB" w:rsidRDefault="002C0DEB" w:rsidP="00397AD0">
      <w:pPr>
        <w:rPr>
          <w:rFonts w:ascii="Verdana" w:hAnsi="Verdana" w:cs="Arial"/>
          <w:color w:val="222222"/>
          <w:sz w:val="20"/>
          <w:szCs w:val="20"/>
        </w:rPr>
      </w:pPr>
    </w:p>
    <w:p w14:paraId="01F1F3AF" w14:textId="7B6C89B1" w:rsidR="00F01BA5" w:rsidRDefault="002C0DEB" w:rsidP="00397AD0">
      <w:pPr>
        <w:rPr>
          <w:rFonts w:ascii="Verdana" w:hAnsi="Verdana" w:cs="Arial"/>
          <w:color w:val="222222"/>
          <w:sz w:val="20"/>
          <w:szCs w:val="20"/>
        </w:rPr>
      </w:pPr>
      <w:r w:rsidRPr="002C0DEB">
        <w:rPr>
          <w:rFonts w:ascii="Verdana" w:hAnsi="Verdana" w:cs="Arial"/>
          <w:color w:val="222222"/>
          <w:sz w:val="20"/>
          <w:szCs w:val="20"/>
        </w:rPr>
        <w:t xml:space="preserve">Programowanie, rozwój nauki oraz </w:t>
      </w:r>
      <w:proofErr w:type="spellStart"/>
      <w:r w:rsidRPr="002C0DEB">
        <w:rPr>
          <w:rFonts w:ascii="Verdana" w:hAnsi="Verdana" w:cs="Arial"/>
          <w:color w:val="222222"/>
          <w:sz w:val="20"/>
          <w:szCs w:val="20"/>
        </w:rPr>
        <w:t>cyberbezpieczeństwo</w:t>
      </w:r>
      <w:proofErr w:type="spellEnd"/>
      <w:r w:rsidRPr="002C0DEB">
        <w:rPr>
          <w:rFonts w:ascii="Verdana" w:hAnsi="Verdana" w:cs="Arial"/>
          <w:color w:val="222222"/>
          <w:sz w:val="20"/>
          <w:szCs w:val="20"/>
        </w:rPr>
        <w:t xml:space="preserve"> to </w:t>
      </w:r>
      <w:r>
        <w:rPr>
          <w:rFonts w:ascii="Verdana" w:hAnsi="Verdana" w:cs="Arial"/>
          <w:color w:val="222222"/>
          <w:sz w:val="20"/>
          <w:szCs w:val="20"/>
        </w:rPr>
        <w:t xml:space="preserve">kolejne obok medycyny </w:t>
      </w:r>
      <w:r w:rsidRPr="002C0DEB">
        <w:rPr>
          <w:rFonts w:ascii="Verdana" w:hAnsi="Verdana" w:cs="Arial"/>
          <w:color w:val="222222"/>
          <w:sz w:val="20"/>
          <w:szCs w:val="20"/>
        </w:rPr>
        <w:t>obszary, które uczestnicy badania wskazują najczęściej jako miejsca z potencjałem dla sztucznej inteligencji (kolejno 39%, 30% i 28%</w:t>
      </w:r>
      <w:r>
        <w:rPr>
          <w:rFonts w:ascii="Verdana" w:hAnsi="Verdana" w:cs="Arial"/>
          <w:color w:val="222222"/>
          <w:sz w:val="20"/>
          <w:szCs w:val="20"/>
        </w:rPr>
        <w:t xml:space="preserve"> w badaniach ilościowych</w:t>
      </w:r>
      <w:r w:rsidRPr="002C0DEB">
        <w:rPr>
          <w:rFonts w:ascii="Verdana" w:hAnsi="Verdana" w:cs="Arial"/>
          <w:color w:val="222222"/>
          <w:sz w:val="20"/>
          <w:szCs w:val="20"/>
        </w:rPr>
        <w:t>).</w:t>
      </w:r>
    </w:p>
    <w:p w14:paraId="67DEDA16" w14:textId="77777777" w:rsidR="00B5041B" w:rsidRDefault="00B5041B" w:rsidP="00397AD0">
      <w:pPr>
        <w:rPr>
          <w:rFonts w:ascii="Verdana" w:hAnsi="Verdana" w:cs="Arial"/>
          <w:color w:val="222222"/>
          <w:sz w:val="20"/>
          <w:szCs w:val="20"/>
        </w:rPr>
      </w:pPr>
    </w:p>
    <w:p w14:paraId="11AF89D4" w14:textId="424893BB" w:rsidR="00B5041B" w:rsidRDefault="009F4A1B" w:rsidP="00397AD0">
      <w:pPr>
        <w:rPr>
          <w:rFonts w:ascii="Verdana" w:hAnsi="Verdana" w:cs="Arial"/>
          <w:b/>
          <w:bCs/>
          <w:color w:val="222222"/>
          <w:sz w:val="20"/>
          <w:szCs w:val="20"/>
        </w:rPr>
      </w:pPr>
      <w:r w:rsidRPr="009F4A1B">
        <w:rPr>
          <w:rFonts w:ascii="Verdana" w:hAnsi="Verdana" w:cs="Arial"/>
          <w:b/>
          <w:bCs/>
          <w:color w:val="222222"/>
          <w:sz w:val="20"/>
          <w:szCs w:val="20"/>
        </w:rPr>
        <w:t>Boimy się manipulacji i utraty pracy</w:t>
      </w:r>
    </w:p>
    <w:p w14:paraId="55105D94" w14:textId="77777777" w:rsidR="009F4A1B" w:rsidRDefault="009F4A1B" w:rsidP="00397AD0">
      <w:pPr>
        <w:rPr>
          <w:rFonts w:ascii="Verdana" w:hAnsi="Verdana" w:cs="Arial"/>
          <w:b/>
          <w:bCs/>
          <w:color w:val="222222"/>
          <w:sz w:val="20"/>
          <w:szCs w:val="20"/>
        </w:rPr>
      </w:pPr>
    </w:p>
    <w:p w14:paraId="43E70F76" w14:textId="3D3446A1" w:rsidR="005F5EF1" w:rsidRPr="00D353D3" w:rsidRDefault="009B034E" w:rsidP="00397AD0">
      <w:pPr>
        <w:rPr>
          <w:rFonts w:ascii="Verdana" w:hAnsi="Verdana" w:cs="Arial"/>
          <w:color w:val="222222"/>
          <w:sz w:val="20"/>
          <w:szCs w:val="20"/>
        </w:rPr>
      </w:pPr>
      <w:r>
        <w:rPr>
          <w:rFonts w:ascii="Verdana" w:hAnsi="Verdana" w:cs="Arial"/>
          <w:color w:val="222222"/>
          <w:sz w:val="20"/>
          <w:szCs w:val="20"/>
        </w:rPr>
        <w:t>Mimo</w:t>
      </w:r>
      <w:r w:rsidR="00B900A5">
        <w:rPr>
          <w:rFonts w:ascii="Verdana" w:hAnsi="Verdana" w:cs="Arial"/>
          <w:color w:val="222222"/>
          <w:sz w:val="20"/>
          <w:szCs w:val="20"/>
        </w:rPr>
        <w:t xml:space="preserve"> dostrzegania potencjału w rozwoju sztucznej inteligencji</w:t>
      </w:r>
      <w:r w:rsidR="00B6342F">
        <w:rPr>
          <w:rFonts w:ascii="Verdana" w:hAnsi="Verdana" w:cs="Arial"/>
          <w:color w:val="222222"/>
          <w:sz w:val="20"/>
          <w:szCs w:val="20"/>
        </w:rPr>
        <w:t xml:space="preserve">, nie jesteśmy jednak wolni od obaw </w:t>
      </w:r>
      <w:r w:rsidR="0065782A">
        <w:rPr>
          <w:rFonts w:ascii="Verdana" w:hAnsi="Verdana" w:cs="Arial"/>
          <w:color w:val="222222"/>
          <w:sz w:val="20"/>
          <w:szCs w:val="20"/>
        </w:rPr>
        <w:t>wobec</w:t>
      </w:r>
      <w:r w:rsidR="00B6342F">
        <w:rPr>
          <w:rFonts w:ascii="Verdana" w:hAnsi="Verdana" w:cs="Arial"/>
          <w:color w:val="222222"/>
          <w:sz w:val="20"/>
          <w:szCs w:val="20"/>
        </w:rPr>
        <w:t xml:space="preserve"> AI w niektórych obszarach życia. </w:t>
      </w:r>
      <w:r w:rsidR="0065782A">
        <w:rPr>
          <w:rFonts w:ascii="Verdana" w:hAnsi="Verdana" w:cs="Arial"/>
          <w:color w:val="222222"/>
          <w:sz w:val="20"/>
          <w:szCs w:val="20"/>
        </w:rPr>
        <w:t>Wśród n</w:t>
      </w:r>
      <w:r w:rsidR="0065782A" w:rsidRPr="0065782A">
        <w:rPr>
          <w:rFonts w:ascii="Verdana" w:hAnsi="Verdana" w:cs="Arial"/>
          <w:color w:val="222222"/>
          <w:sz w:val="20"/>
          <w:szCs w:val="20"/>
        </w:rPr>
        <w:t>ajczęściej wskazywany</w:t>
      </w:r>
      <w:r w:rsidR="0065782A">
        <w:rPr>
          <w:rFonts w:ascii="Verdana" w:hAnsi="Verdana" w:cs="Arial"/>
          <w:color w:val="222222"/>
          <w:sz w:val="20"/>
          <w:szCs w:val="20"/>
        </w:rPr>
        <w:t>ch</w:t>
      </w:r>
      <w:r w:rsidR="0065782A" w:rsidRPr="0065782A">
        <w:rPr>
          <w:rFonts w:ascii="Verdana" w:hAnsi="Verdana" w:cs="Arial"/>
          <w:color w:val="222222"/>
          <w:sz w:val="20"/>
          <w:szCs w:val="20"/>
        </w:rPr>
        <w:t xml:space="preserve"> zagrożeniem </w:t>
      </w:r>
      <w:r w:rsidR="0065782A">
        <w:rPr>
          <w:rFonts w:ascii="Verdana" w:hAnsi="Verdana" w:cs="Arial"/>
          <w:color w:val="222222"/>
          <w:sz w:val="20"/>
          <w:szCs w:val="20"/>
        </w:rPr>
        <w:t xml:space="preserve">znalazły się </w:t>
      </w:r>
      <w:r w:rsidR="0065782A" w:rsidRPr="0065782A">
        <w:rPr>
          <w:rFonts w:ascii="Verdana" w:hAnsi="Verdana" w:cs="Arial"/>
          <w:color w:val="222222"/>
          <w:sz w:val="20"/>
          <w:szCs w:val="20"/>
        </w:rPr>
        <w:t>dezinformacja i manipulacja informacją – obawia się ich 44% respondentów. Na drugim miejscu znalazło się tzw. bezrobocie technologiczne (39%), a tuż za nim – poczucie utraty bezpieczeństwa i prywatności (35%).</w:t>
      </w:r>
      <w:r w:rsidR="00D353D3">
        <w:rPr>
          <w:rFonts w:ascii="Verdana" w:hAnsi="Verdana" w:cs="Arial"/>
          <w:color w:val="222222"/>
          <w:sz w:val="20"/>
          <w:szCs w:val="20"/>
        </w:rPr>
        <w:t xml:space="preserve"> </w:t>
      </w:r>
      <w:r w:rsidR="0065782A" w:rsidRPr="0065782A">
        <w:rPr>
          <w:rFonts w:ascii="Verdana" w:hAnsi="Verdana" w:cs="Arial"/>
          <w:color w:val="222222"/>
          <w:sz w:val="20"/>
          <w:szCs w:val="20"/>
        </w:rPr>
        <w:t xml:space="preserve">Lęki te koncentrują się wokół zagadnień etycznych: </w:t>
      </w:r>
      <w:proofErr w:type="spellStart"/>
      <w:r w:rsidR="0065782A" w:rsidRPr="0065782A">
        <w:rPr>
          <w:rFonts w:ascii="Verdana" w:hAnsi="Verdana" w:cs="Arial"/>
          <w:color w:val="222222"/>
          <w:sz w:val="20"/>
          <w:szCs w:val="20"/>
        </w:rPr>
        <w:t>deepfake</w:t>
      </w:r>
      <w:proofErr w:type="spellEnd"/>
      <w:r w:rsidR="0065782A" w:rsidRPr="0065782A">
        <w:rPr>
          <w:rFonts w:ascii="Verdana" w:hAnsi="Verdana" w:cs="Arial"/>
          <w:color w:val="222222"/>
          <w:sz w:val="20"/>
          <w:szCs w:val="20"/>
        </w:rPr>
        <w:t>, halucynacj</w:t>
      </w:r>
      <w:r w:rsidR="00E236DF">
        <w:rPr>
          <w:rFonts w:ascii="Verdana" w:hAnsi="Verdana" w:cs="Arial"/>
          <w:color w:val="222222"/>
          <w:sz w:val="20"/>
          <w:szCs w:val="20"/>
        </w:rPr>
        <w:t>i</w:t>
      </w:r>
      <w:r w:rsidR="0065782A" w:rsidRPr="0065782A">
        <w:rPr>
          <w:rFonts w:ascii="Verdana" w:hAnsi="Verdana" w:cs="Arial"/>
          <w:color w:val="222222"/>
          <w:sz w:val="20"/>
          <w:szCs w:val="20"/>
        </w:rPr>
        <w:t xml:space="preserve"> modeli, brak</w:t>
      </w:r>
      <w:r w:rsidR="00E236DF">
        <w:rPr>
          <w:rFonts w:ascii="Verdana" w:hAnsi="Verdana" w:cs="Arial"/>
          <w:color w:val="222222"/>
          <w:sz w:val="20"/>
          <w:szCs w:val="20"/>
        </w:rPr>
        <w:t>u</w:t>
      </w:r>
      <w:r w:rsidR="0065782A" w:rsidRPr="0065782A">
        <w:rPr>
          <w:rFonts w:ascii="Verdana" w:hAnsi="Verdana" w:cs="Arial"/>
          <w:color w:val="222222"/>
          <w:sz w:val="20"/>
          <w:szCs w:val="20"/>
        </w:rPr>
        <w:t xml:space="preserve"> przejrzystości, wpływ</w:t>
      </w:r>
      <w:r w:rsidR="00E236DF">
        <w:rPr>
          <w:rFonts w:ascii="Verdana" w:hAnsi="Verdana" w:cs="Arial"/>
          <w:color w:val="222222"/>
          <w:sz w:val="20"/>
          <w:szCs w:val="20"/>
        </w:rPr>
        <w:t>u</w:t>
      </w:r>
      <w:r w:rsidR="0065782A" w:rsidRPr="0065782A">
        <w:rPr>
          <w:rFonts w:ascii="Verdana" w:hAnsi="Verdana" w:cs="Arial"/>
          <w:color w:val="222222"/>
          <w:sz w:val="20"/>
          <w:szCs w:val="20"/>
        </w:rPr>
        <w:t xml:space="preserve"> na środowisko i trudnoś</w:t>
      </w:r>
      <w:r w:rsidR="00E236DF">
        <w:rPr>
          <w:rFonts w:ascii="Verdana" w:hAnsi="Verdana" w:cs="Arial"/>
          <w:color w:val="222222"/>
          <w:sz w:val="20"/>
          <w:szCs w:val="20"/>
        </w:rPr>
        <w:t>ci</w:t>
      </w:r>
      <w:r w:rsidR="0065782A" w:rsidRPr="0065782A">
        <w:rPr>
          <w:rFonts w:ascii="Verdana" w:hAnsi="Verdana" w:cs="Arial"/>
          <w:color w:val="222222"/>
          <w:sz w:val="20"/>
          <w:szCs w:val="20"/>
        </w:rPr>
        <w:t xml:space="preserve"> w określeniu odpowiedzialności.</w:t>
      </w:r>
    </w:p>
    <w:p w14:paraId="16267255" w14:textId="77777777" w:rsidR="005F5EF1" w:rsidRDefault="005F5EF1" w:rsidP="00397AD0">
      <w:pPr>
        <w:rPr>
          <w:rFonts w:ascii="Verdana" w:hAnsi="Verdana"/>
          <w:b/>
          <w:bCs/>
          <w:sz w:val="20"/>
          <w:szCs w:val="20"/>
        </w:rPr>
      </w:pPr>
    </w:p>
    <w:p w14:paraId="166FC6B8" w14:textId="77777777" w:rsidR="00E236DF" w:rsidRDefault="0095674C" w:rsidP="00397AD0">
      <w:pPr>
        <w:rPr>
          <w:rFonts w:ascii="Verdana" w:hAnsi="Verdana"/>
          <w:sz w:val="20"/>
          <w:szCs w:val="20"/>
        </w:rPr>
      </w:pPr>
      <w:r>
        <w:rPr>
          <w:rFonts w:ascii="Verdana" w:hAnsi="Verdana"/>
          <w:sz w:val="20"/>
          <w:szCs w:val="20"/>
        </w:rPr>
        <w:t>Eksperci Politechniki Wrocławskiej przyznaj</w:t>
      </w:r>
      <w:r w:rsidR="000D4D2F">
        <w:rPr>
          <w:rFonts w:ascii="Verdana" w:hAnsi="Verdana"/>
          <w:sz w:val="20"/>
          <w:szCs w:val="20"/>
        </w:rPr>
        <w:t xml:space="preserve">ą, że AI zmienia rynek pracy, </w:t>
      </w:r>
      <w:r w:rsidR="00654553">
        <w:rPr>
          <w:rFonts w:ascii="Verdana" w:hAnsi="Verdana"/>
          <w:sz w:val="20"/>
          <w:szCs w:val="20"/>
        </w:rPr>
        <w:t>przy czym zwracają uwagę, że t</w:t>
      </w:r>
      <w:r w:rsidR="00654553" w:rsidRPr="00654553">
        <w:rPr>
          <w:rFonts w:ascii="Verdana" w:hAnsi="Verdana"/>
          <w:sz w:val="20"/>
          <w:szCs w:val="20"/>
        </w:rPr>
        <w:t xml:space="preserve">o, co respondenci postrzegają jako </w:t>
      </w:r>
      <w:r w:rsidR="00E236DF">
        <w:rPr>
          <w:rFonts w:ascii="Verdana" w:hAnsi="Verdana"/>
          <w:sz w:val="20"/>
          <w:szCs w:val="20"/>
        </w:rPr>
        <w:t>„</w:t>
      </w:r>
      <w:r w:rsidR="00654553" w:rsidRPr="00654553">
        <w:rPr>
          <w:rFonts w:ascii="Verdana" w:hAnsi="Verdana"/>
          <w:sz w:val="20"/>
          <w:szCs w:val="20"/>
        </w:rPr>
        <w:t>wykluczenie</w:t>
      </w:r>
      <w:r w:rsidR="00E236DF">
        <w:rPr>
          <w:rFonts w:ascii="Verdana" w:hAnsi="Verdana"/>
          <w:sz w:val="20"/>
          <w:szCs w:val="20"/>
        </w:rPr>
        <w:t>”</w:t>
      </w:r>
      <w:r w:rsidR="00654553" w:rsidRPr="00654553">
        <w:rPr>
          <w:rFonts w:ascii="Verdana" w:hAnsi="Verdana"/>
          <w:sz w:val="20"/>
          <w:szCs w:val="20"/>
        </w:rPr>
        <w:t>, często jest w rzeczywistości przemianą wymagań na danym stanowisku lub koniecznością przekwalifikowania.</w:t>
      </w:r>
      <w:r w:rsidR="00654553">
        <w:rPr>
          <w:rFonts w:ascii="Verdana" w:hAnsi="Verdana"/>
          <w:sz w:val="20"/>
          <w:szCs w:val="20"/>
        </w:rPr>
        <w:t xml:space="preserve"> </w:t>
      </w:r>
    </w:p>
    <w:p w14:paraId="52C98009" w14:textId="77777777" w:rsidR="00E236DF" w:rsidRDefault="00E236DF" w:rsidP="00397AD0">
      <w:pPr>
        <w:rPr>
          <w:rFonts w:ascii="Verdana" w:hAnsi="Verdana"/>
          <w:sz w:val="20"/>
          <w:szCs w:val="20"/>
        </w:rPr>
      </w:pPr>
    </w:p>
    <w:p w14:paraId="6AF6A127" w14:textId="4DD77279" w:rsidR="009F4A1B" w:rsidRPr="0095674C" w:rsidRDefault="00E236DF" w:rsidP="00397AD0">
      <w:pPr>
        <w:rPr>
          <w:rFonts w:ascii="Verdana" w:hAnsi="Verdana"/>
          <w:sz w:val="20"/>
          <w:szCs w:val="20"/>
        </w:rPr>
      </w:pPr>
      <w:r w:rsidRPr="00E236DF">
        <w:rPr>
          <w:rFonts w:ascii="Verdana" w:hAnsi="Verdana"/>
          <w:sz w:val="20"/>
          <w:szCs w:val="20"/>
        </w:rPr>
        <w:t>–</w:t>
      </w:r>
      <w:r w:rsidR="0068131C" w:rsidRPr="00E236DF">
        <w:rPr>
          <w:rFonts w:ascii="Verdana" w:hAnsi="Verdana"/>
          <w:sz w:val="20"/>
          <w:szCs w:val="20"/>
        </w:rPr>
        <w:t xml:space="preserve"> Istnieje przekonanie, że AI nie zastąpi ludzi na miejscu pracy, ale pracownicy używający AI będą mieć przewagę. Kluczowe zatem staje się rozumienie, które z działań na danym stanowisku mogą być wspierane lub zastępowane przez narzędzia AI, a które nie obędą się bez obecności człowieka, albo dzięki jego obecności nabierają dopiero specyficznej wartości </w:t>
      </w:r>
      <w:r w:rsidR="00462863" w:rsidRPr="00E236DF">
        <w:rPr>
          <w:rFonts w:ascii="Verdana" w:hAnsi="Verdana"/>
          <w:sz w:val="20"/>
          <w:szCs w:val="20"/>
        </w:rPr>
        <w:t>–</w:t>
      </w:r>
      <w:r w:rsidR="0068131C" w:rsidRPr="0068131C">
        <w:rPr>
          <w:rFonts w:ascii="Verdana" w:hAnsi="Verdana"/>
          <w:sz w:val="20"/>
          <w:szCs w:val="20"/>
        </w:rPr>
        <w:t xml:space="preserve"> </w:t>
      </w:r>
      <w:r w:rsidR="00462863">
        <w:rPr>
          <w:rFonts w:ascii="Verdana" w:hAnsi="Verdana"/>
          <w:sz w:val="20"/>
          <w:szCs w:val="20"/>
        </w:rPr>
        <w:t xml:space="preserve">mówi </w:t>
      </w:r>
      <w:r w:rsidR="00462863" w:rsidRPr="005F5EF1">
        <w:rPr>
          <w:rFonts w:ascii="Verdana" w:hAnsi="Verdana"/>
          <w:b/>
          <w:bCs/>
          <w:sz w:val="20"/>
          <w:szCs w:val="20"/>
        </w:rPr>
        <w:t>Katarzyna Oleszek-Sławińska</w:t>
      </w:r>
      <w:r w:rsidR="00462863">
        <w:rPr>
          <w:rFonts w:ascii="Verdana" w:hAnsi="Verdana"/>
          <w:sz w:val="20"/>
          <w:szCs w:val="20"/>
        </w:rPr>
        <w:t xml:space="preserve"> z </w:t>
      </w:r>
      <w:r w:rsidR="00462863" w:rsidRPr="00462863">
        <w:rPr>
          <w:rFonts w:ascii="Verdana" w:hAnsi="Verdana"/>
          <w:sz w:val="20"/>
          <w:szCs w:val="20"/>
        </w:rPr>
        <w:t>Biura Karier na Politechnice Wrocławskiej</w:t>
      </w:r>
      <w:r w:rsidR="00462863">
        <w:rPr>
          <w:rFonts w:ascii="Verdana" w:hAnsi="Verdana"/>
          <w:sz w:val="20"/>
          <w:szCs w:val="20"/>
        </w:rPr>
        <w:t>.</w:t>
      </w:r>
    </w:p>
    <w:p w14:paraId="49CE11E0" w14:textId="77777777" w:rsidR="00E2221C" w:rsidRDefault="00E2221C" w:rsidP="00397AD0">
      <w:pPr>
        <w:rPr>
          <w:rFonts w:ascii="Verdana" w:hAnsi="Verdana"/>
          <w:b/>
          <w:bCs/>
          <w:sz w:val="20"/>
          <w:szCs w:val="20"/>
        </w:rPr>
      </w:pPr>
    </w:p>
    <w:p w14:paraId="25D2A922" w14:textId="642CFE09" w:rsidR="00E2221C" w:rsidRDefault="00F0066A" w:rsidP="00397AD0">
      <w:pPr>
        <w:rPr>
          <w:rFonts w:ascii="Verdana" w:hAnsi="Verdana" w:cs="Arial"/>
          <w:b/>
          <w:bCs/>
          <w:color w:val="222222"/>
          <w:sz w:val="20"/>
          <w:szCs w:val="20"/>
        </w:rPr>
      </w:pPr>
      <w:r w:rsidRPr="0097607E">
        <w:rPr>
          <w:rFonts w:ascii="Verdana" w:hAnsi="Verdana" w:cs="Arial"/>
          <w:b/>
          <w:bCs/>
          <w:color w:val="222222"/>
          <w:sz w:val="20"/>
          <w:szCs w:val="20"/>
        </w:rPr>
        <w:t>Etyka i prawa autorskie</w:t>
      </w:r>
      <w:r w:rsidR="0047580B" w:rsidRPr="0097607E">
        <w:rPr>
          <w:rFonts w:ascii="Verdana" w:hAnsi="Verdana" w:cs="Arial"/>
          <w:b/>
          <w:bCs/>
          <w:color w:val="222222"/>
          <w:sz w:val="20"/>
          <w:szCs w:val="20"/>
        </w:rPr>
        <w:t xml:space="preserve"> </w:t>
      </w:r>
      <w:r w:rsidR="0097607E" w:rsidRPr="0097607E">
        <w:rPr>
          <w:rFonts w:ascii="Verdana" w:hAnsi="Verdana" w:cs="Arial"/>
          <w:b/>
          <w:bCs/>
          <w:color w:val="222222"/>
          <w:sz w:val="20"/>
          <w:szCs w:val="20"/>
        </w:rPr>
        <w:t>poza obszarem rozważań Polaków o AI</w:t>
      </w:r>
    </w:p>
    <w:p w14:paraId="6BC1B78C" w14:textId="77777777" w:rsidR="0097607E" w:rsidRDefault="0097607E" w:rsidP="00397AD0">
      <w:pPr>
        <w:rPr>
          <w:rFonts w:ascii="Verdana" w:hAnsi="Verdana" w:cs="Arial"/>
          <w:b/>
          <w:bCs/>
          <w:color w:val="222222"/>
          <w:sz w:val="20"/>
          <w:szCs w:val="20"/>
        </w:rPr>
      </w:pPr>
    </w:p>
    <w:p w14:paraId="3214D573" w14:textId="77777777" w:rsidR="00E236DF" w:rsidRDefault="00E236DF" w:rsidP="004A61C9">
      <w:pPr>
        <w:rPr>
          <w:rFonts w:ascii="Verdana" w:hAnsi="Verdana"/>
          <w:b/>
          <w:bCs/>
          <w:sz w:val="20"/>
          <w:szCs w:val="20"/>
        </w:rPr>
      </w:pPr>
      <w:r>
        <w:rPr>
          <w:rFonts w:ascii="Verdana" w:hAnsi="Verdana" w:cs="Arial"/>
          <w:color w:val="222222"/>
          <w:sz w:val="20"/>
          <w:szCs w:val="20"/>
        </w:rPr>
        <w:t>–</w:t>
      </w:r>
      <w:r w:rsidR="000E37EA" w:rsidRPr="00E236DF">
        <w:rPr>
          <w:rFonts w:ascii="Verdana" w:hAnsi="Verdana" w:cs="Arial"/>
          <w:color w:val="222222"/>
          <w:sz w:val="20"/>
          <w:szCs w:val="20"/>
        </w:rPr>
        <w:t xml:space="preserve"> </w:t>
      </w:r>
      <w:r w:rsidR="004A61C9" w:rsidRPr="00E236DF">
        <w:rPr>
          <w:rFonts w:ascii="Verdana" w:hAnsi="Verdana" w:cs="Arial"/>
          <w:color w:val="222222"/>
          <w:sz w:val="20"/>
          <w:szCs w:val="20"/>
        </w:rPr>
        <w:t>Większość badanych nie przywiązuje dużej wagi ani do tego, do kogo należą prawa autorskie do treści generowanych przez AI, ani do tego, jak bezpieczne są dane, które do niej przekazują. Nie wynika to wyłącznie z niewiedzy – choć ta bez wątpienia odgrywa rolę – ale także z przyzwyczajenia, jakie wykształciliśmy przez lata życia w przestrzeni cyfrowej</w:t>
      </w:r>
      <w:r w:rsidR="00761D34">
        <w:rPr>
          <w:rFonts w:ascii="Verdana" w:hAnsi="Verdana" w:cs="Arial"/>
          <w:color w:val="222222"/>
          <w:sz w:val="20"/>
          <w:szCs w:val="20"/>
        </w:rPr>
        <w:t xml:space="preserve"> – trafnie diagnozuje podejście</w:t>
      </w:r>
      <w:r w:rsidR="00F80422">
        <w:rPr>
          <w:rFonts w:ascii="Verdana" w:hAnsi="Verdana" w:cs="Arial"/>
          <w:color w:val="222222"/>
          <w:sz w:val="20"/>
          <w:szCs w:val="20"/>
        </w:rPr>
        <w:t xml:space="preserve"> Polaków do kwestii etycznych i prawnych w obszarze AI, </w:t>
      </w:r>
      <w:r>
        <w:rPr>
          <w:rFonts w:ascii="Verdana" w:hAnsi="Verdana"/>
          <w:b/>
          <w:bCs/>
          <w:sz w:val="20"/>
          <w:szCs w:val="20"/>
        </w:rPr>
        <w:t>prof.</w:t>
      </w:r>
      <w:r w:rsidR="00F80422" w:rsidRPr="007357A0">
        <w:rPr>
          <w:rFonts w:ascii="Verdana" w:hAnsi="Verdana"/>
          <w:b/>
          <w:bCs/>
          <w:sz w:val="20"/>
          <w:szCs w:val="20"/>
        </w:rPr>
        <w:t xml:space="preserve"> Tomasz </w:t>
      </w:r>
      <w:proofErr w:type="spellStart"/>
      <w:r w:rsidR="00F80422" w:rsidRPr="007357A0">
        <w:rPr>
          <w:rFonts w:ascii="Verdana" w:hAnsi="Verdana"/>
          <w:b/>
          <w:bCs/>
          <w:sz w:val="20"/>
          <w:szCs w:val="20"/>
        </w:rPr>
        <w:t>Kajdanowicz</w:t>
      </w:r>
      <w:proofErr w:type="spellEnd"/>
      <w:r w:rsidR="00F80422">
        <w:rPr>
          <w:rFonts w:ascii="Verdana" w:hAnsi="Verdana"/>
          <w:b/>
          <w:bCs/>
          <w:sz w:val="20"/>
          <w:szCs w:val="20"/>
        </w:rPr>
        <w:t xml:space="preserve">. </w:t>
      </w:r>
    </w:p>
    <w:p w14:paraId="09F1E6E7" w14:textId="77777777" w:rsidR="00E236DF" w:rsidRDefault="00E236DF" w:rsidP="004A61C9">
      <w:pPr>
        <w:rPr>
          <w:rFonts w:ascii="Verdana" w:hAnsi="Verdana"/>
          <w:b/>
          <w:bCs/>
          <w:sz w:val="20"/>
          <w:szCs w:val="20"/>
        </w:rPr>
      </w:pPr>
    </w:p>
    <w:p w14:paraId="295E9B40" w14:textId="644D70EC" w:rsidR="0097607E" w:rsidRDefault="002B42C4" w:rsidP="004A61C9">
      <w:pPr>
        <w:rPr>
          <w:rFonts w:ascii="Verdana" w:hAnsi="Verdana"/>
          <w:sz w:val="20"/>
          <w:szCs w:val="20"/>
        </w:rPr>
      </w:pPr>
      <w:r>
        <w:rPr>
          <w:rFonts w:ascii="Verdana" w:hAnsi="Verdana"/>
          <w:sz w:val="20"/>
          <w:szCs w:val="20"/>
        </w:rPr>
        <w:t xml:space="preserve">I faktycznie </w:t>
      </w:r>
      <w:r w:rsidR="00E236DF">
        <w:rPr>
          <w:rFonts w:ascii="Verdana" w:hAnsi="Verdana"/>
          <w:sz w:val="20"/>
          <w:szCs w:val="20"/>
        </w:rPr>
        <w:t>–</w:t>
      </w:r>
      <w:r>
        <w:rPr>
          <w:rFonts w:ascii="Verdana" w:hAnsi="Verdana"/>
          <w:sz w:val="20"/>
          <w:szCs w:val="20"/>
        </w:rPr>
        <w:t xml:space="preserve"> </w:t>
      </w:r>
      <w:r w:rsidR="007D4549">
        <w:rPr>
          <w:rFonts w:ascii="Verdana" w:hAnsi="Verdana"/>
          <w:sz w:val="20"/>
          <w:szCs w:val="20"/>
        </w:rPr>
        <w:t>a</w:t>
      </w:r>
      <w:r w:rsidRPr="002B42C4">
        <w:rPr>
          <w:rFonts w:ascii="Verdana" w:hAnsi="Verdana"/>
          <w:sz w:val="20"/>
          <w:szCs w:val="20"/>
        </w:rPr>
        <w:t xml:space="preserve">ż 44% </w:t>
      </w:r>
      <w:r w:rsidR="007D4549">
        <w:rPr>
          <w:rFonts w:ascii="Verdana" w:hAnsi="Verdana"/>
          <w:sz w:val="20"/>
          <w:szCs w:val="20"/>
        </w:rPr>
        <w:t xml:space="preserve">respondentów </w:t>
      </w:r>
      <w:r w:rsidRPr="002B42C4">
        <w:rPr>
          <w:rFonts w:ascii="Verdana" w:hAnsi="Verdana"/>
          <w:sz w:val="20"/>
          <w:szCs w:val="20"/>
        </w:rPr>
        <w:t>nie wie, czy w ich miejscu pracy są jakiekolwiek regulacje dotyczące korzystania z narzędzi AI. Zjawisko to dotyczy zarówno życia zawodowego, jak i prywatnego.</w:t>
      </w:r>
    </w:p>
    <w:p w14:paraId="343922F4" w14:textId="77777777" w:rsidR="00B37834" w:rsidRDefault="00B37834" w:rsidP="004A61C9">
      <w:pPr>
        <w:rPr>
          <w:rFonts w:ascii="Verdana" w:hAnsi="Verdana"/>
          <w:sz w:val="20"/>
          <w:szCs w:val="20"/>
        </w:rPr>
      </w:pPr>
    </w:p>
    <w:p w14:paraId="5C602FE7" w14:textId="05468CEE" w:rsidR="00B37834" w:rsidRDefault="00290F81" w:rsidP="004A61C9">
      <w:pPr>
        <w:rPr>
          <w:rFonts w:ascii="Verdana" w:hAnsi="Verdana"/>
          <w:sz w:val="20"/>
          <w:szCs w:val="20"/>
        </w:rPr>
      </w:pPr>
      <w:r>
        <w:rPr>
          <w:rFonts w:ascii="Verdana" w:hAnsi="Verdana"/>
          <w:sz w:val="20"/>
          <w:szCs w:val="20"/>
        </w:rPr>
        <w:t>B</w:t>
      </w:r>
      <w:r w:rsidR="00C564DB">
        <w:rPr>
          <w:rFonts w:ascii="Verdana" w:hAnsi="Verdana"/>
          <w:sz w:val="20"/>
          <w:szCs w:val="20"/>
        </w:rPr>
        <w:t xml:space="preserve">adania zlecone przez Politechnikę Wrocławską </w:t>
      </w:r>
      <w:r>
        <w:rPr>
          <w:rFonts w:ascii="Verdana" w:hAnsi="Verdana"/>
          <w:sz w:val="20"/>
          <w:szCs w:val="20"/>
        </w:rPr>
        <w:t>wyraźnie pokazują, że mimo niepewności co do przyszłości w związku z rozwojem AI</w:t>
      </w:r>
      <w:r w:rsidR="009B4317">
        <w:rPr>
          <w:rFonts w:ascii="Verdana" w:hAnsi="Verdana"/>
          <w:sz w:val="20"/>
          <w:szCs w:val="20"/>
        </w:rPr>
        <w:t xml:space="preserve">, </w:t>
      </w:r>
      <w:r w:rsidR="00DB101D">
        <w:rPr>
          <w:rFonts w:ascii="Verdana" w:hAnsi="Verdana"/>
          <w:sz w:val="20"/>
          <w:szCs w:val="20"/>
        </w:rPr>
        <w:t>wciąż jesteśmy jej</w:t>
      </w:r>
      <w:r w:rsidR="009B4317">
        <w:rPr>
          <w:rFonts w:ascii="Verdana" w:hAnsi="Verdana"/>
          <w:sz w:val="20"/>
          <w:szCs w:val="20"/>
        </w:rPr>
        <w:t xml:space="preserve"> </w:t>
      </w:r>
      <w:r w:rsidR="00DB101D">
        <w:rPr>
          <w:rFonts w:ascii="Verdana" w:hAnsi="Verdana"/>
          <w:sz w:val="20"/>
          <w:szCs w:val="20"/>
        </w:rPr>
        <w:t>ciekawi</w:t>
      </w:r>
      <w:r w:rsidR="009B4317">
        <w:rPr>
          <w:rFonts w:ascii="Verdana" w:hAnsi="Verdana"/>
          <w:sz w:val="20"/>
          <w:szCs w:val="20"/>
        </w:rPr>
        <w:t xml:space="preserve"> i jako </w:t>
      </w:r>
      <w:r w:rsidR="009B4317">
        <w:rPr>
          <w:rFonts w:ascii="Verdana" w:hAnsi="Verdana"/>
          <w:sz w:val="20"/>
          <w:szCs w:val="20"/>
        </w:rPr>
        <w:lastRenderedPageBreak/>
        <w:t>społeczeństwo pozostajemy otwarci</w:t>
      </w:r>
      <w:r w:rsidR="00DB101D">
        <w:rPr>
          <w:rFonts w:ascii="Verdana" w:hAnsi="Verdana"/>
          <w:sz w:val="20"/>
          <w:szCs w:val="20"/>
        </w:rPr>
        <w:t xml:space="preserve">, by ją poznawać. </w:t>
      </w:r>
      <w:r w:rsidR="004D4057" w:rsidRPr="004D4057">
        <w:rPr>
          <w:rFonts w:ascii="Verdana" w:hAnsi="Verdana"/>
          <w:sz w:val="20"/>
          <w:szCs w:val="20"/>
        </w:rPr>
        <w:t>43% badanych deklaruje chęć poszerzania wiedzy o AI. Największą motywację widać wśród najmłodszego pokolenia, co – jak podkreślają eksperci – jest dużym potencjałem, który warto wspierać poprzez nowoczesną edukację.</w:t>
      </w:r>
    </w:p>
    <w:p w14:paraId="01EE2D48" w14:textId="77777777" w:rsidR="00E236DF" w:rsidRDefault="00E236DF" w:rsidP="004A61C9">
      <w:pPr>
        <w:rPr>
          <w:rFonts w:ascii="Verdana" w:hAnsi="Verdana"/>
          <w:sz w:val="20"/>
          <w:szCs w:val="20"/>
        </w:rPr>
      </w:pPr>
    </w:p>
    <w:p w14:paraId="5B36F064" w14:textId="5DE9B689" w:rsidR="00E236DF" w:rsidRDefault="00E236DF" w:rsidP="00E236DF">
      <w:pPr>
        <w:rPr>
          <w:rFonts w:ascii="Verdana" w:hAnsi="Verdana"/>
          <w:sz w:val="20"/>
          <w:szCs w:val="20"/>
        </w:rPr>
      </w:pPr>
      <w:r>
        <w:rPr>
          <w:rFonts w:ascii="Verdana" w:hAnsi="Verdana"/>
          <w:sz w:val="20"/>
          <w:szCs w:val="20"/>
        </w:rPr>
        <w:t xml:space="preserve">– </w:t>
      </w:r>
      <w:r w:rsidRPr="00E236DF">
        <w:rPr>
          <w:rFonts w:ascii="Verdana" w:hAnsi="Verdana"/>
          <w:sz w:val="20"/>
          <w:szCs w:val="20"/>
        </w:rPr>
        <w:t>Wierzę, że wnioski zawarte w raporcie dotrą do szerokiego grona odbiorców i pomogą im lepiej rozumieć świat, w którym</w:t>
      </w:r>
      <w:r w:rsidR="004414A8">
        <w:rPr>
          <w:rFonts w:ascii="Verdana" w:hAnsi="Verdana"/>
          <w:sz w:val="20"/>
          <w:szCs w:val="20"/>
        </w:rPr>
        <w:t xml:space="preserve"> </w:t>
      </w:r>
      <w:r w:rsidRPr="00E236DF">
        <w:rPr>
          <w:rFonts w:ascii="Verdana" w:hAnsi="Verdana"/>
          <w:sz w:val="20"/>
          <w:szCs w:val="20"/>
        </w:rPr>
        <w:t>żyjemy. Z kolei dla jednostek edukacyjnych, administracyjnych, a także przedstawicieli biznesu staną się impulsem do</w:t>
      </w:r>
      <w:r w:rsidR="004414A8">
        <w:rPr>
          <w:rFonts w:ascii="Verdana" w:hAnsi="Verdana"/>
          <w:sz w:val="20"/>
          <w:szCs w:val="20"/>
        </w:rPr>
        <w:t xml:space="preserve"> </w:t>
      </w:r>
      <w:r w:rsidRPr="00E236DF">
        <w:rPr>
          <w:rFonts w:ascii="Verdana" w:hAnsi="Verdana"/>
          <w:sz w:val="20"/>
          <w:szCs w:val="20"/>
        </w:rPr>
        <w:t>współpracy i</w:t>
      </w:r>
      <w:r w:rsidR="004414A8">
        <w:rPr>
          <w:rFonts w:ascii="Verdana" w:hAnsi="Verdana"/>
          <w:sz w:val="20"/>
          <w:szCs w:val="20"/>
        </w:rPr>
        <w:t xml:space="preserve"> </w:t>
      </w:r>
      <w:r w:rsidRPr="00E236DF">
        <w:rPr>
          <w:rFonts w:ascii="Verdana" w:hAnsi="Verdana"/>
          <w:sz w:val="20"/>
          <w:szCs w:val="20"/>
        </w:rPr>
        <w:t>podejmowania inicjatyw, które pozwolą im jeszcze lepiej odpowiadać na potrzeby nowoczesnej gospodarki</w:t>
      </w:r>
      <w:r w:rsidR="004414A8">
        <w:rPr>
          <w:rFonts w:ascii="Verdana" w:hAnsi="Verdana"/>
          <w:sz w:val="20"/>
          <w:szCs w:val="20"/>
        </w:rPr>
        <w:t xml:space="preserve"> </w:t>
      </w:r>
      <w:r w:rsidRPr="00E236DF">
        <w:rPr>
          <w:rFonts w:ascii="Verdana" w:hAnsi="Verdana"/>
          <w:sz w:val="20"/>
          <w:szCs w:val="20"/>
        </w:rPr>
        <w:t>i rynku pracy</w:t>
      </w:r>
      <w:r w:rsidR="004414A8">
        <w:rPr>
          <w:rFonts w:ascii="Verdana" w:hAnsi="Verdana"/>
          <w:sz w:val="20"/>
          <w:szCs w:val="20"/>
        </w:rPr>
        <w:t xml:space="preserve"> – podkreśla prof. </w:t>
      </w:r>
      <w:r w:rsidR="004414A8" w:rsidRPr="004414A8">
        <w:rPr>
          <w:rFonts w:ascii="Verdana" w:hAnsi="Verdana"/>
          <w:b/>
          <w:bCs/>
          <w:sz w:val="20"/>
          <w:szCs w:val="20"/>
        </w:rPr>
        <w:t xml:space="preserve">Kamil </w:t>
      </w:r>
      <w:proofErr w:type="spellStart"/>
      <w:r w:rsidR="004414A8" w:rsidRPr="004414A8">
        <w:rPr>
          <w:rFonts w:ascii="Verdana" w:hAnsi="Verdana"/>
          <w:b/>
          <w:bCs/>
          <w:sz w:val="20"/>
          <w:szCs w:val="20"/>
        </w:rPr>
        <w:t>Staniec</w:t>
      </w:r>
      <w:proofErr w:type="spellEnd"/>
      <w:r w:rsidR="004414A8">
        <w:rPr>
          <w:rFonts w:ascii="Verdana" w:hAnsi="Verdana"/>
          <w:sz w:val="20"/>
          <w:szCs w:val="20"/>
        </w:rPr>
        <w:t>.</w:t>
      </w:r>
    </w:p>
    <w:p w14:paraId="57563D99" w14:textId="77777777" w:rsidR="004D4057" w:rsidRDefault="004D4057" w:rsidP="004A61C9">
      <w:pPr>
        <w:rPr>
          <w:rFonts w:ascii="Verdana" w:hAnsi="Verdana"/>
          <w:sz w:val="20"/>
          <w:szCs w:val="20"/>
        </w:rPr>
      </w:pPr>
    </w:p>
    <w:p w14:paraId="0E509FA2" w14:textId="1C3EF46A" w:rsidR="002313E0" w:rsidRPr="002313E0" w:rsidRDefault="002313E0" w:rsidP="002313E0">
      <w:pPr>
        <w:rPr>
          <w:rFonts w:ascii="Verdana" w:hAnsi="Verdana" w:cs="Arial"/>
          <w:color w:val="222222"/>
          <w:sz w:val="20"/>
          <w:szCs w:val="20"/>
        </w:rPr>
      </w:pPr>
      <w:r w:rsidRPr="002313E0">
        <w:rPr>
          <w:rFonts w:ascii="Verdana" w:hAnsi="Verdana" w:cs="Arial"/>
          <w:color w:val="222222"/>
          <w:sz w:val="20"/>
          <w:szCs w:val="20"/>
        </w:rPr>
        <w:t>Szczegółowe wyniki badania zleconego przez Politechnikę Wrocławską znajdują się w raporcie „</w:t>
      </w:r>
      <w:r w:rsidR="00177018" w:rsidRPr="00177018">
        <w:rPr>
          <w:rFonts w:ascii="Verdana" w:hAnsi="Verdana"/>
          <w:sz w:val="20"/>
          <w:szCs w:val="20"/>
        </w:rPr>
        <w:t>Między ciekawością a niepewnością. Pokolenia Polaków wobec sztucznej inteligencji – wiedza, doświadczenie, nastroje</w:t>
      </w:r>
      <w:r w:rsidRPr="00177018">
        <w:rPr>
          <w:rFonts w:ascii="Verdana" w:hAnsi="Verdana" w:cs="Arial"/>
          <w:color w:val="222222"/>
          <w:sz w:val="20"/>
          <w:szCs w:val="20"/>
        </w:rPr>
        <w:t>”</w:t>
      </w:r>
      <w:r w:rsidR="00C06D0A">
        <w:rPr>
          <w:rFonts w:ascii="Verdana" w:hAnsi="Verdana" w:cs="Arial"/>
          <w:color w:val="222222"/>
          <w:sz w:val="20"/>
          <w:szCs w:val="20"/>
        </w:rPr>
        <w:t>.</w:t>
      </w:r>
    </w:p>
    <w:p w14:paraId="4608B10A" w14:textId="77777777" w:rsidR="002313E0" w:rsidRPr="002313E0" w:rsidRDefault="002313E0" w:rsidP="002313E0">
      <w:pPr>
        <w:rPr>
          <w:rFonts w:ascii="Verdana" w:hAnsi="Verdana" w:cs="Arial"/>
          <w:color w:val="222222"/>
          <w:sz w:val="20"/>
          <w:szCs w:val="20"/>
        </w:rPr>
      </w:pPr>
    </w:p>
    <w:p w14:paraId="567CA665" w14:textId="7F4DEE7C" w:rsidR="002313E0" w:rsidRPr="007A1A50" w:rsidRDefault="002313E0" w:rsidP="002313E0">
      <w:pPr>
        <w:rPr>
          <w:rFonts w:ascii="Verdana" w:hAnsi="Verdana" w:cs="Arial"/>
          <w:sz w:val="20"/>
          <w:szCs w:val="20"/>
        </w:rPr>
      </w:pPr>
      <w:r w:rsidRPr="002313E0">
        <w:rPr>
          <w:rFonts w:ascii="Verdana" w:hAnsi="Verdana" w:cs="Arial"/>
          <w:color w:val="222222"/>
          <w:sz w:val="20"/>
          <w:szCs w:val="20"/>
        </w:rPr>
        <w:t xml:space="preserve">Publikacja jest dostępna w wersji elektronicznej na stronie </w:t>
      </w:r>
      <w:proofErr w:type="spellStart"/>
      <w:r w:rsidRPr="002313E0">
        <w:rPr>
          <w:rFonts w:ascii="Verdana" w:hAnsi="Verdana" w:cs="Arial"/>
          <w:color w:val="222222"/>
          <w:sz w:val="20"/>
          <w:szCs w:val="20"/>
        </w:rPr>
        <w:t>PWr</w:t>
      </w:r>
      <w:proofErr w:type="spellEnd"/>
      <w:r w:rsidRPr="002313E0">
        <w:rPr>
          <w:rFonts w:ascii="Verdana" w:hAnsi="Verdana" w:cs="Arial"/>
          <w:color w:val="222222"/>
          <w:sz w:val="20"/>
          <w:szCs w:val="20"/>
        </w:rPr>
        <w:t>:</w:t>
      </w:r>
      <w:r w:rsidR="007A1A50" w:rsidRPr="007A1A50">
        <w:t xml:space="preserve"> </w:t>
      </w:r>
      <w:hyperlink r:id="rId6" w:history="1">
        <w:r w:rsidR="007A1A50" w:rsidRPr="008B03B3">
          <w:rPr>
            <w:rStyle w:val="Hipercze"/>
            <w:rFonts w:ascii="Verdana" w:hAnsi="Verdana" w:cs="Arial"/>
            <w:sz w:val="20"/>
            <w:szCs w:val="20"/>
          </w:rPr>
          <w:t>https://wroclaw.tech/-raport-Polacy-a-AI</w:t>
        </w:r>
      </w:hyperlink>
      <w:r w:rsidR="007A1A50">
        <w:rPr>
          <w:rFonts w:ascii="Verdana" w:hAnsi="Verdana" w:cs="Arial"/>
          <w:color w:val="222222"/>
          <w:sz w:val="20"/>
          <w:szCs w:val="20"/>
        </w:rPr>
        <w:t xml:space="preserve">. </w:t>
      </w:r>
    </w:p>
    <w:p w14:paraId="070861C3" w14:textId="77777777" w:rsidR="002313E0" w:rsidRPr="002313E0" w:rsidRDefault="002313E0" w:rsidP="002313E0">
      <w:pPr>
        <w:rPr>
          <w:rFonts w:ascii="Verdana" w:hAnsi="Verdana" w:cs="Arial"/>
          <w:color w:val="222222"/>
          <w:sz w:val="20"/>
          <w:szCs w:val="20"/>
        </w:rPr>
      </w:pPr>
    </w:p>
    <w:p w14:paraId="679B2CFC" w14:textId="77777777" w:rsidR="002313E0" w:rsidRPr="002313E0" w:rsidRDefault="002313E0" w:rsidP="002313E0">
      <w:pPr>
        <w:rPr>
          <w:rFonts w:ascii="Verdana" w:hAnsi="Verdana" w:cs="Arial"/>
          <w:color w:val="222222"/>
          <w:sz w:val="20"/>
          <w:szCs w:val="20"/>
        </w:rPr>
      </w:pPr>
    </w:p>
    <w:p w14:paraId="0BD77DB2" w14:textId="50307CCE" w:rsidR="004D4057" w:rsidRPr="00F80422" w:rsidRDefault="002313E0" w:rsidP="004414A8">
      <w:pPr>
        <w:jc w:val="center"/>
        <w:rPr>
          <w:rFonts w:ascii="Verdana" w:hAnsi="Verdana" w:cs="Arial"/>
          <w:color w:val="222222"/>
          <w:sz w:val="20"/>
          <w:szCs w:val="20"/>
        </w:rPr>
      </w:pPr>
      <w:r w:rsidRPr="002313E0">
        <w:rPr>
          <w:rFonts w:ascii="Verdana" w:hAnsi="Verdana" w:cs="Arial"/>
          <w:color w:val="222222"/>
          <w:sz w:val="20"/>
          <w:szCs w:val="20"/>
        </w:rPr>
        <w:t xml:space="preserve">Komunikaty dla mediów można znaleźć na: </w:t>
      </w:r>
      <w:hyperlink r:id="rId7" w:history="1">
        <w:r w:rsidRPr="00B1146A">
          <w:rPr>
            <w:rStyle w:val="Hipercze"/>
            <w:rFonts w:ascii="Verdana" w:hAnsi="Verdana" w:cs="Arial"/>
            <w:sz w:val="20"/>
            <w:szCs w:val="20"/>
          </w:rPr>
          <w:t>https://wroclaw.tech/dla-mediow</w:t>
        </w:r>
      </w:hyperlink>
      <w:r>
        <w:rPr>
          <w:rFonts w:ascii="Verdana" w:hAnsi="Verdana" w:cs="Arial"/>
          <w:color w:val="222222"/>
          <w:sz w:val="20"/>
          <w:szCs w:val="20"/>
        </w:rPr>
        <w:t>.</w:t>
      </w:r>
    </w:p>
    <w:sectPr w:rsidR="004D4057" w:rsidRPr="00F80422">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F8B70" w14:textId="77777777" w:rsidR="0076354C" w:rsidRDefault="0076354C" w:rsidP="00172A42">
      <w:r>
        <w:separator/>
      </w:r>
    </w:p>
  </w:endnote>
  <w:endnote w:type="continuationSeparator" w:id="0">
    <w:p w14:paraId="13529EFC" w14:textId="77777777" w:rsidR="0076354C" w:rsidRDefault="0076354C" w:rsidP="00172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338BD" w14:textId="77777777" w:rsidR="0076354C" w:rsidRDefault="0076354C" w:rsidP="00172A42">
      <w:r>
        <w:separator/>
      </w:r>
    </w:p>
  </w:footnote>
  <w:footnote w:type="continuationSeparator" w:id="0">
    <w:p w14:paraId="4A5C95FC" w14:textId="77777777" w:rsidR="0076354C" w:rsidRDefault="0076354C" w:rsidP="00172A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970AA" w14:textId="7789C603" w:rsidR="00172A42" w:rsidRDefault="00C41198" w:rsidP="00172A42">
    <w:pPr>
      <w:pStyle w:val="Nagwek"/>
    </w:pPr>
    <w:r>
      <w:rPr>
        <w:noProof/>
      </w:rPr>
      <w:drawing>
        <wp:inline distT="0" distB="0" distL="0" distR="0" wp14:anchorId="1A116F25" wp14:editId="19A6452E">
          <wp:extent cx="2552369" cy="734695"/>
          <wp:effectExtent l="0" t="0" r="635" b="8255"/>
          <wp:docPr id="30179488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9200" cy="748175"/>
                  </a:xfrm>
                  <a:prstGeom prst="rect">
                    <a:avLst/>
                  </a:prstGeom>
                  <a:noFill/>
                </pic:spPr>
              </pic:pic>
            </a:graphicData>
          </a:graphic>
        </wp:inline>
      </w:drawing>
    </w:r>
  </w:p>
  <w:p w14:paraId="2664040C" w14:textId="77777777" w:rsidR="00172A42" w:rsidRDefault="00172A42" w:rsidP="00172A42">
    <w:pPr>
      <w:pStyle w:val="Nagwek"/>
      <w:tabs>
        <w:tab w:val="clear" w:pos="4536"/>
        <w:tab w:val="clear" w:pos="9072"/>
        <w:tab w:val="left" w:pos="7485"/>
      </w:tabs>
    </w:pPr>
    <w:r>
      <w:tab/>
    </w:r>
  </w:p>
  <w:p w14:paraId="65FC157A" w14:textId="77777777" w:rsidR="00172A42" w:rsidRDefault="00172A42" w:rsidP="00172A42">
    <w:pPr>
      <w:pStyle w:val="Nagwek"/>
    </w:pPr>
  </w:p>
  <w:p w14:paraId="23044E2C" w14:textId="00002CDB" w:rsidR="00172A42" w:rsidRDefault="00172A42">
    <w:pPr>
      <w:pStyle w:val="Nagwek"/>
    </w:pPr>
  </w:p>
  <w:p w14:paraId="78FE8A25" w14:textId="77777777" w:rsidR="00172A42" w:rsidRDefault="00172A42">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42"/>
    <w:rsid w:val="00025559"/>
    <w:rsid w:val="00037053"/>
    <w:rsid w:val="000414EB"/>
    <w:rsid w:val="00072605"/>
    <w:rsid w:val="000C7F52"/>
    <w:rsid w:val="000D4D2F"/>
    <w:rsid w:val="000E37EA"/>
    <w:rsid w:val="00126263"/>
    <w:rsid w:val="00172A42"/>
    <w:rsid w:val="00177018"/>
    <w:rsid w:val="00185CB0"/>
    <w:rsid w:val="00186B1F"/>
    <w:rsid w:val="001B202B"/>
    <w:rsid w:val="001D07AF"/>
    <w:rsid w:val="001D7C62"/>
    <w:rsid w:val="00221945"/>
    <w:rsid w:val="002313E0"/>
    <w:rsid w:val="002729AB"/>
    <w:rsid w:val="0028358A"/>
    <w:rsid w:val="00290F81"/>
    <w:rsid w:val="002B42C4"/>
    <w:rsid w:val="002B6FF4"/>
    <w:rsid w:val="002C0DEB"/>
    <w:rsid w:val="002C1C9F"/>
    <w:rsid w:val="002D13C5"/>
    <w:rsid w:val="002F07E4"/>
    <w:rsid w:val="003270EA"/>
    <w:rsid w:val="003418F6"/>
    <w:rsid w:val="003764BA"/>
    <w:rsid w:val="00397AD0"/>
    <w:rsid w:val="003B46C1"/>
    <w:rsid w:val="003B47B7"/>
    <w:rsid w:val="003C1DB4"/>
    <w:rsid w:val="00413339"/>
    <w:rsid w:val="00424FF5"/>
    <w:rsid w:val="004414A8"/>
    <w:rsid w:val="00455ED2"/>
    <w:rsid w:val="00462863"/>
    <w:rsid w:val="00465F2B"/>
    <w:rsid w:val="0047580B"/>
    <w:rsid w:val="0048329B"/>
    <w:rsid w:val="004A61C9"/>
    <w:rsid w:val="004D4057"/>
    <w:rsid w:val="0050676D"/>
    <w:rsid w:val="00506772"/>
    <w:rsid w:val="0053476B"/>
    <w:rsid w:val="00535CDB"/>
    <w:rsid w:val="00581508"/>
    <w:rsid w:val="005A6673"/>
    <w:rsid w:val="005F5EF1"/>
    <w:rsid w:val="0061721C"/>
    <w:rsid w:val="006462AA"/>
    <w:rsid w:val="00652FE5"/>
    <w:rsid w:val="00654553"/>
    <w:rsid w:val="0065782A"/>
    <w:rsid w:val="0068131C"/>
    <w:rsid w:val="006A1407"/>
    <w:rsid w:val="006C2736"/>
    <w:rsid w:val="006D65BA"/>
    <w:rsid w:val="007257E2"/>
    <w:rsid w:val="007357A0"/>
    <w:rsid w:val="007407C3"/>
    <w:rsid w:val="007414F0"/>
    <w:rsid w:val="007610A4"/>
    <w:rsid w:val="00761D34"/>
    <w:rsid w:val="0076354C"/>
    <w:rsid w:val="007651C0"/>
    <w:rsid w:val="00765815"/>
    <w:rsid w:val="007A1A50"/>
    <w:rsid w:val="007B3F20"/>
    <w:rsid w:val="007C2EBA"/>
    <w:rsid w:val="007D055A"/>
    <w:rsid w:val="007D4549"/>
    <w:rsid w:val="007F5711"/>
    <w:rsid w:val="00800F6C"/>
    <w:rsid w:val="00816AEA"/>
    <w:rsid w:val="008235E3"/>
    <w:rsid w:val="00833F32"/>
    <w:rsid w:val="00876C5A"/>
    <w:rsid w:val="008C37FF"/>
    <w:rsid w:val="008D09A4"/>
    <w:rsid w:val="008E0EAB"/>
    <w:rsid w:val="009072A9"/>
    <w:rsid w:val="0095674C"/>
    <w:rsid w:val="0097607E"/>
    <w:rsid w:val="009B034E"/>
    <w:rsid w:val="009B4317"/>
    <w:rsid w:val="009F0414"/>
    <w:rsid w:val="009F4A1B"/>
    <w:rsid w:val="00A14321"/>
    <w:rsid w:val="00A2023D"/>
    <w:rsid w:val="00A21DE1"/>
    <w:rsid w:val="00A5699B"/>
    <w:rsid w:val="00A7399B"/>
    <w:rsid w:val="00AD6912"/>
    <w:rsid w:val="00AE46A2"/>
    <w:rsid w:val="00AF4A1E"/>
    <w:rsid w:val="00B07C9B"/>
    <w:rsid w:val="00B163CD"/>
    <w:rsid w:val="00B21671"/>
    <w:rsid w:val="00B37834"/>
    <w:rsid w:val="00B40B6D"/>
    <w:rsid w:val="00B5041B"/>
    <w:rsid w:val="00B6342F"/>
    <w:rsid w:val="00B64D1E"/>
    <w:rsid w:val="00B82D5E"/>
    <w:rsid w:val="00B900A5"/>
    <w:rsid w:val="00BD5CE2"/>
    <w:rsid w:val="00C06D0A"/>
    <w:rsid w:val="00C41198"/>
    <w:rsid w:val="00C46D20"/>
    <w:rsid w:val="00C46EF4"/>
    <w:rsid w:val="00C564DB"/>
    <w:rsid w:val="00C60F11"/>
    <w:rsid w:val="00C90C9C"/>
    <w:rsid w:val="00CC1069"/>
    <w:rsid w:val="00CD1DA7"/>
    <w:rsid w:val="00CF691B"/>
    <w:rsid w:val="00D31B08"/>
    <w:rsid w:val="00D353D3"/>
    <w:rsid w:val="00DB101D"/>
    <w:rsid w:val="00DE4250"/>
    <w:rsid w:val="00E2221C"/>
    <w:rsid w:val="00E236DF"/>
    <w:rsid w:val="00EC0421"/>
    <w:rsid w:val="00EF459E"/>
    <w:rsid w:val="00F0066A"/>
    <w:rsid w:val="00F01BA5"/>
    <w:rsid w:val="00F63A32"/>
    <w:rsid w:val="00F64AE5"/>
    <w:rsid w:val="00F80422"/>
    <w:rsid w:val="00FB3FF2"/>
    <w:rsid w:val="00FE058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A636B7"/>
  <w15:chartTrackingRefBased/>
  <w15:docId w15:val="{66071527-504D-4073-98AD-2A3F6923D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72A42"/>
    <w:pPr>
      <w:spacing w:after="0" w:line="240" w:lineRule="auto"/>
    </w:pPr>
    <w:rPr>
      <w:rFonts w:ascii="Times New Roman" w:eastAsia="Times New Roman" w:hAnsi="Times New Roman" w:cs="Times New Roman"/>
      <w:kern w:val="0"/>
      <w:lang w:eastAsia="pl-PL"/>
      <w14:ligatures w14:val="none"/>
    </w:rPr>
  </w:style>
  <w:style w:type="paragraph" w:styleId="Nagwek1">
    <w:name w:val="heading 1"/>
    <w:basedOn w:val="Normalny"/>
    <w:next w:val="Normalny"/>
    <w:link w:val="Nagwek1Znak"/>
    <w:uiPriority w:val="9"/>
    <w:qFormat/>
    <w:rsid w:val="00172A4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Nagwek2">
    <w:name w:val="heading 2"/>
    <w:basedOn w:val="Normalny"/>
    <w:next w:val="Normalny"/>
    <w:link w:val="Nagwek2Znak"/>
    <w:uiPriority w:val="9"/>
    <w:semiHidden/>
    <w:unhideWhenUsed/>
    <w:qFormat/>
    <w:rsid w:val="00172A4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Nagwek3">
    <w:name w:val="heading 3"/>
    <w:basedOn w:val="Normalny"/>
    <w:next w:val="Normalny"/>
    <w:link w:val="Nagwek3Znak"/>
    <w:uiPriority w:val="9"/>
    <w:semiHidden/>
    <w:unhideWhenUsed/>
    <w:qFormat/>
    <w:rsid w:val="00172A42"/>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Nagwek4">
    <w:name w:val="heading 4"/>
    <w:basedOn w:val="Normalny"/>
    <w:next w:val="Normalny"/>
    <w:link w:val="Nagwek4Znak"/>
    <w:uiPriority w:val="9"/>
    <w:semiHidden/>
    <w:unhideWhenUsed/>
    <w:qFormat/>
    <w:rsid w:val="00172A42"/>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Nagwek5">
    <w:name w:val="heading 5"/>
    <w:basedOn w:val="Normalny"/>
    <w:next w:val="Normalny"/>
    <w:link w:val="Nagwek5Znak"/>
    <w:uiPriority w:val="9"/>
    <w:semiHidden/>
    <w:unhideWhenUsed/>
    <w:qFormat/>
    <w:rsid w:val="00172A42"/>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Nagwek6">
    <w:name w:val="heading 6"/>
    <w:basedOn w:val="Normalny"/>
    <w:next w:val="Normalny"/>
    <w:link w:val="Nagwek6Znak"/>
    <w:uiPriority w:val="9"/>
    <w:semiHidden/>
    <w:unhideWhenUsed/>
    <w:qFormat/>
    <w:rsid w:val="00172A42"/>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Nagwek7">
    <w:name w:val="heading 7"/>
    <w:basedOn w:val="Normalny"/>
    <w:next w:val="Normalny"/>
    <w:link w:val="Nagwek7Znak"/>
    <w:uiPriority w:val="9"/>
    <w:semiHidden/>
    <w:unhideWhenUsed/>
    <w:qFormat/>
    <w:rsid w:val="00172A42"/>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Nagwek8">
    <w:name w:val="heading 8"/>
    <w:basedOn w:val="Normalny"/>
    <w:next w:val="Normalny"/>
    <w:link w:val="Nagwek8Znak"/>
    <w:uiPriority w:val="9"/>
    <w:semiHidden/>
    <w:unhideWhenUsed/>
    <w:qFormat/>
    <w:rsid w:val="00172A42"/>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Nagwek9">
    <w:name w:val="heading 9"/>
    <w:basedOn w:val="Normalny"/>
    <w:next w:val="Normalny"/>
    <w:link w:val="Nagwek9Znak"/>
    <w:uiPriority w:val="9"/>
    <w:semiHidden/>
    <w:unhideWhenUsed/>
    <w:qFormat/>
    <w:rsid w:val="00172A42"/>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72A42"/>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172A42"/>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172A42"/>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172A42"/>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172A42"/>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172A42"/>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172A42"/>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172A42"/>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172A42"/>
    <w:rPr>
      <w:rFonts w:eastAsiaTheme="majorEastAsia" w:cstheme="majorBidi"/>
      <w:color w:val="272727" w:themeColor="text1" w:themeTint="D8"/>
    </w:rPr>
  </w:style>
  <w:style w:type="paragraph" w:styleId="Tytu">
    <w:name w:val="Title"/>
    <w:basedOn w:val="Normalny"/>
    <w:next w:val="Normalny"/>
    <w:link w:val="TytuZnak"/>
    <w:uiPriority w:val="10"/>
    <w:qFormat/>
    <w:rsid w:val="00172A42"/>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ytuZnak">
    <w:name w:val="Tytuł Znak"/>
    <w:basedOn w:val="Domylnaczcionkaakapitu"/>
    <w:link w:val="Tytu"/>
    <w:uiPriority w:val="10"/>
    <w:rsid w:val="00172A4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172A42"/>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odtytuZnak">
    <w:name w:val="Podtytuł Znak"/>
    <w:basedOn w:val="Domylnaczcionkaakapitu"/>
    <w:link w:val="Podtytu"/>
    <w:uiPriority w:val="11"/>
    <w:rsid w:val="00172A4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172A42"/>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ytatZnak">
    <w:name w:val="Cytat Znak"/>
    <w:basedOn w:val="Domylnaczcionkaakapitu"/>
    <w:link w:val="Cytat"/>
    <w:uiPriority w:val="29"/>
    <w:rsid w:val="00172A42"/>
    <w:rPr>
      <w:i/>
      <w:iCs/>
      <w:color w:val="404040" w:themeColor="text1" w:themeTint="BF"/>
    </w:rPr>
  </w:style>
  <w:style w:type="paragraph" w:styleId="Akapitzlist">
    <w:name w:val="List Paragraph"/>
    <w:basedOn w:val="Normalny"/>
    <w:uiPriority w:val="34"/>
    <w:qFormat/>
    <w:rsid w:val="00172A42"/>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Wyrnienieintensywne">
    <w:name w:val="Intense Emphasis"/>
    <w:basedOn w:val="Domylnaczcionkaakapitu"/>
    <w:uiPriority w:val="21"/>
    <w:qFormat/>
    <w:rsid w:val="00172A42"/>
    <w:rPr>
      <w:i/>
      <w:iCs/>
      <w:color w:val="0F4761" w:themeColor="accent1" w:themeShade="BF"/>
    </w:rPr>
  </w:style>
  <w:style w:type="paragraph" w:styleId="Cytatintensywny">
    <w:name w:val="Intense Quote"/>
    <w:basedOn w:val="Normalny"/>
    <w:next w:val="Normalny"/>
    <w:link w:val="CytatintensywnyZnak"/>
    <w:uiPriority w:val="30"/>
    <w:qFormat/>
    <w:rsid w:val="00172A4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CytatintensywnyZnak">
    <w:name w:val="Cytat intensywny Znak"/>
    <w:basedOn w:val="Domylnaczcionkaakapitu"/>
    <w:link w:val="Cytatintensywny"/>
    <w:uiPriority w:val="30"/>
    <w:rsid w:val="00172A42"/>
    <w:rPr>
      <w:i/>
      <w:iCs/>
      <w:color w:val="0F4761" w:themeColor="accent1" w:themeShade="BF"/>
    </w:rPr>
  </w:style>
  <w:style w:type="character" w:styleId="Odwoanieintensywne">
    <w:name w:val="Intense Reference"/>
    <w:basedOn w:val="Domylnaczcionkaakapitu"/>
    <w:uiPriority w:val="32"/>
    <w:qFormat/>
    <w:rsid w:val="00172A42"/>
    <w:rPr>
      <w:b/>
      <w:bCs/>
      <w:smallCaps/>
      <w:color w:val="0F4761" w:themeColor="accent1" w:themeShade="BF"/>
      <w:spacing w:val="5"/>
    </w:rPr>
  </w:style>
  <w:style w:type="paragraph" w:styleId="Nagwek">
    <w:name w:val="header"/>
    <w:basedOn w:val="Normalny"/>
    <w:link w:val="NagwekZnak"/>
    <w:unhideWhenUsed/>
    <w:rsid w:val="00172A42"/>
    <w:pPr>
      <w:tabs>
        <w:tab w:val="center" w:pos="4536"/>
        <w:tab w:val="right" w:pos="9072"/>
      </w:tabs>
    </w:pPr>
    <w:rPr>
      <w:rFonts w:asciiTheme="minorHAnsi" w:eastAsiaTheme="minorHAnsi" w:hAnsiTheme="minorHAnsi" w:cstheme="minorBidi"/>
      <w:kern w:val="2"/>
      <w:lang w:eastAsia="en-US"/>
      <w14:ligatures w14:val="standardContextual"/>
    </w:rPr>
  </w:style>
  <w:style w:type="character" w:customStyle="1" w:styleId="NagwekZnak">
    <w:name w:val="Nagłówek Znak"/>
    <w:basedOn w:val="Domylnaczcionkaakapitu"/>
    <w:link w:val="Nagwek"/>
    <w:rsid w:val="00172A42"/>
  </w:style>
  <w:style w:type="paragraph" w:styleId="Stopka">
    <w:name w:val="footer"/>
    <w:basedOn w:val="Normalny"/>
    <w:link w:val="StopkaZnak"/>
    <w:uiPriority w:val="99"/>
    <w:unhideWhenUsed/>
    <w:rsid w:val="00172A42"/>
    <w:pPr>
      <w:tabs>
        <w:tab w:val="center" w:pos="4536"/>
        <w:tab w:val="right" w:pos="9072"/>
      </w:tabs>
    </w:pPr>
    <w:rPr>
      <w:rFonts w:asciiTheme="minorHAnsi" w:eastAsiaTheme="minorHAnsi" w:hAnsiTheme="minorHAnsi" w:cstheme="minorBidi"/>
      <w:kern w:val="2"/>
      <w:lang w:eastAsia="en-US"/>
      <w14:ligatures w14:val="standardContextual"/>
    </w:rPr>
  </w:style>
  <w:style w:type="character" w:customStyle="1" w:styleId="StopkaZnak">
    <w:name w:val="Stopka Znak"/>
    <w:basedOn w:val="Domylnaczcionkaakapitu"/>
    <w:link w:val="Stopka"/>
    <w:uiPriority w:val="99"/>
    <w:rsid w:val="00172A42"/>
  </w:style>
  <w:style w:type="character" w:styleId="Hipercze">
    <w:name w:val="Hyperlink"/>
    <w:basedOn w:val="Domylnaczcionkaakapitu"/>
    <w:uiPriority w:val="99"/>
    <w:unhideWhenUsed/>
    <w:rsid w:val="002313E0"/>
    <w:rPr>
      <w:color w:val="467886" w:themeColor="hyperlink"/>
      <w:u w:val="single"/>
    </w:rPr>
  </w:style>
  <w:style w:type="character" w:styleId="Nierozpoznanawzmianka">
    <w:name w:val="Unresolved Mention"/>
    <w:basedOn w:val="Domylnaczcionkaakapitu"/>
    <w:uiPriority w:val="99"/>
    <w:semiHidden/>
    <w:unhideWhenUsed/>
    <w:rsid w:val="002313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roclaw.tech/dla-mediow"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roclaw.tech/-raport-Polacy-a-AI"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106</TotalTime>
  <Pages>3</Pages>
  <Words>988</Words>
  <Characters>5933</Characters>
  <Application>Microsoft Office Word</Application>
  <DocSecurity>0</DocSecurity>
  <Lines>49</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Kosińska</dc:creator>
  <cp:keywords/>
  <dc:description/>
  <cp:lastModifiedBy>Magdalena Kosińska</cp:lastModifiedBy>
  <cp:revision>125</cp:revision>
  <dcterms:created xsi:type="dcterms:W3CDTF">2025-06-17T20:46:00Z</dcterms:created>
  <dcterms:modified xsi:type="dcterms:W3CDTF">2025-06-23T08:16:00Z</dcterms:modified>
</cp:coreProperties>
</file>