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Relacja z wydarzenia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240" w:before="240" w:line="276" w:lineRule="auto"/>
        <w:jc w:val="both"/>
        <w:rPr>
          <w:b w:val="1"/>
          <w:color w:val="000000"/>
        </w:rPr>
      </w:pPr>
      <w:bookmarkStart w:colFirst="0" w:colLast="0" w:name="_8bccn12d7mma" w:id="0"/>
      <w:bookmarkEnd w:id="0"/>
      <w:r w:rsidDel="00000000" w:rsidR="00000000" w:rsidRPr="00000000">
        <w:rPr>
          <w:b w:val="1"/>
          <w:color w:val="000000"/>
          <w:rtl w:val="0"/>
        </w:rPr>
        <w:t xml:space="preserve">Ponad 4,2 tys. uczestników na starcie poznańskiego Runmageddonu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Runmageddon – najpopularniejszy cykl biegów z przeszkodami w Polsce – po raz kolejny zawitał do Wielkopolski, by dostarczyć miłośnikom aktywności fizycznej ogrom emocji i  sportowych wrażeń. W dniach 21 i 22 czerwca malownicze tereny wokół Jeziora Maltańskiego zamieniły się w prawdziwą arenę wyzwań, błota i przeszkodowego szaleństwa. Na trasie nie zabrakło lokalnych akcentów, takich jak Pętla Świętomarcińska z obciążeniami w kształcie tradycyjnych rogalików. Zawodnicy z całej Polski, zarówno debiutanci, jak i doświadczeni weterani, a także całe rodziny z dziećmi, mogły spędzić intensywny, aktywny weekend na łonie natury. Ponowna okazja do sprawdzenia swojej formy i stawienia czoła wyzwaniu w Wielkopolsce pojawi się 28 i 29 marca 2026, gdy Runmageddon ponownie zawita do Poznania.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Upał sięgający 30 stopni, aż 74 przeszkody, tłumy kibiców i niezliczone </w:t>
      </w:r>
      <w:r w:rsidDel="00000000" w:rsidR="00000000" w:rsidRPr="00000000">
        <w:rPr>
          <w:rtl w:val="0"/>
        </w:rPr>
        <w:t xml:space="preserve">porcje</w:t>
      </w:r>
      <w:r w:rsidDel="00000000" w:rsidR="00000000" w:rsidRPr="00000000">
        <w:rPr>
          <w:rtl w:val="0"/>
        </w:rPr>
        <w:t xml:space="preserve"> adrenaliny – wszystko to sprawiło, że poznańska edycja była jedną z najbardziej intensywnych odsłon sezonu. Na trasach pojawiło się 4212 uczestników, w tym aż 1743 osoby, które po raz pierwszy stanęły na starcie Runmageddonu. Miejscem zmagań była słynna poznańska Malta – znana mieszkańcom jako centrum aktywnego wypoczynku, tym razem wypełniona błotem, śmiechem i mocnymi wrażeniami.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spacing w:after="240" w:befor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xixeu1fd86v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Formuły dostosowane do oczekiwań i doświadczenia zawodników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Organizatorzy zadbali o to, by każdy uczestnik – niezależnie od wieku i doświadczenia – mógł znaleźć coś dla siebie. W Poznaniu dostępnych było aż siedem różnych formuł, dostosowanych do różnych poziomów zaawansowania: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Intro</w:t>
      </w:r>
      <w:r w:rsidDel="00000000" w:rsidR="00000000" w:rsidRPr="00000000">
        <w:rPr>
          <w:rtl w:val="0"/>
        </w:rPr>
        <w:t xml:space="preserve"> – 3 kilometry i 15 przeszkód – idealny wybór na debiut w Runmageddonie. Formuła stworzona z myślą o tych, którzy dopiero zaczynają swoją przygodę z biegami przeszkodowymi.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Rekrut</w:t>
      </w:r>
      <w:r w:rsidDel="00000000" w:rsidR="00000000" w:rsidRPr="00000000">
        <w:rPr>
          <w:rtl w:val="0"/>
        </w:rPr>
        <w:t xml:space="preserve"> – 6 kilometrów i 30 przeszkód – propozycja dla osób gotowych na więcej. Ten dystans sprawdza nie tylko kondycję, ale też spryt i współpracę z innymi zawodnikami.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Runmageddon</w:t>
      </w:r>
      <w:r w:rsidDel="00000000" w:rsidR="00000000" w:rsidRPr="00000000">
        <w:rPr>
          <w:rtl w:val="0"/>
        </w:rPr>
        <w:t xml:space="preserve"> – 12 kilometrów i ponad 50 przeszkód – flagowa formuła wydarzenia. To wyzwanie dla tych, którzy nie boją się błota, wysokości i zmęczenia.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Intro U-16</w:t>
      </w:r>
      <w:r w:rsidDel="00000000" w:rsidR="00000000" w:rsidRPr="00000000">
        <w:rPr>
          <w:rtl w:val="0"/>
        </w:rPr>
        <w:t xml:space="preserve"> – 3 kilometry z 15 przeszkodami – wersja formuły Intro dla młodzieży w wieku 12–15 lat.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Kids</w:t>
      </w:r>
      <w:r w:rsidDel="00000000" w:rsidR="00000000" w:rsidRPr="00000000">
        <w:rPr>
          <w:rtl w:val="0"/>
        </w:rPr>
        <w:t xml:space="preserve"> – 1 kilometr i 15 przeszkód – tor przygotowany z myślą o najmłodszych śmiłakch (4–11 lat).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Family</w:t>
      </w:r>
      <w:r w:rsidDel="00000000" w:rsidR="00000000" w:rsidRPr="00000000">
        <w:rPr>
          <w:rtl w:val="0"/>
        </w:rPr>
        <w:t xml:space="preserve"> – 2 kilometry z przeszkodami – wyjątkowa formuła dla rodzin, które chcą razem pokonać trasę i przeżyć niezapomnianą przygodę.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KIDS ELITE</w:t>
      </w:r>
      <w:r w:rsidDel="00000000" w:rsidR="00000000" w:rsidRPr="00000000">
        <w:rPr>
          <w:rtl w:val="0"/>
        </w:rPr>
        <w:t xml:space="preserve"> – specjalna seria dla najbardziej ambitnych młodych zawodników. </w:t>
      </w:r>
      <w:r w:rsidDel="00000000" w:rsidR="00000000" w:rsidRPr="00000000">
        <w:rPr>
          <w:rtl w:val="0"/>
        </w:rPr>
        <w:t xml:space="preserve">Poznańska edycja była już 3. w tym sezonie i przyciągnęła wielu małych pasjonatów OCR.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5"/>
        <w:spacing w:after="240" w:befor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ppi9hf8f1vi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Sportowa przygoda dla zawodników w każdym wieku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Runmageddon to nie tylko rywalizacja – to również świetna okazja do wspólnego, rodzinnego spędzenia czasu. Trasy Family i Kids cieszyły się ogromnym zainteresowaniem, a kibice tłumnie zgromadzeni wzdłuż trasy wspierali zawodników dopingiem, tworząc wyjątkową atmosferę.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Wśród ponad czterech tysięcy uczestników szczególne wrażenie zrobił </w:t>
      </w:r>
      <w:r w:rsidDel="00000000" w:rsidR="00000000" w:rsidRPr="00000000">
        <w:rPr>
          <w:rtl w:val="0"/>
        </w:rPr>
        <w:t xml:space="preserve">67-letni zawodnik</w:t>
      </w:r>
      <w:r w:rsidDel="00000000" w:rsidR="00000000" w:rsidRPr="00000000">
        <w:rPr>
          <w:rtl w:val="0"/>
        </w:rPr>
        <w:t xml:space="preserve">, który z determinacją i uśmiechem na twarzy pokonał trasę Runmageddonu. Udowodnił, że duch walki nie ma metryki, a przeszkody da się pokonywać w każdym wieku – wystarczy odrobina odwagi i dużo serca do sportu.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Jednym z najbardziej zaskakujących punktów trasy była zupełnie nowa Pętla Świętomarcińska – przeszkoda z obciążeniem w kształcie kultowego rogala, będącego symbolem Poznania. </w:t>
      </w:r>
    </w:p>
    <w:p w:rsidR="00000000" w:rsidDel="00000000" w:rsidP="00000000" w:rsidRDefault="00000000" w:rsidRPr="00000000" w14:paraId="00000013">
      <w:pPr>
        <w:pStyle w:val="Heading5"/>
        <w:spacing w:after="240" w:befor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bny0lsol4hn5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Poznańska Malta – centrum sportowych emocji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Kibice licznie zgromadzeni nad Maltą zadbali o niesamowity doping. Wspólna energia, lokalny klimat, muzyka, strefa chilloutu i pyszna gastronomia stworzyły przestrzeń, w której każdy – niezależnie od tego, czy był zawodnikiem, czy obserwatorem – czuł się częścią tej wyjątkowej społeczności. Zawodnicy, którzy ukończyli swój bieg, mogli liczyć na upominki od partnerów wydarzenia, których łączna liczba wyniosła aż 73 520.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Kolejna okazja, by poczuć tę atmosferę na własnej skórze, już 28 i 29 marca w 2026 roku. Zapisy na kolejne edycje Runmageddonu dostępne są na stronie: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www.runmageddon.pl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runmageddon.pl" TargetMode="External"/><Relationship Id="rId8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