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835288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0640E078" w:rsidR="00BE7A4C" w:rsidRDefault="00835288">
      <w:pPr>
        <w:spacing w:line="360" w:lineRule="auto"/>
        <w:jc w:val="center"/>
        <w:rPr>
          <w:rFonts w:ascii="Calibri" w:eastAsia="Calibri" w:hAnsi="Calibri" w:cs="Calibri"/>
          <w:b/>
        </w:rPr>
      </w:pPr>
      <w:r w:rsidRPr="00D76573">
        <w:rPr>
          <w:rFonts w:ascii="Calibri" w:eastAsia="Calibri" w:hAnsi="Calibri" w:cs="Calibri"/>
          <w:b/>
        </w:rPr>
        <w:t xml:space="preserve">Lisboa, </w:t>
      </w:r>
      <w:r w:rsidR="00D76573" w:rsidRPr="00D76573">
        <w:rPr>
          <w:rFonts w:ascii="Calibri" w:eastAsia="Calibri" w:hAnsi="Calibri" w:cs="Calibri"/>
          <w:b/>
        </w:rPr>
        <w:t>30</w:t>
      </w:r>
      <w:r w:rsidRPr="00D76573">
        <w:rPr>
          <w:rFonts w:ascii="Calibri" w:eastAsia="Calibri" w:hAnsi="Calibri" w:cs="Calibri"/>
          <w:b/>
        </w:rPr>
        <w:t>.0</w:t>
      </w:r>
      <w:r w:rsidR="003B636F" w:rsidRPr="00D76573">
        <w:rPr>
          <w:rFonts w:ascii="Calibri" w:eastAsia="Calibri" w:hAnsi="Calibri" w:cs="Calibri"/>
          <w:b/>
        </w:rPr>
        <w:t>5</w:t>
      </w:r>
      <w:r w:rsidRPr="00D76573">
        <w:rPr>
          <w:rFonts w:ascii="Calibri" w:eastAsia="Calibri" w:hAnsi="Calibri" w:cs="Calibri"/>
          <w:b/>
        </w:rPr>
        <w:t>.202</w:t>
      </w:r>
      <w:r w:rsidR="00442A9F" w:rsidRPr="00D76573">
        <w:rPr>
          <w:rFonts w:ascii="Calibri" w:eastAsia="Calibri" w:hAnsi="Calibri" w:cs="Calibri"/>
          <w:b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163477A5" w14:textId="1EE337B8" w:rsidR="00BE7A4C" w:rsidRPr="003E4B77" w:rsidRDefault="00B364E9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  <w:u w:val="single"/>
        </w:rPr>
        <w:t>Depois de Évora e Figueira da Foz, evento nacional chega a Lisboa em outubro</w:t>
      </w:r>
    </w:p>
    <w:p w14:paraId="08A2E1C5" w14:textId="6F9F0A64" w:rsidR="00DD5B82" w:rsidRPr="0032179A" w:rsidRDefault="003E4B77" w:rsidP="3D5BAA48">
      <w:pPr>
        <w:spacing w:line="360" w:lineRule="auto"/>
        <w:ind w:left="720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32179A">
        <w:rPr>
          <w:rFonts w:ascii="Calibri" w:eastAsia="Calibri" w:hAnsi="Calibri" w:cs="Calibri"/>
          <w:b/>
          <w:bCs/>
          <w:sz w:val="40"/>
          <w:szCs w:val="40"/>
        </w:rPr>
        <w:t xml:space="preserve">WORTEN </w:t>
      </w:r>
      <w:r w:rsidRPr="00C13DDE">
        <w:rPr>
          <w:rFonts w:ascii="Calibri" w:eastAsia="Calibri" w:hAnsi="Calibri" w:cs="Calibri"/>
          <w:b/>
          <w:bCs/>
          <w:i/>
          <w:iCs/>
          <w:sz w:val="40"/>
          <w:szCs w:val="40"/>
        </w:rPr>
        <w:t>TRAINING CAMPUS</w:t>
      </w:r>
      <w:r w:rsidRPr="0032179A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r w:rsidR="007D541A">
        <w:rPr>
          <w:rFonts w:ascii="Calibri" w:eastAsia="Calibri" w:hAnsi="Calibri" w:cs="Calibri"/>
          <w:b/>
          <w:bCs/>
          <w:sz w:val="40"/>
          <w:szCs w:val="40"/>
        </w:rPr>
        <w:t>APROXIMA</w:t>
      </w:r>
      <w:r w:rsidR="0032179A" w:rsidRPr="0032179A">
        <w:rPr>
          <w:rFonts w:ascii="Calibri" w:eastAsia="Calibri" w:hAnsi="Calibri" w:cs="Calibri"/>
          <w:b/>
          <w:bCs/>
          <w:sz w:val="40"/>
          <w:szCs w:val="40"/>
        </w:rPr>
        <w:t xml:space="preserve"> EQUIPAS </w:t>
      </w:r>
      <w:r w:rsidR="00737A73">
        <w:rPr>
          <w:rFonts w:ascii="Calibri" w:eastAsia="Calibri" w:hAnsi="Calibri" w:cs="Calibri"/>
          <w:b/>
          <w:bCs/>
          <w:sz w:val="40"/>
          <w:szCs w:val="40"/>
        </w:rPr>
        <w:t xml:space="preserve">E PARCEIROS </w:t>
      </w:r>
      <w:r w:rsidR="0032179A" w:rsidRPr="0032179A">
        <w:rPr>
          <w:rFonts w:ascii="Calibri" w:eastAsia="Calibri" w:hAnsi="Calibri" w:cs="Calibri"/>
          <w:b/>
          <w:bCs/>
          <w:sz w:val="40"/>
          <w:szCs w:val="40"/>
        </w:rPr>
        <w:t>PAR</w:t>
      </w:r>
      <w:r w:rsidR="0032179A">
        <w:rPr>
          <w:rFonts w:ascii="Calibri" w:eastAsia="Calibri" w:hAnsi="Calibri" w:cs="Calibri"/>
          <w:b/>
          <w:bCs/>
          <w:sz w:val="40"/>
          <w:szCs w:val="40"/>
        </w:rPr>
        <w:t xml:space="preserve">A UM ATENDIMENTO DE </w:t>
      </w:r>
      <w:r w:rsidR="0032179A" w:rsidRPr="0032179A">
        <w:rPr>
          <w:rFonts w:ascii="Calibri" w:eastAsia="Calibri" w:hAnsi="Calibri" w:cs="Calibri"/>
          <w:b/>
          <w:bCs/>
          <w:sz w:val="40"/>
          <w:szCs w:val="40"/>
        </w:rPr>
        <w:t>EXCELÊNCIA</w:t>
      </w:r>
    </w:p>
    <w:p w14:paraId="4DA52D07" w14:textId="6DA2B908" w:rsidR="00E70357" w:rsidRDefault="00E70357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Evento </w:t>
      </w:r>
      <w:r w:rsidRPr="00E70357">
        <w:rPr>
          <w:b/>
          <w:color w:val="000000"/>
          <w:sz w:val="20"/>
          <w:szCs w:val="20"/>
        </w:rPr>
        <w:t xml:space="preserve">reúne marcas parceiras e as equipas de vendas internas no maior evento de formação da </w:t>
      </w:r>
      <w:proofErr w:type="spellStart"/>
      <w:r w:rsidRPr="00E70357">
        <w:rPr>
          <w:b/>
          <w:color w:val="000000"/>
          <w:sz w:val="20"/>
          <w:szCs w:val="20"/>
        </w:rPr>
        <w:t>Worten</w:t>
      </w:r>
      <w:proofErr w:type="spellEnd"/>
      <w:r w:rsidR="003627B8">
        <w:rPr>
          <w:b/>
          <w:color w:val="000000"/>
          <w:sz w:val="20"/>
          <w:szCs w:val="20"/>
        </w:rPr>
        <w:t>;</w:t>
      </w:r>
    </w:p>
    <w:p w14:paraId="55178BC4" w14:textId="00A4CEFB" w:rsidR="004C515E" w:rsidRDefault="0032179A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proofErr w:type="spellStart"/>
      <w:r w:rsidRPr="0032179A">
        <w:rPr>
          <w:b/>
          <w:color w:val="000000"/>
          <w:sz w:val="20"/>
          <w:szCs w:val="20"/>
        </w:rPr>
        <w:t>Worten</w:t>
      </w:r>
      <w:proofErr w:type="spellEnd"/>
      <w:r w:rsidRPr="0032179A">
        <w:rPr>
          <w:b/>
          <w:color w:val="000000"/>
          <w:sz w:val="20"/>
          <w:szCs w:val="20"/>
        </w:rPr>
        <w:t xml:space="preserve"> </w:t>
      </w:r>
      <w:r w:rsidRPr="00D23685">
        <w:rPr>
          <w:b/>
          <w:i/>
          <w:iCs/>
          <w:color w:val="000000"/>
          <w:sz w:val="20"/>
          <w:szCs w:val="20"/>
        </w:rPr>
        <w:t>Training Campus</w:t>
      </w:r>
      <w:r w:rsidRPr="0032179A">
        <w:rPr>
          <w:b/>
          <w:color w:val="000000"/>
          <w:sz w:val="20"/>
          <w:szCs w:val="20"/>
        </w:rPr>
        <w:t xml:space="preserve"> </w:t>
      </w:r>
      <w:r w:rsidR="00B364E9">
        <w:rPr>
          <w:b/>
          <w:color w:val="000000"/>
          <w:sz w:val="20"/>
          <w:szCs w:val="20"/>
        </w:rPr>
        <w:t>chega a Lisboa em outubro, após</w:t>
      </w:r>
      <w:r>
        <w:rPr>
          <w:b/>
          <w:color w:val="000000"/>
          <w:sz w:val="20"/>
          <w:szCs w:val="20"/>
        </w:rPr>
        <w:t xml:space="preserve"> sessões regionais em Évora e na Figueira da Foz</w:t>
      </w:r>
      <w:r w:rsidR="00D23685">
        <w:rPr>
          <w:b/>
          <w:color w:val="000000"/>
          <w:sz w:val="20"/>
          <w:szCs w:val="20"/>
        </w:rPr>
        <w:t xml:space="preserve"> em maio</w:t>
      </w:r>
      <w:r>
        <w:rPr>
          <w:b/>
          <w:color w:val="000000"/>
          <w:sz w:val="20"/>
          <w:szCs w:val="20"/>
        </w:rPr>
        <w:t>;</w:t>
      </w:r>
    </w:p>
    <w:p w14:paraId="23D9DA39" w14:textId="355428FF" w:rsidR="00B364E9" w:rsidRPr="00B364E9" w:rsidRDefault="004B5544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O</w:t>
      </w:r>
      <w:r w:rsidR="00B364E9" w:rsidRPr="00B364E9">
        <w:rPr>
          <w:b/>
          <w:bCs/>
          <w:sz w:val="20"/>
          <w:szCs w:val="20"/>
        </w:rPr>
        <w:t xml:space="preserve">bjetivo </w:t>
      </w:r>
      <w:r>
        <w:rPr>
          <w:b/>
          <w:bCs/>
          <w:sz w:val="20"/>
          <w:szCs w:val="20"/>
        </w:rPr>
        <w:t xml:space="preserve">é </w:t>
      </w:r>
      <w:r w:rsidR="00B364E9" w:rsidRPr="00B364E9">
        <w:rPr>
          <w:b/>
          <w:bCs/>
          <w:sz w:val="20"/>
          <w:szCs w:val="20"/>
        </w:rPr>
        <w:t>formar e capacitar as equipas de loja para prestarem um serviço ao cliente cada vez mais especializado;</w:t>
      </w:r>
    </w:p>
    <w:p w14:paraId="12315DB6" w14:textId="28867EE8" w:rsidR="000E21AD" w:rsidRDefault="00060647" w:rsidP="004C515E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Iniciativa</w:t>
      </w:r>
      <w:r w:rsidR="000E21AD" w:rsidRPr="000E21AD">
        <w:rPr>
          <w:b/>
          <w:color w:val="000000"/>
          <w:sz w:val="20"/>
          <w:szCs w:val="20"/>
        </w:rPr>
        <w:t xml:space="preserve"> soma já 18 edições e </w:t>
      </w:r>
      <w:r>
        <w:rPr>
          <w:b/>
          <w:color w:val="000000"/>
          <w:sz w:val="20"/>
          <w:szCs w:val="20"/>
        </w:rPr>
        <w:t>há dez anos que r</w:t>
      </w:r>
      <w:r w:rsidR="000E21AD" w:rsidRPr="000E21AD">
        <w:rPr>
          <w:b/>
          <w:color w:val="000000"/>
          <w:sz w:val="20"/>
          <w:szCs w:val="20"/>
        </w:rPr>
        <w:t>eforça o compromisso da marca com um serviço de excelência em loja</w:t>
      </w:r>
      <w:r w:rsidR="00854962">
        <w:rPr>
          <w:b/>
          <w:color w:val="000000"/>
          <w:sz w:val="20"/>
          <w:szCs w:val="20"/>
        </w:rPr>
        <w:t xml:space="preserve"> e promove o espírito de equipa e de pertença</w:t>
      </w:r>
      <w:r w:rsidR="00A64A37">
        <w:rPr>
          <w:b/>
          <w:color w:val="000000"/>
          <w:sz w:val="20"/>
          <w:szCs w:val="20"/>
        </w:rPr>
        <w:t xml:space="preserve"> à marca</w:t>
      </w:r>
      <w:r w:rsidR="009D6549">
        <w:rPr>
          <w:b/>
          <w:color w:val="000000"/>
          <w:sz w:val="20"/>
          <w:szCs w:val="20"/>
        </w:rPr>
        <w:t>.</w:t>
      </w:r>
    </w:p>
    <w:p w14:paraId="62B77BA5" w14:textId="77777777" w:rsidR="004C515E" w:rsidRPr="004C515E" w:rsidRDefault="004C515E" w:rsidP="004C515E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b/>
          <w:color w:val="000000"/>
          <w:sz w:val="20"/>
          <w:szCs w:val="20"/>
        </w:rPr>
      </w:pPr>
    </w:p>
    <w:p w14:paraId="00C67D95" w14:textId="09975E01" w:rsidR="00DD5B82" w:rsidRDefault="00022F9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</w:t>
      </w:r>
      <w:proofErr w:type="spellStart"/>
      <w:r w:rsidR="000E21AD" w:rsidRPr="000E21A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0E21AD" w:rsidRPr="000E21AD">
        <w:rPr>
          <w:rFonts w:ascii="Calibri" w:eastAsia="Calibri" w:hAnsi="Calibri" w:cs="Calibri"/>
          <w:sz w:val="20"/>
          <w:szCs w:val="20"/>
        </w:rPr>
        <w:t xml:space="preserve"> </w:t>
      </w:r>
      <w:r w:rsidR="000E21AD" w:rsidRPr="009D6549">
        <w:rPr>
          <w:rFonts w:ascii="Calibri" w:eastAsia="Calibri" w:hAnsi="Calibri" w:cs="Calibri"/>
          <w:i/>
          <w:iCs/>
          <w:sz w:val="20"/>
          <w:szCs w:val="20"/>
        </w:rPr>
        <w:t>Training Campus</w:t>
      </w:r>
      <w:r w:rsidR="00BD0930">
        <w:rPr>
          <w:rFonts w:ascii="Calibri" w:eastAsia="Calibri" w:hAnsi="Calibri" w:cs="Calibri"/>
          <w:sz w:val="20"/>
          <w:szCs w:val="20"/>
        </w:rPr>
        <w:t xml:space="preserve">, o maior evento de formação da </w:t>
      </w:r>
      <w:proofErr w:type="spellStart"/>
      <w:r w:rsidR="00BD0930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BD0930">
        <w:rPr>
          <w:rFonts w:ascii="Calibri" w:eastAsia="Calibri" w:hAnsi="Calibri" w:cs="Calibri"/>
          <w:sz w:val="20"/>
          <w:szCs w:val="20"/>
        </w:rPr>
        <w:t>, junta</w:t>
      </w:r>
      <w:r w:rsidR="00BD0930" w:rsidRPr="001974F5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todos os anos </w:t>
      </w:r>
      <w:r w:rsidR="00BD0930" w:rsidRPr="001974F5">
        <w:rPr>
          <w:rFonts w:ascii="Calibri" w:eastAsia="Calibri" w:hAnsi="Calibri" w:cs="Calibri"/>
          <w:sz w:val="20"/>
          <w:szCs w:val="20"/>
        </w:rPr>
        <w:t>marcas parceiras, fornecedores e equipas d</w:t>
      </w:r>
      <w:r w:rsidR="00BD0930">
        <w:rPr>
          <w:rFonts w:ascii="Calibri" w:eastAsia="Calibri" w:hAnsi="Calibri" w:cs="Calibri"/>
          <w:sz w:val="20"/>
          <w:szCs w:val="20"/>
        </w:rPr>
        <w:t>e vendas internas</w:t>
      </w:r>
      <w:r w:rsidR="00BD0930" w:rsidRPr="001974F5">
        <w:rPr>
          <w:rFonts w:ascii="Calibri" w:eastAsia="Calibri" w:hAnsi="Calibri" w:cs="Calibri"/>
          <w:sz w:val="20"/>
          <w:szCs w:val="20"/>
        </w:rPr>
        <w:t>, num</w:t>
      </w:r>
      <w:r w:rsidR="00BD0930" w:rsidRPr="00E33EC3">
        <w:rPr>
          <w:rFonts w:ascii="Calibri" w:eastAsia="Calibri" w:hAnsi="Calibri" w:cs="Calibri"/>
          <w:sz w:val="20"/>
          <w:szCs w:val="20"/>
        </w:rPr>
        <w:t xml:space="preserve"> ambiente de proximidade, experimentação e partilha</w:t>
      </w:r>
      <w:r w:rsidR="00BD0930" w:rsidRPr="000E21AD">
        <w:rPr>
          <w:rFonts w:ascii="Calibri" w:eastAsia="Calibri" w:hAnsi="Calibri" w:cs="Calibri"/>
          <w:sz w:val="20"/>
          <w:szCs w:val="20"/>
        </w:rPr>
        <w:t xml:space="preserve">. </w:t>
      </w:r>
      <w:r w:rsidR="000E21AD" w:rsidRPr="000E21AD">
        <w:rPr>
          <w:rFonts w:ascii="Calibri" w:eastAsia="Calibri" w:hAnsi="Calibri" w:cs="Calibri"/>
          <w:sz w:val="20"/>
          <w:szCs w:val="20"/>
        </w:rPr>
        <w:t xml:space="preserve"> </w:t>
      </w:r>
      <w:r w:rsidR="0032179A">
        <w:rPr>
          <w:rFonts w:ascii="Calibri" w:eastAsia="Calibri" w:hAnsi="Calibri" w:cs="Calibri"/>
          <w:sz w:val="20"/>
          <w:szCs w:val="20"/>
        </w:rPr>
        <w:t>Depois das</w:t>
      </w:r>
      <w:r w:rsidR="00F26E2E">
        <w:rPr>
          <w:rFonts w:ascii="Calibri" w:eastAsia="Calibri" w:hAnsi="Calibri" w:cs="Calibri"/>
          <w:sz w:val="20"/>
          <w:szCs w:val="20"/>
        </w:rPr>
        <w:t xml:space="preserve"> sessões regionais em Évora e na Figueira da Foz, </w:t>
      </w:r>
      <w:r w:rsidR="00932563">
        <w:rPr>
          <w:rFonts w:ascii="Calibri" w:eastAsia="Calibri" w:hAnsi="Calibri" w:cs="Calibri"/>
          <w:sz w:val="20"/>
          <w:szCs w:val="20"/>
        </w:rPr>
        <w:t xml:space="preserve">em maio, </w:t>
      </w:r>
      <w:r w:rsidR="00861107">
        <w:rPr>
          <w:rFonts w:ascii="Calibri" w:eastAsia="Calibri" w:hAnsi="Calibri" w:cs="Calibri"/>
          <w:sz w:val="20"/>
          <w:szCs w:val="20"/>
        </w:rPr>
        <w:t>a edição nacional está já marcada para Lisboa nos dias 7 e 8 de outubro, reforçan</w:t>
      </w:r>
      <w:r w:rsidR="00660F7F">
        <w:rPr>
          <w:rFonts w:ascii="Calibri" w:eastAsia="Calibri" w:hAnsi="Calibri" w:cs="Calibri"/>
          <w:sz w:val="20"/>
          <w:szCs w:val="20"/>
        </w:rPr>
        <w:t xml:space="preserve">do o compromisso da marca </w:t>
      </w:r>
      <w:r w:rsidR="00440A3E">
        <w:rPr>
          <w:rFonts w:ascii="Calibri" w:eastAsia="Calibri" w:hAnsi="Calibri" w:cs="Calibri"/>
          <w:sz w:val="20"/>
          <w:szCs w:val="20"/>
        </w:rPr>
        <w:t xml:space="preserve">com </w:t>
      </w:r>
      <w:r w:rsidR="00660F7F">
        <w:rPr>
          <w:rFonts w:ascii="Calibri" w:eastAsia="Calibri" w:hAnsi="Calibri" w:cs="Calibri"/>
          <w:sz w:val="20"/>
          <w:szCs w:val="20"/>
        </w:rPr>
        <w:t xml:space="preserve">a </w:t>
      </w:r>
      <w:r w:rsidR="000E21AD" w:rsidRPr="000E21AD">
        <w:rPr>
          <w:rFonts w:ascii="Calibri" w:eastAsia="Calibri" w:hAnsi="Calibri" w:cs="Calibri"/>
          <w:sz w:val="20"/>
          <w:szCs w:val="20"/>
        </w:rPr>
        <w:t>forma</w:t>
      </w:r>
      <w:r w:rsidR="00660F7F">
        <w:rPr>
          <w:rFonts w:ascii="Calibri" w:eastAsia="Calibri" w:hAnsi="Calibri" w:cs="Calibri"/>
          <w:sz w:val="20"/>
          <w:szCs w:val="20"/>
        </w:rPr>
        <w:t>ção</w:t>
      </w:r>
      <w:r w:rsidR="000E21AD" w:rsidRPr="000E21AD">
        <w:rPr>
          <w:rFonts w:ascii="Calibri" w:eastAsia="Calibri" w:hAnsi="Calibri" w:cs="Calibri"/>
          <w:sz w:val="20"/>
          <w:szCs w:val="20"/>
        </w:rPr>
        <w:t xml:space="preserve"> e capacita</w:t>
      </w:r>
      <w:r w:rsidR="00660F7F">
        <w:rPr>
          <w:rFonts w:ascii="Calibri" w:eastAsia="Calibri" w:hAnsi="Calibri" w:cs="Calibri"/>
          <w:sz w:val="20"/>
          <w:szCs w:val="20"/>
        </w:rPr>
        <w:t>ção</w:t>
      </w:r>
      <w:r w:rsidR="000E21AD" w:rsidRPr="000E21AD">
        <w:rPr>
          <w:rFonts w:ascii="Calibri" w:eastAsia="Calibri" w:hAnsi="Calibri" w:cs="Calibri"/>
          <w:sz w:val="20"/>
          <w:szCs w:val="20"/>
        </w:rPr>
        <w:t xml:space="preserve"> </w:t>
      </w:r>
      <w:r w:rsidR="00660F7F">
        <w:rPr>
          <w:rFonts w:ascii="Calibri" w:eastAsia="Calibri" w:hAnsi="Calibri" w:cs="Calibri"/>
          <w:sz w:val="20"/>
          <w:szCs w:val="20"/>
        </w:rPr>
        <w:t>d</w:t>
      </w:r>
      <w:r w:rsidR="000E21AD" w:rsidRPr="000E21AD">
        <w:rPr>
          <w:rFonts w:ascii="Calibri" w:eastAsia="Calibri" w:hAnsi="Calibri" w:cs="Calibri"/>
          <w:sz w:val="20"/>
          <w:szCs w:val="20"/>
        </w:rPr>
        <w:t xml:space="preserve">as equipas de loja para prestarem um serviço </w:t>
      </w:r>
      <w:r w:rsidR="00FF627D">
        <w:rPr>
          <w:rFonts w:ascii="Calibri" w:eastAsia="Calibri" w:hAnsi="Calibri" w:cs="Calibri"/>
          <w:sz w:val="20"/>
          <w:szCs w:val="20"/>
        </w:rPr>
        <w:t xml:space="preserve">ao cliente </w:t>
      </w:r>
      <w:r w:rsidR="000E21AD" w:rsidRPr="000E21AD">
        <w:rPr>
          <w:rFonts w:ascii="Calibri" w:eastAsia="Calibri" w:hAnsi="Calibri" w:cs="Calibri"/>
          <w:sz w:val="20"/>
          <w:szCs w:val="20"/>
        </w:rPr>
        <w:t xml:space="preserve">cada vez mais especializado, </w:t>
      </w:r>
      <w:r w:rsidR="00453EFC" w:rsidRPr="00660F7F">
        <w:rPr>
          <w:rFonts w:ascii="Calibri" w:eastAsia="Calibri" w:hAnsi="Calibri" w:cs="Calibri"/>
          <w:sz w:val="20"/>
          <w:szCs w:val="20"/>
        </w:rPr>
        <w:t>humano e de excelência</w:t>
      </w:r>
      <w:r w:rsidR="00660F7F">
        <w:rPr>
          <w:rFonts w:ascii="Calibri" w:eastAsia="Calibri" w:hAnsi="Calibri" w:cs="Calibri"/>
          <w:sz w:val="20"/>
          <w:szCs w:val="20"/>
        </w:rPr>
        <w:t>.</w:t>
      </w:r>
      <w:r w:rsidR="00E33EC3">
        <w:rPr>
          <w:rFonts w:ascii="Calibri" w:eastAsia="Calibri" w:hAnsi="Calibri" w:cs="Calibri"/>
          <w:sz w:val="20"/>
          <w:szCs w:val="20"/>
        </w:rPr>
        <w:t xml:space="preserve"> </w:t>
      </w:r>
    </w:p>
    <w:p w14:paraId="2E3D45AF" w14:textId="77777777" w:rsidR="000E21AD" w:rsidRDefault="000E21A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B45079" w14:textId="3CA881F1" w:rsidR="0032179A" w:rsidRDefault="0032179A" w:rsidP="0032179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</w:t>
      </w:r>
      <w:proofErr w:type="spellStart"/>
      <w:r w:rsidR="00FA4644" w:rsidRPr="000E21A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FA4644" w:rsidRPr="000E21AD">
        <w:rPr>
          <w:rFonts w:ascii="Calibri" w:eastAsia="Calibri" w:hAnsi="Calibri" w:cs="Calibri"/>
          <w:sz w:val="20"/>
          <w:szCs w:val="20"/>
        </w:rPr>
        <w:t xml:space="preserve"> </w:t>
      </w:r>
      <w:r w:rsidR="00FA4644" w:rsidRPr="009D6549">
        <w:rPr>
          <w:rFonts w:ascii="Calibri" w:eastAsia="Calibri" w:hAnsi="Calibri" w:cs="Calibri"/>
          <w:i/>
          <w:iCs/>
          <w:sz w:val="20"/>
          <w:szCs w:val="20"/>
        </w:rPr>
        <w:t>Training Campus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060647">
        <w:rPr>
          <w:rFonts w:ascii="Calibri" w:eastAsia="Calibri" w:hAnsi="Calibri" w:cs="Calibri"/>
          <w:sz w:val="20"/>
          <w:szCs w:val="20"/>
        </w:rPr>
        <w:t xml:space="preserve">realiza-se há mais de dez anos e </w:t>
      </w:r>
      <w:r w:rsidRPr="004811AC">
        <w:rPr>
          <w:rFonts w:ascii="Calibri" w:eastAsia="Calibri" w:hAnsi="Calibri" w:cs="Calibri"/>
          <w:sz w:val="20"/>
          <w:szCs w:val="20"/>
        </w:rPr>
        <w:t>soma já 18 edições</w:t>
      </w:r>
      <w:r w:rsidR="00060647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>com uma média de 1</w:t>
      </w:r>
      <w:r w:rsidR="00651D50"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>200 participantes por ano.</w:t>
      </w:r>
      <w:r w:rsidR="00533317">
        <w:rPr>
          <w:rFonts w:ascii="Calibri" w:eastAsia="Calibri" w:hAnsi="Calibri" w:cs="Calibri"/>
          <w:sz w:val="20"/>
          <w:szCs w:val="20"/>
        </w:rPr>
        <w:t xml:space="preserve"> Mais do que um </w:t>
      </w:r>
      <w:r w:rsidR="001974F5" w:rsidRPr="00533317">
        <w:rPr>
          <w:rFonts w:ascii="Calibri" w:eastAsia="Calibri" w:hAnsi="Calibri" w:cs="Calibri"/>
          <w:sz w:val="20"/>
          <w:szCs w:val="20"/>
        </w:rPr>
        <w:t>momento de formação</w:t>
      </w:r>
      <w:r w:rsidR="001974F5">
        <w:rPr>
          <w:rFonts w:ascii="Calibri" w:eastAsia="Calibri" w:hAnsi="Calibri" w:cs="Calibri"/>
          <w:sz w:val="20"/>
          <w:szCs w:val="20"/>
        </w:rPr>
        <w:t xml:space="preserve">, </w:t>
      </w:r>
      <w:r w:rsidR="005239B9">
        <w:rPr>
          <w:rFonts w:ascii="Calibri" w:eastAsia="Calibri" w:hAnsi="Calibri" w:cs="Calibri"/>
          <w:sz w:val="20"/>
          <w:szCs w:val="20"/>
        </w:rPr>
        <w:t>consiste n</w:t>
      </w:r>
      <w:r w:rsidR="00533317" w:rsidRPr="00533317">
        <w:rPr>
          <w:rFonts w:ascii="Calibri" w:eastAsia="Calibri" w:hAnsi="Calibri" w:cs="Calibri"/>
          <w:sz w:val="20"/>
          <w:szCs w:val="20"/>
        </w:rPr>
        <w:t xml:space="preserve">uma verdadeira imersão naquilo que torna a experiência </w:t>
      </w:r>
      <w:proofErr w:type="spellStart"/>
      <w:r w:rsidR="00533317" w:rsidRPr="00533317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533317" w:rsidRPr="00533317">
        <w:rPr>
          <w:rFonts w:ascii="Calibri" w:eastAsia="Calibri" w:hAnsi="Calibri" w:cs="Calibri"/>
          <w:sz w:val="20"/>
          <w:szCs w:val="20"/>
        </w:rPr>
        <w:t xml:space="preserve"> única. Durante dois dias, os colaboradores vivem de perto</w:t>
      </w:r>
      <w:r w:rsidR="000E5CC5">
        <w:rPr>
          <w:rFonts w:ascii="Calibri" w:eastAsia="Calibri" w:hAnsi="Calibri" w:cs="Calibri"/>
          <w:sz w:val="20"/>
          <w:szCs w:val="20"/>
        </w:rPr>
        <w:t>,</w:t>
      </w:r>
      <w:r w:rsidR="00B80847">
        <w:rPr>
          <w:rFonts w:ascii="Calibri" w:eastAsia="Calibri" w:hAnsi="Calibri" w:cs="Calibri"/>
          <w:sz w:val="20"/>
          <w:szCs w:val="20"/>
        </w:rPr>
        <w:t xml:space="preserve"> e em primeira mão</w:t>
      </w:r>
      <w:r w:rsidR="000E5CC5">
        <w:rPr>
          <w:rFonts w:ascii="Calibri" w:eastAsia="Calibri" w:hAnsi="Calibri" w:cs="Calibri"/>
          <w:sz w:val="20"/>
          <w:szCs w:val="20"/>
        </w:rPr>
        <w:t>,</w:t>
      </w:r>
      <w:r w:rsidR="00533317" w:rsidRPr="00533317">
        <w:rPr>
          <w:rFonts w:ascii="Calibri" w:eastAsia="Calibri" w:hAnsi="Calibri" w:cs="Calibri"/>
          <w:sz w:val="20"/>
          <w:szCs w:val="20"/>
        </w:rPr>
        <w:t xml:space="preserve"> as últimas novidades em tecnologia, serviços e novos universos, com oportunidade </w:t>
      </w:r>
      <w:r w:rsidR="00533317" w:rsidRPr="001974F5">
        <w:rPr>
          <w:rFonts w:ascii="Calibri" w:eastAsia="Calibri" w:hAnsi="Calibri" w:cs="Calibri"/>
          <w:sz w:val="20"/>
          <w:szCs w:val="20"/>
        </w:rPr>
        <w:t>de manusear, testar e compreender os produtos na prática,</w:t>
      </w:r>
      <w:r w:rsidR="00533317" w:rsidRPr="00533317">
        <w:rPr>
          <w:rFonts w:ascii="Calibri" w:eastAsia="Calibri" w:hAnsi="Calibri" w:cs="Calibri"/>
          <w:sz w:val="20"/>
          <w:szCs w:val="20"/>
        </w:rPr>
        <w:t xml:space="preserve"> o que lhes dá maior capacidade para aconselhar os clientes com segurança, conhecimento e empatia.</w:t>
      </w:r>
    </w:p>
    <w:p w14:paraId="279345CD" w14:textId="77777777" w:rsidR="00F97970" w:rsidRDefault="00F97970" w:rsidP="003B4FB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CEF926D" w14:textId="77777777" w:rsidR="00431DB3" w:rsidRDefault="00431DB3" w:rsidP="00431DB3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" w:name="_Hlk198228483"/>
      <w:bookmarkStart w:id="2" w:name="_Hlk198228513"/>
      <w:r w:rsidRPr="00CB227E">
        <w:rPr>
          <w:rFonts w:ascii="Calibri" w:eastAsia="Calibri" w:hAnsi="Calibri" w:cs="Calibri"/>
          <w:i/>
          <w:iCs/>
          <w:sz w:val="20"/>
          <w:szCs w:val="20"/>
        </w:rPr>
        <w:t xml:space="preserve">“Acreditamos que quem </w:t>
      </w:r>
      <w:proofErr w:type="gramStart"/>
      <w:r w:rsidRPr="00CB227E">
        <w:rPr>
          <w:rFonts w:ascii="Calibri" w:eastAsia="Calibri" w:hAnsi="Calibri" w:cs="Calibri"/>
          <w:i/>
          <w:iCs/>
          <w:sz w:val="20"/>
          <w:szCs w:val="20"/>
        </w:rPr>
        <w:t>experiencia</w:t>
      </w:r>
      <w:proofErr w:type="gramEnd"/>
      <w:r w:rsidRPr="00CB227E">
        <w:rPr>
          <w:rFonts w:ascii="Calibri" w:eastAsia="Calibri" w:hAnsi="Calibri" w:cs="Calibri"/>
          <w:i/>
          <w:iCs/>
          <w:sz w:val="20"/>
          <w:szCs w:val="20"/>
        </w:rPr>
        <w:t xml:space="preserve"> e conhece, aconselha melhor. A nossa ambição é clara: transformar cada colaborador num verdadeiro </w:t>
      </w:r>
      <w:proofErr w:type="spellStart"/>
      <w:r w:rsidRPr="00CB227E">
        <w:rPr>
          <w:rFonts w:ascii="Calibri" w:eastAsia="Calibri" w:hAnsi="Calibri" w:cs="Calibri"/>
          <w:i/>
          <w:iCs/>
          <w:sz w:val="20"/>
          <w:szCs w:val="20"/>
        </w:rPr>
        <w:t>advisor</w:t>
      </w:r>
      <w:proofErr w:type="spellEnd"/>
      <w:r w:rsidRPr="00CB227E">
        <w:rPr>
          <w:rFonts w:ascii="Calibri" w:eastAsia="Calibri" w:hAnsi="Calibri" w:cs="Calibri"/>
          <w:i/>
          <w:iCs/>
          <w:sz w:val="20"/>
          <w:szCs w:val="20"/>
        </w:rPr>
        <w:t>, alguém que os nossos clientes reconhecem como especialista e em quem confiam, e por isso é tão importante trabalhar as relações humanas.”,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Pr="00FD2F96">
        <w:rPr>
          <w:rFonts w:ascii="Calibri" w:eastAsia="Calibri" w:hAnsi="Calibri" w:cs="Calibri"/>
          <w:sz w:val="20"/>
          <w:szCs w:val="20"/>
        </w:rPr>
        <w:t xml:space="preserve">explica </w:t>
      </w:r>
      <w:r w:rsidRPr="00596602">
        <w:rPr>
          <w:rFonts w:ascii="Calibri" w:eastAsia="Calibri" w:hAnsi="Calibri" w:cs="Calibri"/>
          <w:b/>
          <w:bCs/>
          <w:sz w:val="20"/>
          <w:szCs w:val="20"/>
        </w:rPr>
        <w:t xml:space="preserve">Inês de Castro, </w:t>
      </w:r>
      <w:proofErr w:type="spellStart"/>
      <w:r w:rsidRPr="00CB227E">
        <w:rPr>
          <w:rFonts w:ascii="Calibri" w:eastAsia="Calibri" w:hAnsi="Calibri" w:cs="Calibri"/>
          <w:b/>
          <w:bCs/>
          <w:i/>
          <w:iCs/>
          <w:sz w:val="20"/>
          <w:szCs w:val="20"/>
        </w:rPr>
        <w:t>Head</w:t>
      </w:r>
      <w:proofErr w:type="spellEnd"/>
      <w:r w:rsidRPr="00CB227E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of </w:t>
      </w:r>
      <w:proofErr w:type="spellStart"/>
      <w:r w:rsidRPr="00CB227E">
        <w:rPr>
          <w:rFonts w:ascii="Calibri" w:eastAsia="Calibri" w:hAnsi="Calibri" w:cs="Calibri"/>
          <w:b/>
          <w:bCs/>
          <w:i/>
          <w:iCs/>
          <w:sz w:val="20"/>
          <w:szCs w:val="20"/>
        </w:rPr>
        <w:t>People</w:t>
      </w:r>
      <w:proofErr w:type="spellEnd"/>
      <w:r w:rsidRPr="00596602">
        <w:rPr>
          <w:rFonts w:ascii="Calibri" w:eastAsia="Calibri" w:hAnsi="Calibri" w:cs="Calibri"/>
          <w:b/>
          <w:bCs/>
          <w:sz w:val="20"/>
          <w:szCs w:val="20"/>
        </w:rPr>
        <w:t xml:space="preserve"> da </w:t>
      </w:r>
      <w:proofErr w:type="spellStart"/>
      <w:r w:rsidRPr="00596602">
        <w:rPr>
          <w:rFonts w:ascii="Calibri" w:eastAsia="Calibri" w:hAnsi="Calibri" w:cs="Calibri"/>
          <w:b/>
          <w:bCs/>
          <w:sz w:val="20"/>
          <w:szCs w:val="20"/>
        </w:rPr>
        <w:t>Worten</w:t>
      </w:r>
      <w:proofErr w:type="spellEnd"/>
      <w:r>
        <w:rPr>
          <w:rFonts w:ascii="Calibri" w:eastAsia="Calibri" w:hAnsi="Calibri" w:cs="Calibri"/>
          <w:sz w:val="20"/>
          <w:szCs w:val="20"/>
        </w:rPr>
        <w:t>. “</w:t>
      </w:r>
      <w:r>
        <w:rPr>
          <w:rFonts w:ascii="Calibri" w:eastAsia="Calibri" w:hAnsi="Calibri" w:cs="Calibri"/>
          <w:i/>
          <w:iCs/>
          <w:sz w:val="20"/>
          <w:szCs w:val="20"/>
        </w:rPr>
        <w:t>Num mundo iminentemente digital, o atendimento em loja torna-se um fator cada vez mais diferenciador, e as nossas equipas são,</w:t>
      </w:r>
      <w:r w:rsidRPr="002437F0">
        <w:rPr>
          <w:rFonts w:ascii="Calibri" w:eastAsia="Calibri" w:hAnsi="Calibri" w:cs="Calibri"/>
          <w:i/>
          <w:iCs/>
          <w:sz w:val="20"/>
          <w:szCs w:val="20"/>
        </w:rPr>
        <w:t xml:space="preserve"> muitas vezes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, o que faz </w:t>
      </w:r>
      <w:r w:rsidRPr="002437F0">
        <w:rPr>
          <w:rFonts w:ascii="Calibri" w:eastAsia="Calibri" w:hAnsi="Calibri" w:cs="Calibri"/>
          <w:i/>
          <w:iCs/>
          <w:sz w:val="20"/>
          <w:szCs w:val="20"/>
        </w:rPr>
        <w:t>o cliente optar pela nossa loja e não pelos meios online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. A própria experiência de loja tornou-se também mais digital, e é importante que as nossas </w:t>
      </w:r>
      <w:r>
        <w:rPr>
          <w:rFonts w:ascii="Calibri" w:eastAsia="Calibri" w:hAnsi="Calibri" w:cs="Calibri"/>
          <w:i/>
          <w:iCs/>
          <w:sz w:val="20"/>
          <w:szCs w:val="20"/>
        </w:rPr>
        <w:lastRenderedPageBreak/>
        <w:t>equipas estejam preparadas para guiar os clientes nessa jornada e tirar partido de ferramentas tecnológicas, como a Inteligência Artificial, para proporcionarem uma melhor experiência aos consumidores.</w:t>
      </w:r>
      <w:r w:rsidRPr="00442F89">
        <w:rPr>
          <w:rFonts w:ascii="Calibri" w:eastAsia="Calibri" w:hAnsi="Calibri" w:cs="Calibri"/>
          <w:i/>
          <w:iCs/>
          <w:sz w:val="20"/>
          <w:szCs w:val="20"/>
        </w:rPr>
        <w:t>”</w:t>
      </w:r>
      <w:bookmarkEnd w:id="1"/>
      <w:r>
        <w:rPr>
          <w:rFonts w:ascii="Calibri" w:eastAsia="Calibri" w:hAnsi="Calibri" w:cs="Calibri"/>
          <w:sz w:val="20"/>
          <w:szCs w:val="20"/>
        </w:rPr>
        <w:t>, explica.</w:t>
      </w:r>
    </w:p>
    <w:p w14:paraId="646C16C3" w14:textId="77777777" w:rsidR="007F7614" w:rsidRDefault="007F7614" w:rsidP="0032179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9F67D1" w14:textId="421D8FE4" w:rsidR="005B0A95" w:rsidRPr="005B0A95" w:rsidRDefault="005B0A95" w:rsidP="0032179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5B0A95">
        <w:rPr>
          <w:rFonts w:ascii="Calibri" w:eastAsia="Calibri" w:hAnsi="Calibri" w:cs="Calibri"/>
          <w:sz w:val="20"/>
          <w:szCs w:val="20"/>
        </w:rPr>
        <w:t>O</w:t>
      </w:r>
      <w:r w:rsidR="000C2DC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0C2DC0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0C2DC0">
        <w:rPr>
          <w:rFonts w:ascii="Calibri" w:eastAsia="Calibri" w:hAnsi="Calibri" w:cs="Calibri"/>
          <w:sz w:val="20"/>
          <w:szCs w:val="20"/>
        </w:rPr>
        <w:t xml:space="preserve"> </w:t>
      </w:r>
      <w:r w:rsidR="000C2DC0">
        <w:rPr>
          <w:rFonts w:ascii="Calibri" w:eastAsia="Calibri" w:hAnsi="Calibri" w:cs="Calibri"/>
          <w:i/>
          <w:iCs/>
          <w:sz w:val="20"/>
          <w:szCs w:val="20"/>
        </w:rPr>
        <w:t>Training</w:t>
      </w:r>
      <w:r w:rsidRPr="005B0A95">
        <w:rPr>
          <w:rFonts w:ascii="Calibri" w:eastAsia="Calibri" w:hAnsi="Calibri" w:cs="Calibri"/>
          <w:sz w:val="20"/>
          <w:szCs w:val="20"/>
        </w:rPr>
        <w:t xml:space="preserve"> </w:t>
      </w:r>
      <w:r w:rsidRPr="000C2DC0">
        <w:rPr>
          <w:rFonts w:ascii="Calibri" w:eastAsia="Calibri" w:hAnsi="Calibri" w:cs="Calibri"/>
          <w:i/>
          <w:iCs/>
          <w:sz w:val="20"/>
          <w:szCs w:val="20"/>
        </w:rPr>
        <w:t>Campus</w:t>
      </w:r>
      <w:r w:rsidRPr="005B0A95">
        <w:rPr>
          <w:rFonts w:ascii="Calibri" w:eastAsia="Calibri" w:hAnsi="Calibri" w:cs="Calibri"/>
          <w:sz w:val="20"/>
          <w:szCs w:val="20"/>
        </w:rPr>
        <w:t xml:space="preserve"> promove também o contacto direto entre equipas de loja e parceiros de negócio. Esta relação próxima e informal com as marcas quebra barreiras, facilita o esclarecimento de dúvidas e permite que os fornecedores comuniquem diretamente com quem está na linha da frente no atendimento ao cliente.</w:t>
      </w:r>
      <w:r w:rsidRPr="005B0A95">
        <w:rPr>
          <w:rFonts w:ascii="Calibri" w:eastAsia="Calibri" w:hAnsi="Calibri" w:cs="Calibri"/>
          <w:i/>
          <w:iCs/>
          <w:sz w:val="20"/>
          <w:szCs w:val="20"/>
        </w:rPr>
        <w:t xml:space="preserve"> “Todos ganham: os nossos colegas, os nossos parceiros e, claro, os nossos clientes”, </w:t>
      </w:r>
      <w:r w:rsidRPr="005B0A95">
        <w:rPr>
          <w:rFonts w:ascii="Calibri" w:eastAsia="Calibri" w:hAnsi="Calibri" w:cs="Calibri"/>
          <w:sz w:val="20"/>
          <w:szCs w:val="20"/>
        </w:rPr>
        <w:t xml:space="preserve">sublinha </w:t>
      </w:r>
      <w:r w:rsidR="003D09A8">
        <w:rPr>
          <w:rFonts w:ascii="Calibri" w:eastAsia="Calibri" w:hAnsi="Calibri" w:cs="Calibri"/>
          <w:sz w:val="20"/>
          <w:szCs w:val="20"/>
        </w:rPr>
        <w:t>a responsável</w:t>
      </w:r>
      <w:r w:rsidRPr="005B0A95"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bookmarkEnd w:id="2"/>
    <w:p w14:paraId="7F37FB65" w14:textId="77777777" w:rsidR="0032179A" w:rsidRDefault="0032179A" w:rsidP="0032179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7E4A260" w14:textId="7AA33748" w:rsidR="00F44510" w:rsidRDefault="00F44510" w:rsidP="00F4451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</w:t>
      </w:r>
      <w:r w:rsidRPr="003B4FB0">
        <w:rPr>
          <w:rFonts w:ascii="Calibri" w:eastAsia="Calibri" w:hAnsi="Calibri" w:cs="Calibri"/>
          <w:sz w:val="20"/>
          <w:szCs w:val="20"/>
        </w:rPr>
        <w:t xml:space="preserve">m um formato dinâmico que combina sessões de formação em sala com a demonstração de produtos e serviços em </w:t>
      </w:r>
      <w:r w:rsidRPr="000D3BA8">
        <w:rPr>
          <w:rFonts w:ascii="Calibri" w:eastAsia="Calibri" w:hAnsi="Calibri" w:cs="Calibri"/>
          <w:i/>
          <w:iCs/>
          <w:sz w:val="20"/>
          <w:szCs w:val="20"/>
        </w:rPr>
        <w:t>stands</w:t>
      </w:r>
      <w:r w:rsidRPr="003B4FB0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 xml:space="preserve">as sessões regionais contaram com </w:t>
      </w:r>
      <w:r w:rsidRPr="003B4FB0">
        <w:rPr>
          <w:rFonts w:ascii="Calibri" w:eastAsia="Calibri" w:hAnsi="Calibri" w:cs="Calibri"/>
          <w:sz w:val="20"/>
          <w:szCs w:val="20"/>
        </w:rPr>
        <w:t>marcas</w:t>
      </w:r>
      <w:r>
        <w:rPr>
          <w:rFonts w:ascii="Calibri" w:eastAsia="Calibri" w:hAnsi="Calibri" w:cs="Calibri"/>
          <w:sz w:val="20"/>
          <w:szCs w:val="20"/>
        </w:rPr>
        <w:t xml:space="preserve"> de renome nas áreas de tecnologia, serviços e outras categorias de </w:t>
      </w:r>
      <w:proofErr w:type="spellStart"/>
      <w:r w:rsidRPr="000D3BA8">
        <w:rPr>
          <w:rFonts w:ascii="Calibri" w:eastAsia="Calibri" w:hAnsi="Calibri" w:cs="Calibri"/>
          <w:i/>
          <w:iCs/>
          <w:sz w:val="20"/>
          <w:szCs w:val="20"/>
        </w:rPr>
        <w:t>new</w:t>
      </w:r>
      <w:proofErr w:type="spellEnd"/>
      <w:r w:rsidRPr="000D3BA8">
        <w:rPr>
          <w:rFonts w:ascii="Calibri" w:eastAsia="Calibri" w:hAnsi="Calibri" w:cs="Calibri"/>
          <w:i/>
          <w:iCs/>
          <w:sz w:val="20"/>
          <w:szCs w:val="20"/>
        </w:rPr>
        <w:t xml:space="preserve"> business</w:t>
      </w:r>
      <w:r>
        <w:rPr>
          <w:rFonts w:ascii="Calibri" w:eastAsia="Calibri" w:hAnsi="Calibri" w:cs="Calibri"/>
          <w:sz w:val="20"/>
          <w:szCs w:val="20"/>
        </w:rPr>
        <w:t xml:space="preserve">, como a </w:t>
      </w:r>
      <w:r w:rsidRPr="003B4FB0">
        <w:rPr>
          <w:rFonts w:ascii="Calibri" w:eastAsia="Calibri" w:hAnsi="Calibri" w:cs="Calibri"/>
          <w:sz w:val="20"/>
          <w:szCs w:val="20"/>
        </w:rPr>
        <w:t xml:space="preserve">HP, ASUS, </w:t>
      </w:r>
      <w:proofErr w:type="spellStart"/>
      <w:r w:rsidRPr="003B4FB0">
        <w:rPr>
          <w:rFonts w:ascii="Calibri" w:eastAsia="Calibri" w:hAnsi="Calibri" w:cs="Calibri"/>
          <w:sz w:val="20"/>
          <w:szCs w:val="20"/>
        </w:rPr>
        <w:t>Becken</w:t>
      </w:r>
      <w:proofErr w:type="spellEnd"/>
      <w:r w:rsidRPr="003B4FB0">
        <w:rPr>
          <w:rFonts w:ascii="Calibri" w:eastAsia="Calibri" w:hAnsi="Calibri" w:cs="Calibri"/>
          <w:sz w:val="20"/>
          <w:szCs w:val="20"/>
        </w:rPr>
        <w:t xml:space="preserve">, Samsung, LG, Bosch, </w:t>
      </w:r>
      <w:proofErr w:type="spellStart"/>
      <w:r w:rsidRPr="003B4FB0">
        <w:rPr>
          <w:rFonts w:ascii="Calibri" w:eastAsia="Calibri" w:hAnsi="Calibri" w:cs="Calibri"/>
          <w:sz w:val="20"/>
          <w:szCs w:val="20"/>
        </w:rPr>
        <w:t>Segway</w:t>
      </w:r>
      <w:proofErr w:type="spellEnd"/>
      <w:r w:rsidRPr="003B4FB0">
        <w:rPr>
          <w:rFonts w:ascii="Calibri" w:eastAsia="Calibri" w:hAnsi="Calibri" w:cs="Calibri"/>
          <w:sz w:val="20"/>
          <w:szCs w:val="20"/>
        </w:rPr>
        <w:t xml:space="preserve">, Norton, </w:t>
      </w:r>
      <w:proofErr w:type="spellStart"/>
      <w:r w:rsidRPr="003B4FB0">
        <w:rPr>
          <w:rFonts w:ascii="Calibri" w:eastAsia="Calibri" w:hAnsi="Calibri" w:cs="Calibri"/>
          <w:sz w:val="20"/>
          <w:szCs w:val="20"/>
        </w:rPr>
        <w:t>Hisense</w:t>
      </w:r>
      <w:proofErr w:type="spellEnd"/>
      <w:r w:rsidRPr="003B4FB0">
        <w:rPr>
          <w:rFonts w:ascii="Calibri" w:eastAsia="Calibri" w:hAnsi="Calibri" w:cs="Calibri"/>
          <w:sz w:val="20"/>
          <w:szCs w:val="20"/>
        </w:rPr>
        <w:t xml:space="preserve">, Google Pixel, </w:t>
      </w:r>
      <w:proofErr w:type="spellStart"/>
      <w:r w:rsidRPr="003B4FB0">
        <w:rPr>
          <w:rFonts w:ascii="Calibri" w:eastAsia="Calibri" w:hAnsi="Calibri" w:cs="Calibri"/>
          <w:sz w:val="20"/>
          <w:szCs w:val="20"/>
        </w:rPr>
        <w:t>Tvilum</w:t>
      </w:r>
      <w:proofErr w:type="spellEnd"/>
      <w:r w:rsidRPr="003B4FB0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Pr="003B4FB0">
        <w:rPr>
          <w:rFonts w:ascii="Calibri" w:eastAsia="Calibri" w:hAnsi="Calibri" w:cs="Calibri"/>
          <w:sz w:val="20"/>
          <w:szCs w:val="20"/>
        </w:rPr>
        <w:t>Bodytone</w:t>
      </w:r>
      <w:proofErr w:type="spellEnd"/>
      <w:r w:rsidRPr="003B4FB0">
        <w:rPr>
          <w:rFonts w:ascii="Calibri" w:eastAsia="Calibri" w:hAnsi="Calibri" w:cs="Calibri"/>
          <w:sz w:val="20"/>
          <w:szCs w:val="20"/>
        </w:rPr>
        <w:t xml:space="preserve">, </w:t>
      </w:r>
      <w:bookmarkStart w:id="3" w:name="_Hlk198218193"/>
      <w:proofErr w:type="spellStart"/>
      <w:r w:rsidRPr="003B4FB0">
        <w:rPr>
          <w:rFonts w:ascii="Calibri" w:eastAsia="Calibri" w:hAnsi="Calibri" w:cs="Calibri"/>
          <w:sz w:val="20"/>
          <w:szCs w:val="20"/>
        </w:rPr>
        <w:t>InCycles</w:t>
      </w:r>
      <w:bookmarkEnd w:id="3"/>
      <w:proofErr w:type="spellEnd"/>
      <w:r w:rsidRPr="003B4FB0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G</w:t>
      </w:r>
      <w:r w:rsidRPr="00AF2C14">
        <w:rPr>
          <w:rFonts w:ascii="Calibri" w:eastAsia="Calibri" w:hAnsi="Calibri" w:cs="Calibri"/>
          <w:sz w:val="20"/>
          <w:szCs w:val="20"/>
        </w:rPr>
        <w:t>roupe</w:t>
      </w:r>
      <w:proofErr w:type="spellEnd"/>
      <w:r w:rsidRPr="00AF2C14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</w:t>
      </w:r>
      <w:r w:rsidRPr="00AF2C14">
        <w:rPr>
          <w:rFonts w:ascii="Calibri" w:eastAsia="Calibri" w:hAnsi="Calibri" w:cs="Calibri"/>
          <w:sz w:val="20"/>
          <w:szCs w:val="20"/>
        </w:rPr>
        <w:t>eb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CC583F" w:rsidRPr="00CC583F">
        <w:rPr>
          <w:rFonts w:ascii="Calibri" w:eastAsia="Calibri" w:hAnsi="Calibri" w:cs="Calibri"/>
          <w:sz w:val="20"/>
          <w:szCs w:val="20"/>
        </w:rPr>
        <w:t>Fujifilm</w:t>
      </w:r>
      <w:proofErr w:type="spellEnd"/>
      <w:r w:rsidR="00CC583F">
        <w:rPr>
          <w:rFonts w:ascii="Calibri" w:eastAsia="Calibri" w:hAnsi="Calibri" w:cs="Calibri"/>
          <w:sz w:val="20"/>
          <w:szCs w:val="20"/>
        </w:rPr>
        <w:t xml:space="preserve">, </w:t>
      </w:r>
      <w:r w:rsidRPr="003B4FB0">
        <w:rPr>
          <w:rFonts w:ascii="Calibri" w:eastAsia="Calibri" w:hAnsi="Calibri" w:cs="Calibri"/>
          <w:sz w:val="20"/>
          <w:szCs w:val="20"/>
        </w:rPr>
        <w:t>entre muitas outras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5912F24" w14:textId="77777777" w:rsidR="00334344" w:rsidRDefault="00334344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23F3EAB" w14:textId="2895ED0A" w:rsidR="00334344" w:rsidRDefault="00334344" w:rsidP="00334344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334344">
        <w:rPr>
          <w:rFonts w:ascii="Calibri" w:eastAsia="Calibri" w:hAnsi="Calibri" w:cs="Calibri"/>
          <w:sz w:val="20"/>
          <w:szCs w:val="20"/>
        </w:rPr>
        <w:t xml:space="preserve">Além da vertente formativa, o </w:t>
      </w:r>
      <w:proofErr w:type="spellStart"/>
      <w:r w:rsidRPr="00334344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334344">
        <w:rPr>
          <w:rFonts w:ascii="Calibri" w:eastAsia="Calibri" w:hAnsi="Calibri" w:cs="Calibri"/>
          <w:sz w:val="20"/>
          <w:szCs w:val="20"/>
        </w:rPr>
        <w:t xml:space="preserve"> </w:t>
      </w:r>
      <w:r w:rsidRPr="00334344">
        <w:rPr>
          <w:rFonts w:ascii="Calibri" w:eastAsia="Calibri" w:hAnsi="Calibri" w:cs="Calibri"/>
          <w:i/>
          <w:iCs/>
          <w:sz w:val="20"/>
          <w:szCs w:val="20"/>
        </w:rPr>
        <w:t>Training Campus</w:t>
      </w:r>
      <w:r w:rsidRPr="00334344">
        <w:rPr>
          <w:rFonts w:ascii="Calibri" w:eastAsia="Calibri" w:hAnsi="Calibri" w:cs="Calibri"/>
          <w:sz w:val="20"/>
          <w:szCs w:val="20"/>
        </w:rPr>
        <w:t xml:space="preserve"> é também um momento de reforço da cultura e do espírito de pertença. Com equipas espalhadas por todo o país, o evento é uma oportunidade única de reencontro, de convívio e de partilha de histórias e boas práticas entre quem está todos os dias no terreno a representar a marca.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6C506D46" w14:textId="77777777" w:rsidR="00334344" w:rsidRPr="00334344" w:rsidRDefault="00334344" w:rsidP="00334344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3DA3A31" w14:textId="69EC94F7" w:rsidR="00334344" w:rsidRPr="00334344" w:rsidRDefault="00334344" w:rsidP="00334344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334344">
        <w:rPr>
          <w:rFonts w:ascii="Calibri" w:eastAsia="Calibri" w:hAnsi="Calibri" w:cs="Calibri"/>
          <w:sz w:val="20"/>
          <w:szCs w:val="20"/>
        </w:rPr>
        <w:t>“</w:t>
      </w:r>
      <w:r w:rsidRPr="00334344">
        <w:rPr>
          <w:rFonts w:ascii="Calibri" w:eastAsia="Calibri" w:hAnsi="Calibri" w:cs="Calibri"/>
          <w:i/>
          <w:iCs/>
          <w:sz w:val="20"/>
          <w:szCs w:val="20"/>
        </w:rPr>
        <w:t xml:space="preserve">É nestes momentos que percebemos a força da </w:t>
      </w:r>
      <w:proofErr w:type="spellStart"/>
      <w:r w:rsidRPr="00334344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Pr="00334344">
        <w:rPr>
          <w:rFonts w:ascii="Calibri" w:eastAsia="Calibri" w:hAnsi="Calibri" w:cs="Calibri"/>
          <w:i/>
          <w:iCs/>
          <w:sz w:val="20"/>
          <w:szCs w:val="20"/>
        </w:rPr>
        <w:t xml:space="preserve"> como marca e como equipa. O Training Campus é </w:t>
      </w:r>
      <w:r w:rsidR="004C377A">
        <w:rPr>
          <w:rFonts w:ascii="Calibri" w:eastAsia="Calibri" w:hAnsi="Calibri" w:cs="Calibri"/>
          <w:i/>
          <w:iCs/>
          <w:sz w:val="20"/>
          <w:szCs w:val="20"/>
        </w:rPr>
        <w:t>uma experiência</w:t>
      </w:r>
      <w:r w:rsidRPr="00334344">
        <w:rPr>
          <w:rFonts w:ascii="Calibri" w:eastAsia="Calibri" w:hAnsi="Calibri" w:cs="Calibri"/>
          <w:i/>
          <w:iCs/>
          <w:sz w:val="20"/>
          <w:szCs w:val="20"/>
        </w:rPr>
        <w:t xml:space="preserve"> de alegria, motivação e relações humanas. Saímos mais próximos, mais alinhados e, acima de tudo, com um enorme orgulho em fazer parte desta casa</w:t>
      </w:r>
      <w:r w:rsidRPr="00334344">
        <w:rPr>
          <w:rFonts w:ascii="Calibri" w:eastAsia="Calibri" w:hAnsi="Calibri" w:cs="Calibri"/>
          <w:sz w:val="20"/>
          <w:szCs w:val="20"/>
        </w:rPr>
        <w:t xml:space="preserve">”, acrescenta </w:t>
      </w:r>
      <w:r w:rsidRPr="00334344">
        <w:rPr>
          <w:rFonts w:ascii="Calibri" w:eastAsia="Calibri" w:hAnsi="Calibri" w:cs="Calibri"/>
          <w:b/>
          <w:bCs/>
          <w:sz w:val="20"/>
          <w:szCs w:val="20"/>
        </w:rPr>
        <w:t>Inês de Castro</w:t>
      </w:r>
      <w:r w:rsidRPr="00334344">
        <w:rPr>
          <w:rFonts w:ascii="Calibri" w:eastAsia="Calibri" w:hAnsi="Calibri" w:cs="Calibri"/>
          <w:sz w:val="20"/>
          <w:szCs w:val="20"/>
        </w:rPr>
        <w:t>.</w:t>
      </w:r>
      <w:r w:rsidR="003D09A8">
        <w:rPr>
          <w:rFonts w:ascii="Calibri" w:eastAsia="Calibri" w:hAnsi="Calibri" w:cs="Calibri"/>
          <w:sz w:val="20"/>
          <w:szCs w:val="20"/>
        </w:rPr>
        <w:t xml:space="preserve"> “</w:t>
      </w:r>
      <w:r w:rsidR="003D09A8" w:rsidRPr="003D09A8">
        <w:rPr>
          <w:rFonts w:ascii="Calibri" w:eastAsia="Calibri" w:hAnsi="Calibri" w:cs="Calibri"/>
          <w:i/>
          <w:iCs/>
          <w:sz w:val="20"/>
          <w:szCs w:val="20"/>
        </w:rPr>
        <w:t xml:space="preserve">Procuramos que o evento se realize </w:t>
      </w:r>
      <w:r w:rsidRPr="00334344">
        <w:rPr>
          <w:rFonts w:ascii="Calibri" w:eastAsia="Calibri" w:hAnsi="Calibri" w:cs="Calibri"/>
          <w:i/>
          <w:iCs/>
          <w:sz w:val="20"/>
          <w:szCs w:val="20"/>
        </w:rPr>
        <w:t>sempre num local agradável e em contacto com a natureza, longe do ritmo acelerado das lojas ou centros comerciais, para criar um ambiente propício à aprendizagem e à conexão entre pessoas.</w:t>
      </w:r>
      <w:r w:rsidR="003D09A8">
        <w:rPr>
          <w:rFonts w:ascii="Calibri" w:eastAsia="Calibri" w:hAnsi="Calibri" w:cs="Calibri"/>
          <w:sz w:val="20"/>
          <w:szCs w:val="20"/>
        </w:rPr>
        <w:t>”, conclui.</w:t>
      </w:r>
    </w:p>
    <w:p w14:paraId="62373439" w14:textId="77777777" w:rsidR="00334344" w:rsidRDefault="00334344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835288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835288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2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835288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3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AC148" w14:textId="77777777" w:rsidR="009B680C" w:rsidRDefault="009B680C">
      <w:r>
        <w:separator/>
      </w:r>
    </w:p>
  </w:endnote>
  <w:endnote w:type="continuationSeparator" w:id="0">
    <w:p w14:paraId="1CC51808" w14:textId="77777777" w:rsidR="009B680C" w:rsidRDefault="009B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1C77EE8-E240-40A8-AD79-5FF48A560D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808F0F-3DBC-4086-A6C3-F7543B7B0EA4}"/>
    <w:embedBold r:id="rId3" w:fontKey="{CCDF13F2-FCE4-447E-A3E0-F973B22FA56F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D58599-231D-4D7A-9AF1-0224C15EDC9E}"/>
    <w:embedBold r:id="rId5" w:fontKey="{FF0A015B-F9E7-4C4E-8E7C-59421D808842}"/>
    <w:embedItalic r:id="rId6" w:fontKey="{571D8682-2BBF-4122-8082-55B907F7E59D}"/>
    <w:embedBoldItalic r:id="rId7" w:fontKey="{B3F8B3B4-5794-4962-B3CB-2846629084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4604B0F-8992-4643-A195-15AB47D5A8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ADE5CFB-1DD6-40DF-8889-1DD4B450A605}"/>
    <w:embedItalic r:id="rId10" w:fontKey="{6F0727E0-F629-4B12-A479-FD228AA3A6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8352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64268B7" w:rsidR="00BE7A4C" w:rsidRDefault="00BE7A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8352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EE257" w14:textId="77777777" w:rsidR="009B680C" w:rsidRDefault="009B680C">
      <w:r>
        <w:separator/>
      </w:r>
    </w:p>
  </w:footnote>
  <w:footnote w:type="continuationSeparator" w:id="0">
    <w:p w14:paraId="27466452" w14:textId="77777777" w:rsidR="009B680C" w:rsidRDefault="009B6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8352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8352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83528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83528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113FD8"/>
    <w:multiLevelType w:val="hybridMultilevel"/>
    <w:tmpl w:val="121C255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1"/>
  </w:num>
  <w:num w:numId="2" w16cid:durableId="1629509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114A3"/>
    <w:rsid w:val="00022F9F"/>
    <w:rsid w:val="00047A62"/>
    <w:rsid w:val="00060647"/>
    <w:rsid w:val="00063900"/>
    <w:rsid w:val="000B16D6"/>
    <w:rsid w:val="000C2DC0"/>
    <w:rsid w:val="000C4518"/>
    <w:rsid w:val="000C78A9"/>
    <w:rsid w:val="000D3BA8"/>
    <w:rsid w:val="000E21AD"/>
    <w:rsid w:val="000E5CC5"/>
    <w:rsid w:val="00160446"/>
    <w:rsid w:val="00181280"/>
    <w:rsid w:val="00196468"/>
    <w:rsid w:val="001974F5"/>
    <w:rsid w:val="001D52E1"/>
    <w:rsid w:val="001F229E"/>
    <w:rsid w:val="002157D1"/>
    <w:rsid w:val="002437F0"/>
    <w:rsid w:val="00295852"/>
    <w:rsid w:val="00313454"/>
    <w:rsid w:val="0032179A"/>
    <w:rsid w:val="00322AF5"/>
    <w:rsid w:val="00334344"/>
    <w:rsid w:val="003627B8"/>
    <w:rsid w:val="003B4FB0"/>
    <w:rsid w:val="003B636F"/>
    <w:rsid w:val="003D09A8"/>
    <w:rsid w:val="003D609F"/>
    <w:rsid w:val="003E4B77"/>
    <w:rsid w:val="0042566E"/>
    <w:rsid w:val="00431DB3"/>
    <w:rsid w:val="00440A3E"/>
    <w:rsid w:val="0044126F"/>
    <w:rsid w:val="00442A9F"/>
    <w:rsid w:val="00442F89"/>
    <w:rsid w:val="004514D4"/>
    <w:rsid w:val="00453EFC"/>
    <w:rsid w:val="004811AC"/>
    <w:rsid w:val="004B1992"/>
    <w:rsid w:val="004B5544"/>
    <w:rsid w:val="004C377A"/>
    <w:rsid w:val="004C515E"/>
    <w:rsid w:val="004D7AFE"/>
    <w:rsid w:val="004F621E"/>
    <w:rsid w:val="005156EF"/>
    <w:rsid w:val="005239B9"/>
    <w:rsid w:val="00526350"/>
    <w:rsid w:val="00533317"/>
    <w:rsid w:val="005470E5"/>
    <w:rsid w:val="005757FD"/>
    <w:rsid w:val="00596602"/>
    <w:rsid w:val="005B0A95"/>
    <w:rsid w:val="005B5032"/>
    <w:rsid w:val="005C3809"/>
    <w:rsid w:val="005D4417"/>
    <w:rsid w:val="005E0690"/>
    <w:rsid w:val="005E0FF4"/>
    <w:rsid w:val="006215DE"/>
    <w:rsid w:val="00633E10"/>
    <w:rsid w:val="00645BE5"/>
    <w:rsid w:val="00651D50"/>
    <w:rsid w:val="00653213"/>
    <w:rsid w:val="00660F7F"/>
    <w:rsid w:val="00680D8F"/>
    <w:rsid w:val="006A69FA"/>
    <w:rsid w:val="006C13D8"/>
    <w:rsid w:val="007103EA"/>
    <w:rsid w:val="00737A73"/>
    <w:rsid w:val="00737E8C"/>
    <w:rsid w:val="00747FAE"/>
    <w:rsid w:val="00762F69"/>
    <w:rsid w:val="00785257"/>
    <w:rsid w:val="007B5F00"/>
    <w:rsid w:val="007D541A"/>
    <w:rsid w:val="007F7614"/>
    <w:rsid w:val="008312FB"/>
    <w:rsid w:val="00835288"/>
    <w:rsid w:val="00854962"/>
    <w:rsid w:val="00861107"/>
    <w:rsid w:val="00927516"/>
    <w:rsid w:val="00932563"/>
    <w:rsid w:val="00942222"/>
    <w:rsid w:val="009B680C"/>
    <w:rsid w:val="009D6549"/>
    <w:rsid w:val="00A0232D"/>
    <w:rsid w:val="00A10A7A"/>
    <w:rsid w:val="00A128DD"/>
    <w:rsid w:val="00A64A37"/>
    <w:rsid w:val="00A756EC"/>
    <w:rsid w:val="00A75C5F"/>
    <w:rsid w:val="00A95F5C"/>
    <w:rsid w:val="00AE66A4"/>
    <w:rsid w:val="00B22A05"/>
    <w:rsid w:val="00B364E9"/>
    <w:rsid w:val="00B53FD3"/>
    <w:rsid w:val="00B555EF"/>
    <w:rsid w:val="00B62F40"/>
    <w:rsid w:val="00B80847"/>
    <w:rsid w:val="00BD0930"/>
    <w:rsid w:val="00BE7A4C"/>
    <w:rsid w:val="00C13DDE"/>
    <w:rsid w:val="00C36BAC"/>
    <w:rsid w:val="00C4484B"/>
    <w:rsid w:val="00C7507B"/>
    <w:rsid w:val="00CC127A"/>
    <w:rsid w:val="00CC583F"/>
    <w:rsid w:val="00CE1F3E"/>
    <w:rsid w:val="00D23685"/>
    <w:rsid w:val="00D24F8A"/>
    <w:rsid w:val="00D2572D"/>
    <w:rsid w:val="00D43238"/>
    <w:rsid w:val="00D76573"/>
    <w:rsid w:val="00DC0CAD"/>
    <w:rsid w:val="00DD5B82"/>
    <w:rsid w:val="00E07632"/>
    <w:rsid w:val="00E33EC3"/>
    <w:rsid w:val="00E5232C"/>
    <w:rsid w:val="00E61823"/>
    <w:rsid w:val="00E70357"/>
    <w:rsid w:val="00E83107"/>
    <w:rsid w:val="00E94C62"/>
    <w:rsid w:val="00EA0806"/>
    <w:rsid w:val="00EA3218"/>
    <w:rsid w:val="00EC30FF"/>
    <w:rsid w:val="00ED1F42"/>
    <w:rsid w:val="00F26E2E"/>
    <w:rsid w:val="00F44510"/>
    <w:rsid w:val="00F5175E"/>
    <w:rsid w:val="00F71DEF"/>
    <w:rsid w:val="00F80E13"/>
    <w:rsid w:val="00F97970"/>
    <w:rsid w:val="00FA4644"/>
    <w:rsid w:val="00FD2F96"/>
    <w:rsid w:val="00FF627D"/>
    <w:rsid w:val="12137298"/>
    <w:rsid w:val="18FC238D"/>
    <w:rsid w:val="3507AA6A"/>
    <w:rsid w:val="3D5BAA48"/>
    <w:rsid w:val="48E9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7992E7E0-0B36-46CD-891D-6BD4014F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9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2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ita.santiago@lift.com.p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na.roquete@lift.com.p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AC1CC44F36B4CBD248314DA4E04C8" ma:contentTypeVersion="0" ma:contentTypeDescription="Create a new document." ma:contentTypeScope="" ma:versionID="907acfd97d5707c0bee09f33332fcce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Props1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0566855-CCBD-4801-8D03-0B281A3BCF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B58296-623E-4779-AA39-4E47C0FB8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711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Balão</dc:creator>
  <cp:lastModifiedBy>Rita Santiago</cp:lastModifiedBy>
  <cp:revision>45</cp:revision>
  <dcterms:created xsi:type="dcterms:W3CDTF">2025-05-20T23:28:00Z</dcterms:created>
  <dcterms:modified xsi:type="dcterms:W3CDTF">2025-05-29T17:33:00Z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0x010100161AC1CC44F36B4CBD248314DA4E04C8</vt:lpwstr>
  </property>
</Properties>
</file>