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45F3B" w14:textId="484C24E9" w:rsidR="00ED446E" w:rsidRPr="00A25FBA" w:rsidRDefault="00ED446E" w:rsidP="008B5A38">
      <w:pPr>
        <w:pStyle w:val="Tekstpodstawowy"/>
        <w:ind w:left="12"/>
        <w:jc w:val="both"/>
        <w:rPr>
          <w:rFonts w:ascii="Times New Roman"/>
          <w:sz w:val="20"/>
          <w:lang w:val="pl-PL"/>
        </w:rPr>
      </w:pPr>
    </w:p>
    <w:p w14:paraId="6BB45F3C" w14:textId="77777777" w:rsidR="00ED446E" w:rsidRPr="00A25FBA" w:rsidRDefault="00ED446E" w:rsidP="008B5A38">
      <w:pPr>
        <w:pStyle w:val="Tekstpodstawowy"/>
        <w:spacing w:before="87"/>
        <w:jc w:val="both"/>
        <w:rPr>
          <w:rFonts w:ascii="Times New Roman"/>
          <w:sz w:val="28"/>
          <w:lang w:val="pl-PL"/>
        </w:rPr>
      </w:pPr>
    </w:p>
    <w:p w14:paraId="6BB45F3D" w14:textId="2A4218EA" w:rsidR="00ED446E" w:rsidRPr="00A25FBA" w:rsidRDefault="00B454EB" w:rsidP="008B5A38">
      <w:pPr>
        <w:pStyle w:val="Tytu"/>
        <w:jc w:val="both"/>
        <w:rPr>
          <w:lang w:val="pl-PL"/>
        </w:rPr>
      </w:pPr>
      <w:r w:rsidRPr="00A25FBA">
        <w:rPr>
          <w:spacing w:val="-10"/>
          <w:lang w:val="pl-PL"/>
        </w:rPr>
        <w:t>N</w:t>
      </w:r>
      <w:r w:rsidR="008B5A38" w:rsidRPr="00A25FBA">
        <w:rPr>
          <w:spacing w:val="-10"/>
          <w:lang w:val="pl-PL"/>
        </w:rPr>
        <w:t>OVOTEL ŚWIĘTUJE ROK WSPÓŁPRACY Z WWF I ZAANGAŻOWANIA NA RZECZ OCHRONY OCEANÓW</w:t>
      </w:r>
    </w:p>
    <w:p w14:paraId="6245B7C3" w14:textId="77777777" w:rsidR="0035278F" w:rsidRPr="00A25FBA" w:rsidRDefault="0035278F" w:rsidP="000A6AD6">
      <w:pPr>
        <w:pStyle w:val="Tekstpodstawowy"/>
        <w:spacing w:before="8"/>
        <w:jc w:val="center"/>
        <w:rPr>
          <w:i/>
          <w:lang w:val="pl-PL"/>
        </w:rPr>
      </w:pPr>
    </w:p>
    <w:p w14:paraId="12AA9EEB" w14:textId="70236BBC" w:rsidR="000A6AD6" w:rsidRPr="00A25FBA" w:rsidRDefault="0035278F" w:rsidP="000A6AD6">
      <w:pPr>
        <w:pStyle w:val="Tekstpodstawowy"/>
        <w:spacing w:before="8"/>
        <w:jc w:val="center"/>
        <w:rPr>
          <w:i/>
          <w:lang w:val="pl-PL"/>
        </w:rPr>
      </w:pPr>
      <w:r w:rsidRPr="00A25FBA">
        <w:rPr>
          <w:i/>
          <w:lang w:val="pl-PL"/>
        </w:rPr>
        <w:t>Marka ogłasza nowe zasady dotyczące zrównoważon</w:t>
      </w:r>
      <w:r w:rsidR="00856420">
        <w:rPr>
          <w:i/>
          <w:lang w:val="pl-PL"/>
        </w:rPr>
        <w:t>ej konsumpcji</w:t>
      </w:r>
      <w:r w:rsidRPr="00A25FBA">
        <w:rPr>
          <w:i/>
          <w:lang w:val="pl-PL"/>
        </w:rPr>
        <w:t xml:space="preserve"> ryb i owoc</w:t>
      </w:r>
      <w:r w:rsidR="00856420">
        <w:rPr>
          <w:i/>
          <w:lang w:val="pl-PL"/>
        </w:rPr>
        <w:t>ów</w:t>
      </w:r>
      <w:r w:rsidRPr="00A25FBA">
        <w:rPr>
          <w:i/>
          <w:lang w:val="pl-PL"/>
        </w:rPr>
        <w:t xml:space="preserve"> morza oraz globalną inicjatywę „Plant-Forward” </w:t>
      </w:r>
    </w:p>
    <w:p w14:paraId="174C2FF9" w14:textId="77777777" w:rsidR="0035278F" w:rsidRPr="00A25FBA" w:rsidRDefault="0035278F" w:rsidP="008B5A38">
      <w:pPr>
        <w:pStyle w:val="Tekstpodstawowy"/>
        <w:spacing w:before="8"/>
        <w:jc w:val="both"/>
        <w:rPr>
          <w:i/>
          <w:lang w:val="pl-PL"/>
        </w:rPr>
      </w:pPr>
    </w:p>
    <w:p w14:paraId="55270778" w14:textId="685B72B3" w:rsidR="0035278F" w:rsidRPr="00A25FBA" w:rsidRDefault="0035278F" w:rsidP="008B5A38">
      <w:pPr>
        <w:pStyle w:val="Tekstpodstawowy"/>
        <w:spacing w:before="8"/>
        <w:jc w:val="both"/>
        <w:rPr>
          <w:i/>
          <w:lang w:val="pl-PL"/>
        </w:rPr>
      </w:pPr>
      <w:r w:rsidRPr="00A25FBA">
        <w:rPr>
          <w:b/>
          <w:noProof/>
          <w:sz w:val="8"/>
          <w:lang w:val="pl-PL"/>
        </w:rPr>
        <w:drawing>
          <wp:anchor distT="0" distB="0" distL="0" distR="0" simplePos="0" relativeHeight="251658752" behindDoc="1" locked="0" layoutInCell="1" allowOverlap="1" wp14:anchorId="6BB45FAD" wp14:editId="5F91A2D0">
            <wp:simplePos x="0" y="0"/>
            <wp:positionH relativeFrom="page">
              <wp:posOffset>688341</wp:posOffset>
            </wp:positionH>
            <wp:positionV relativeFrom="paragraph">
              <wp:posOffset>53340</wp:posOffset>
            </wp:positionV>
            <wp:extent cx="6172835" cy="236982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835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45C55" w14:textId="75AFE951" w:rsidR="00C43311" w:rsidRPr="00A25FBA" w:rsidRDefault="00B454EB" w:rsidP="008B5A38">
      <w:pPr>
        <w:pStyle w:val="Tekstpodstawowy"/>
        <w:spacing w:before="8"/>
        <w:jc w:val="both"/>
        <w:rPr>
          <w:spacing w:val="-7"/>
          <w:lang w:val="pl-PL"/>
        </w:rPr>
      </w:pPr>
      <w:r w:rsidRPr="00A25FBA">
        <w:rPr>
          <w:i/>
          <w:lang w:val="pl-PL"/>
        </w:rPr>
        <w:t>Pa</w:t>
      </w:r>
      <w:r w:rsidR="0035278F" w:rsidRPr="00A25FBA">
        <w:rPr>
          <w:i/>
          <w:lang w:val="pl-PL"/>
        </w:rPr>
        <w:t>ryż</w:t>
      </w:r>
      <w:r w:rsidRPr="00A25FBA">
        <w:rPr>
          <w:i/>
          <w:lang w:val="pl-PL"/>
        </w:rPr>
        <w:t>,</w:t>
      </w:r>
      <w:r w:rsidRPr="00A25FBA">
        <w:rPr>
          <w:i/>
          <w:spacing w:val="-6"/>
          <w:lang w:val="pl-PL"/>
        </w:rPr>
        <w:t xml:space="preserve"> </w:t>
      </w:r>
      <w:r w:rsidRPr="00A25FBA">
        <w:rPr>
          <w:i/>
          <w:lang w:val="pl-PL"/>
        </w:rPr>
        <w:t>2</w:t>
      </w:r>
      <w:r w:rsidR="00BA1D1B">
        <w:rPr>
          <w:i/>
          <w:lang w:val="pl-PL"/>
        </w:rPr>
        <w:t>6</w:t>
      </w:r>
      <w:r w:rsidRPr="00A25FBA">
        <w:rPr>
          <w:i/>
          <w:spacing w:val="-7"/>
          <w:lang w:val="pl-PL"/>
        </w:rPr>
        <w:t xml:space="preserve"> </w:t>
      </w:r>
      <w:r w:rsidRPr="00A25FBA">
        <w:rPr>
          <w:i/>
          <w:lang w:val="pl-PL"/>
        </w:rPr>
        <w:t>Ma</w:t>
      </w:r>
      <w:r w:rsidR="0035278F" w:rsidRPr="00A25FBA">
        <w:rPr>
          <w:i/>
          <w:lang w:val="pl-PL"/>
        </w:rPr>
        <w:t>ja</w:t>
      </w:r>
      <w:r w:rsidRPr="00A25FBA">
        <w:rPr>
          <w:i/>
          <w:spacing w:val="-7"/>
          <w:lang w:val="pl-PL"/>
        </w:rPr>
        <w:t xml:space="preserve"> </w:t>
      </w:r>
      <w:r w:rsidRPr="00A25FBA">
        <w:rPr>
          <w:i/>
          <w:lang w:val="pl-PL"/>
        </w:rPr>
        <w:t>2025</w:t>
      </w:r>
      <w:r w:rsidRPr="00A25FBA">
        <w:rPr>
          <w:i/>
          <w:spacing w:val="-7"/>
          <w:lang w:val="pl-PL"/>
        </w:rPr>
        <w:t xml:space="preserve"> </w:t>
      </w:r>
      <w:r w:rsidRPr="00A25FBA">
        <w:rPr>
          <w:lang w:val="pl-PL"/>
        </w:rPr>
        <w:t>–</w:t>
      </w:r>
      <w:r w:rsidRPr="00A25FBA">
        <w:rPr>
          <w:spacing w:val="-7"/>
          <w:lang w:val="pl-PL"/>
        </w:rPr>
        <w:t xml:space="preserve"> </w:t>
      </w:r>
      <w:r w:rsidR="00C43311" w:rsidRPr="00A25FBA">
        <w:rPr>
          <w:spacing w:val="-7"/>
          <w:lang w:val="pl-PL"/>
        </w:rPr>
        <w:t xml:space="preserve">Z okazji zbliżającego się Światowego Dnia Oceanów (8 czerwca), Novotel świętuje pierwszą rocznicę trzyletniego partnerstwa z organizacją WWF (World Wide Fund for Nature). W ramach zaangażowania w ochronę oceanów marka ogłasza dwie nowe inicjatywy kulinarne: globalne wdrożenie </w:t>
      </w:r>
      <w:r w:rsidR="00C43311" w:rsidRPr="00A25FBA">
        <w:rPr>
          <w:b/>
          <w:bCs/>
          <w:spacing w:val="-7"/>
          <w:lang w:val="pl-PL"/>
        </w:rPr>
        <w:t>Zasad Zrównoważonej Konsumpcji Ryb i Owoców Morza</w:t>
      </w:r>
      <w:r w:rsidR="00C43311" w:rsidRPr="00A25FBA">
        <w:rPr>
          <w:spacing w:val="-7"/>
          <w:lang w:val="pl-PL"/>
        </w:rPr>
        <w:t xml:space="preserve"> we współpracy z WWF Francja oraz uruchomienie </w:t>
      </w:r>
      <w:r w:rsidR="00C43311" w:rsidRPr="00A25FBA">
        <w:rPr>
          <w:b/>
          <w:bCs/>
          <w:spacing w:val="-7"/>
          <w:lang w:val="pl-PL"/>
        </w:rPr>
        <w:t>programu "Plant-Forward"</w:t>
      </w:r>
      <w:r w:rsidR="00C43311" w:rsidRPr="00A25FBA">
        <w:rPr>
          <w:spacing w:val="-7"/>
          <w:lang w:val="pl-PL"/>
        </w:rPr>
        <w:t>, promującego dania roślinne w 600 hotelach</w:t>
      </w:r>
      <w:r w:rsidR="00AF3825">
        <w:rPr>
          <w:spacing w:val="-7"/>
          <w:lang w:val="pl-PL"/>
        </w:rPr>
        <w:t xml:space="preserve"> </w:t>
      </w:r>
      <w:r w:rsidR="00C43311" w:rsidRPr="00A25FBA">
        <w:rPr>
          <w:spacing w:val="-7"/>
          <w:lang w:val="pl-PL"/>
        </w:rPr>
        <w:t>na całym świecie.</w:t>
      </w:r>
    </w:p>
    <w:p w14:paraId="47960844" w14:textId="77777777" w:rsidR="00C43311" w:rsidRPr="00A25FBA" w:rsidRDefault="00C43311" w:rsidP="008B5A38">
      <w:pPr>
        <w:pStyle w:val="Tekstpodstawowy"/>
        <w:spacing w:before="8"/>
        <w:jc w:val="both"/>
        <w:rPr>
          <w:spacing w:val="-7"/>
          <w:lang w:val="pl-PL"/>
        </w:rPr>
      </w:pPr>
    </w:p>
    <w:p w14:paraId="11D673CA" w14:textId="7FCA1E22" w:rsidR="008A6F7F" w:rsidRPr="00DF5E58" w:rsidRDefault="00C43311" w:rsidP="008B5A38">
      <w:pPr>
        <w:pStyle w:val="Tekstpodstawowy"/>
        <w:spacing w:before="8"/>
        <w:jc w:val="both"/>
        <w:rPr>
          <w:i/>
          <w:iCs/>
          <w:spacing w:val="-7"/>
          <w:lang w:val="pl-PL"/>
        </w:rPr>
      </w:pPr>
      <w:r w:rsidRPr="00A25FBA">
        <w:rPr>
          <w:i/>
          <w:iCs/>
          <w:spacing w:val="-7"/>
          <w:lang w:val="pl-PL"/>
        </w:rPr>
        <w:t xml:space="preserve">W </w:t>
      </w:r>
      <w:r w:rsidR="00DB737E">
        <w:rPr>
          <w:i/>
          <w:iCs/>
          <w:spacing w:val="-7"/>
          <w:lang w:val="pl-PL"/>
        </w:rPr>
        <w:t xml:space="preserve">hotelach </w:t>
      </w:r>
      <w:r w:rsidRPr="00A25FBA">
        <w:rPr>
          <w:i/>
          <w:iCs/>
          <w:spacing w:val="-7"/>
          <w:lang w:val="pl-PL"/>
        </w:rPr>
        <w:t>Novotel podejmujemy konkretne działania na rzecz ochrony oceanów, a partnerstwo z WWF jest dla nas kluczowym elementem tej misji –</w:t>
      </w:r>
      <w:r w:rsidRPr="00A25FBA">
        <w:rPr>
          <w:spacing w:val="-7"/>
          <w:lang w:val="pl-PL"/>
        </w:rPr>
        <w:t xml:space="preserve"> mówi </w:t>
      </w:r>
      <w:r w:rsidRPr="00A25FBA">
        <w:rPr>
          <w:rFonts w:ascii="Tahoma" w:hAnsi="Tahoma"/>
          <w:b/>
          <w:lang w:val="pl-PL"/>
        </w:rPr>
        <w:t>Jean-Yves Minet, Novotel Global Brand President</w:t>
      </w:r>
      <w:r w:rsidRPr="00A25FBA">
        <w:rPr>
          <w:spacing w:val="-7"/>
          <w:lang w:val="pl-PL"/>
        </w:rPr>
        <w:t xml:space="preserve">. </w:t>
      </w:r>
      <w:r w:rsidRPr="00A25FBA">
        <w:rPr>
          <w:i/>
          <w:iCs/>
          <w:spacing w:val="-7"/>
          <w:lang w:val="pl-PL"/>
        </w:rPr>
        <w:t xml:space="preserve">– Dzięki wsparciu i wiedzy </w:t>
      </w:r>
      <w:r w:rsidR="00EB5D51">
        <w:rPr>
          <w:i/>
          <w:iCs/>
          <w:spacing w:val="-7"/>
          <w:lang w:val="pl-PL"/>
        </w:rPr>
        <w:t xml:space="preserve">ekspertów </w:t>
      </w:r>
      <w:r w:rsidRPr="00A25FBA">
        <w:rPr>
          <w:i/>
          <w:iCs/>
          <w:spacing w:val="-7"/>
          <w:lang w:val="pl-PL"/>
        </w:rPr>
        <w:t>możemy w</w:t>
      </w:r>
      <w:r w:rsidR="00692196">
        <w:rPr>
          <w:i/>
          <w:iCs/>
          <w:spacing w:val="-7"/>
          <w:lang w:val="pl-PL"/>
        </w:rPr>
        <w:t>drażać</w:t>
      </w:r>
      <w:r w:rsidRPr="00A25FBA">
        <w:rPr>
          <w:i/>
          <w:iCs/>
          <w:spacing w:val="-7"/>
          <w:lang w:val="pl-PL"/>
        </w:rPr>
        <w:t xml:space="preserve"> realne zmiany w hotelach i</w:t>
      </w:r>
      <w:r w:rsidR="00D51B36">
        <w:rPr>
          <w:i/>
          <w:iCs/>
          <w:spacing w:val="-7"/>
          <w:lang w:val="pl-PL"/>
        </w:rPr>
        <w:t xml:space="preserve"> </w:t>
      </w:r>
      <w:r w:rsidRPr="00A25FBA">
        <w:rPr>
          <w:i/>
          <w:iCs/>
          <w:spacing w:val="-7"/>
          <w:lang w:val="pl-PL"/>
        </w:rPr>
        <w:t xml:space="preserve">inspirować całą branżę. Zrównoważone podejście do zakupów oraz </w:t>
      </w:r>
      <w:r w:rsidR="00EB5D51">
        <w:rPr>
          <w:i/>
          <w:iCs/>
          <w:spacing w:val="-7"/>
          <w:lang w:val="pl-PL"/>
        </w:rPr>
        <w:t>program</w:t>
      </w:r>
      <w:r w:rsidRPr="00A25FBA">
        <w:rPr>
          <w:i/>
          <w:iCs/>
          <w:spacing w:val="-7"/>
          <w:lang w:val="pl-PL"/>
        </w:rPr>
        <w:t xml:space="preserve"> Plant-Forward pomagą nam</w:t>
      </w:r>
      <w:r w:rsidR="00DF5E58">
        <w:rPr>
          <w:i/>
          <w:iCs/>
          <w:spacing w:val="-7"/>
          <w:lang w:val="pl-PL"/>
        </w:rPr>
        <w:t xml:space="preserve"> krok po kroku poprzez dobre wybory</w:t>
      </w:r>
      <w:r w:rsidRPr="00A25FBA">
        <w:rPr>
          <w:i/>
          <w:iCs/>
          <w:spacing w:val="-7"/>
          <w:lang w:val="pl-PL"/>
        </w:rPr>
        <w:t xml:space="preserve"> wpływać na przyszłość planety.</w:t>
      </w:r>
    </w:p>
    <w:p w14:paraId="0F1C2D2C" w14:textId="77777777" w:rsidR="00C43311" w:rsidRPr="00DF5E58" w:rsidRDefault="00C43311" w:rsidP="008B5A38">
      <w:pPr>
        <w:pStyle w:val="Tekstpodstawowy"/>
        <w:spacing w:before="8"/>
        <w:jc w:val="both"/>
        <w:rPr>
          <w:spacing w:val="-7"/>
          <w:lang w:val="pl-PL"/>
        </w:rPr>
      </w:pPr>
    </w:p>
    <w:p w14:paraId="60BE5D27" w14:textId="557E8109" w:rsidR="00B454EB" w:rsidRPr="00A25FBA" w:rsidRDefault="00B454EB" w:rsidP="00B454EB">
      <w:pPr>
        <w:pStyle w:val="Tekstpodstawowy"/>
        <w:spacing w:before="8"/>
        <w:jc w:val="both"/>
        <w:rPr>
          <w:b/>
          <w:bCs/>
          <w:spacing w:val="-7"/>
          <w:lang w:val="pl-PL"/>
        </w:rPr>
      </w:pPr>
      <w:r w:rsidRPr="00A25FBA">
        <w:rPr>
          <w:b/>
          <w:bCs/>
          <w:spacing w:val="-7"/>
          <w:lang w:val="pl-PL"/>
        </w:rPr>
        <w:t>Z</w:t>
      </w:r>
      <w:r w:rsidR="00CD444B">
        <w:rPr>
          <w:b/>
          <w:bCs/>
          <w:spacing w:val="-7"/>
          <w:lang w:val="pl-PL"/>
        </w:rPr>
        <w:t xml:space="preserve">RÓWNOWAŻONA I ZDROWSZA KUCHNIA </w:t>
      </w:r>
    </w:p>
    <w:p w14:paraId="02088FB1" w14:textId="77777777" w:rsidR="00B454EB" w:rsidRPr="00A25FBA" w:rsidRDefault="00B454EB" w:rsidP="00B454EB">
      <w:pPr>
        <w:pStyle w:val="Tekstpodstawowy"/>
        <w:spacing w:before="8"/>
        <w:jc w:val="both"/>
        <w:rPr>
          <w:spacing w:val="-7"/>
          <w:lang w:val="pl-PL"/>
        </w:rPr>
      </w:pPr>
      <w:r w:rsidRPr="00A25FBA">
        <w:rPr>
          <w:spacing w:val="-7"/>
          <w:lang w:val="pl-PL"/>
        </w:rPr>
        <w:t>Zasady Zrównoważonej Konsumpcji Ryb i Owoców Morza, opracowane we współpracy z WWF Francja, obowiązują już we wszystkich hotelach Novotel. Wśród najważniejszych punktów znalazły się:</w:t>
      </w:r>
    </w:p>
    <w:p w14:paraId="1D7D29B5" w14:textId="06BCB19C" w:rsidR="00B454EB" w:rsidRPr="00A25FBA" w:rsidRDefault="002973F1" w:rsidP="00B454EB">
      <w:pPr>
        <w:pStyle w:val="Tekstpodstawowy"/>
        <w:numPr>
          <w:ilvl w:val="0"/>
          <w:numId w:val="3"/>
        </w:numPr>
        <w:spacing w:before="8"/>
        <w:jc w:val="both"/>
        <w:rPr>
          <w:spacing w:val="-7"/>
          <w:lang w:val="pl-PL"/>
        </w:rPr>
      </w:pPr>
      <w:r>
        <w:rPr>
          <w:spacing w:val="-7"/>
          <w:lang w:val="pl-PL"/>
        </w:rPr>
        <w:t>z</w:t>
      </w:r>
      <w:r w:rsidR="00B454EB" w:rsidRPr="00A25FBA">
        <w:rPr>
          <w:spacing w:val="-7"/>
          <w:lang w:val="pl-PL"/>
        </w:rPr>
        <w:t>akaz używania 350 zagrożonych gatunków ryb i owoców morza</w:t>
      </w:r>
    </w:p>
    <w:p w14:paraId="65B5C544" w14:textId="7137B196" w:rsidR="00B454EB" w:rsidRPr="00A25FBA" w:rsidRDefault="002973F1" w:rsidP="00B454EB">
      <w:pPr>
        <w:pStyle w:val="Tekstpodstawowy"/>
        <w:numPr>
          <w:ilvl w:val="0"/>
          <w:numId w:val="3"/>
        </w:numPr>
        <w:spacing w:before="8"/>
        <w:jc w:val="both"/>
        <w:rPr>
          <w:spacing w:val="-7"/>
          <w:lang w:val="pl-PL"/>
        </w:rPr>
      </w:pPr>
      <w:r>
        <w:rPr>
          <w:spacing w:val="-7"/>
          <w:lang w:val="pl-PL"/>
        </w:rPr>
        <w:t>s</w:t>
      </w:r>
      <w:r w:rsidR="00B454EB" w:rsidRPr="00A25FBA">
        <w:rPr>
          <w:spacing w:val="-7"/>
          <w:lang w:val="pl-PL"/>
        </w:rPr>
        <w:t xml:space="preserve">erwowanie wyłącznie dziko złowionych ryb z certyfikatem MSC lub </w:t>
      </w:r>
      <w:r>
        <w:rPr>
          <w:spacing w:val="-7"/>
          <w:lang w:val="pl-PL"/>
        </w:rPr>
        <w:t xml:space="preserve">z </w:t>
      </w:r>
      <w:r w:rsidR="00B454EB" w:rsidRPr="00A25FBA">
        <w:rPr>
          <w:spacing w:val="-7"/>
          <w:lang w:val="pl-PL"/>
        </w:rPr>
        <w:t>lokalnych</w:t>
      </w:r>
      <w:r w:rsidR="00422134">
        <w:rPr>
          <w:spacing w:val="-7"/>
          <w:lang w:val="pl-PL"/>
        </w:rPr>
        <w:t>,</w:t>
      </w:r>
      <w:r w:rsidR="00B454EB" w:rsidRPr="00A25FBA">
        <w:rPr>
          <w:spacing w:val="-7"/>
          <w:lang w:val="pl-PL"/>
        </w:rPr>
        <w:t xml:space="preserve"> </w:t>
      </w:r>
      <w:r w:rsidR="0023436F">
        <w:rPr>
          <w:spacing w:val="-7"/>
          <w:lang w:val="pl-PL"/>
        </w:rPr>
        <w:t xml:space="preserve">odpowiedzialnych </w:t>
      </w:r>
      <w:r w:rsidR="00B454EB" w:rsidRPr="00A25FBA">
        <w:rPr>
          <w:spacing w:val="-7"/>
          <w:lang w:val="pl-PL"/>
        </w:rPr>
        <w:t>źródeł</w:t>
      </w:r>
      <w:r w:rsidR="0023436F">
        <w:rPr>
          <w:spacing w:val="-7"/>
          <w:lang w:val="pl-PL"/>
        </w:rPr>
        <w:t xml:space="preserve"> –</w:t>
      </w:r>
      <w:r>
        <w:rPr>
          <w:spacing w:val="-7"/>
          <w:lang w:val="pl-PL"/>
        </w:rPr>
        <w:t xml:space="preserve"> pełne wdrożenie</w:t>
      </w:r>
      <w:r w:rsidR="0023436F">
        <w:rPr>
          <w:spacing w:val="-7"/>
          <w:lang w:val="pl-PL"/>
        </w:rPr>
        <w:t xml:space="preserve"> do 2027 roku</w:t>
      </w:r>
    </w:p>
    <w:p w14:paraId="59BF5ECB" w14:textId="4A630272" w:rsidR="00CF05F5" w:rsidRDefault="002973F1" w:rsidP="00BE21D6">
      <w:pPr>
        <w:pStyle w:val="Tekstpodstawowy"/>
        <w:numPr>
          <w:ilvl w:val="0"/>
          <w:numId w:val="3"/>
        </w:numPr>
        <w:spacing w:before="8"/>
        <w:jc w:val="both"/>
        <w:rPr>
          <w:spacing w:val="-7"/>
          <w:lang w:val="pl-PL"/>
        </w:rPr>
      </w:pPr>
      <w:r>
        <w:rPr>
          <w:spacing w:val="-7"/>
          <w:lang w:val="pl-PL"/>
        </w:rPr>
        <w:t>w</w:t>
      </w:r>
      <w:r w:rsidR="0023436F" w:rsidRPr="00CF05F5">
        <w:rPr>
          <w:spacing w:val="-7"/>
          <w:lang w:val="pl-PL"/>
        </w:rPr>
        <w:t xml:space="preserve">ykorzystywanie </w:t>
      </w:r>
      <w:r w:rsidR="00CF05F5" w:rsidRPr="00CF05F5">
        <w:rPr>
          <w:spacing w:val="-7"/>
          <w:lang w:val="pl-PL"/>
        </w:rPr>
        <w:t xml:space="preserve">produktów z ekologicznymi certyfikatami lub ASC w przypadku łososi i krewetek. </w:t>
      </w:r>
    </w:p>
    <w:p w14:paraId="4A60CCE7" w14:textId="77777777" w:rsidR="00CF05F5" w:rsidRDefault="00CF05F5" w:rsidP="00CF05F5">
      <w:pPr>
        <w:pStyle w:val="Tekstpodstawowy"/>
        <w:spacing w:before="8"/>
        <w:jc w:val="both"/>
        <w:rPr>
          <w:spacing w:val="-7"/>
          <w:lang w:val="pl-PL"/>
        </w:rPr>
      </w:pPr>
    </w:p>
    <w:p w14:paraId="6CD93378" w14:textId="65229A30" w:rsidR="00B454EB" w:rsidRDefault="00B454EB" w:rsidP="00CF05F5">
      <w:pPr>
        <w:pStyle w:val="Tekstpodstawowy"/>
        <w:spacing w:before="8"/>
        <w:jc w:val="both"/>
        <w:rPr>
          <w:spacing w:val="-7"/>
          <w:lang w:val="pl-PL"/>
        </w:rPr>
      </w:pPr>
      <w:r w:rsidRPr="00CF05F5">
        <w:rPr>
          <w:spacing w:val="-7"/>
          <w:lang w:val="pl-PL"/>
        </w:rPr>
        <w:t xml:space="preserve">Dodatkowo </w:t>
      </w:r>
      <w:r w:rsidR="00B62371">
        <w:rPr>
          <w:spacing w:val="-7"/>
          <w:lang w:val="pl-PL"/>
        </w:rPr>
        <w:t xml:space="preserve">marka uruchomiła </w:t>
      </w:r>
      <w:r w:rsidRPr="00B62371">
        <w:rPr>
          <w:spacing w:val="-7"/>
          <w:lang w:val="pl-PL"/>
        </w:rPr>
        <w:t>obowiązkowe szkoleni</w:t>
      </w:r>
      <w:r w:rsidR="002973F1">
        <w:rPr>
          <w:spacing w:val="-7"/>
          <w:lang w:val="pl-PL"/>
        </w:rPr>
        <w:t>a</w:t>
      </w:r>
      <w:r w:rsidRPr="00CF05F5">
        <w:rPr>
          <w:spacing w:val="-7"/>
          <w:lang w:val="pl-PL"/>
        </w:rPr>
        <w:t xml:space="preserve"> z zasad zrównoważonego pozyskiwania dla zespołów kuchni, zakupów i F&amp;B.</w:t>
      </w:r>
    </w:p>
    <w:p w14:paraId="6370150B" w14:textId="77777777" w:rsidR="00B62371" w:rsidRPr="00CF05F5" w:rsidRDefault="00B62371" w:rsidP="00CF05F5">
      <w:pPr>
        <w:pStyle w:val="Tekstpodstawowy"/>
        <w:spacing w:before="8"/>
        <w:jc w:val="both"/>
        <w:rPr>
          <w:spacing w:val="-7"/>
          <w:lang w:val="pl-PL"/>
        </w:rPr>
      </w:pPr>
    </w:p>
    <w:p w14:paraId="63986C77" w14:textId="7539B316" w:rsidR="00B454EB" w:rsidRDefault="00B454EB" w:rsidP="00B454EB">
      <w:pPr>
        <w:pStyle w:val="Tekstpodstawowy"/>
        <w:spacing w:before="8"/>
        <w:jc w:val="both"/>
        <w:rPr>
          <w:spacing w:val="-7"/>
          <w:lang w:val="pl-PL"/>
        </w:rPr>
      </w:pPr>
      <w:r w:rsidRPr="00A25FBA">
        <w:rPr>
          <w:spacing w:val="-7"/>
          <w:lang w:val="pl-PL"/>
        </w:rPr>
        <w:t xml:space="preserve">Novotel wdraża również </w:t>
      </w:r>
      <w:r w:rsidRPr="00A25FBA">
        <w:rPr>
          <w:b/>
          <w:bCs/>
          <w:spacing w:val="-7"/>
          <w:lang w:val="pl-PL"/>
        </w:rPr>
        <w:t>globalny program Plant-Forward</w:t>
      </w:r>
      <w:r w:rsidRPr="00A25FBA">
        <w:rPr>
          <w:spacing w:val="-7"/>
          <w:lang w:val="pl-PL"/>
        </w:rPr>
        <w:t xml:space="preserve">, </w:t>
      </w:r>
      <w:r w:rsidR="00DE564B">
        <w:rPr>
          <w:spacing w:val="-7"/>
          <w:lang w:val="pl-PL"/>
        </w:rPr>
        <w:t>który zakłada</w:t>
      </w:r>
      <w:r w:rsidRPr="00A25FBA">
        <w:rPr>
          <w:spacing w:val="-7"/>
          <w:lang w:val="pl-PL"/>
        </w:rPr>
        <w:t xml:space="preserve">, że do 2026 roku co najmniej 25% menu we wszystkich hotelach będą stanowić dania roślinne. Obecnie ten warunek </w:t>
      </w:r>
      <w:r w:rsidR="00DE564B" w:rsidRPr="00A25FBA">
        <w:rPr>
          <w:spacing w:val="-7"/>
          <w:lang w:val="pl-PL"/>
        </w:rPr>
        <w:t>spełnia</w:t>
      </w:r>
      <w:r w:rsidR="00DE564B">
        <w:rPr>
          <w:spacing w:val="-7"/>
          <w:lang w:val="pl-PL"/>
        </w:rPr>
        <w:t xml:space="preserve"> </w:t>
      </w:r>
      <w:r w:rsidRPr="00A25FBA">
        <w:rPr>
          <w:spacing w:val="-7"/>
          <w:lang w:val="pl-PL"/>
        </w:rPr>
        <w:t xml:space="preserve">już </w:t>
      </w:r>
      <w:r w:rsidRPr="00B62371">
        <w:rPr>
          <w:b/>
          <w:bCs/>
          <w:spacing w:val="-7"/>
          <w:lang w:val="pl-PL"/>
        </w:rPr>
        <w:t>39% hoteli</w:t>
      </w:r>
      <w:r w:rsidRPr="00A25FBA">
        <w:rPr>
          <w:spacing w:val="-7"/>
          <w:lang w:val="pl-PL"/>
        </w:rPr>
        <w:t xml:space="preserve">. Inicjatywa powstała we współpracy z renomowanym instytutem kulinarnym i ma na celu uczynienie roślinnego jedzenia smacznym, atrakcyjnym i </w:t>
      </w:r>
      <w:r w:rsidR="003B7736">
        <w:rPr>
          <w:spacing w:val="-7"/>
          <w:lang w:val="pl-PL"/>
        </w:rPr>
        <w:t>brardziej</w:t>
      </w:r>
      <w:r w:rsidRPr="00A25FBA">
        <w:rPr>
          <w:spacing w:val="-7"/>
          <w:lang w:val="pl-PL"/>
        </w:rPr>
        <w:t xml:space="preserve"> dostępnym.</w:t>
      </w:r>
    </w:p>
    <w:p w14:paraId="562849E7" w14:textId="77777777" w:rsidR="00AE2199" w:rsidRDefault="00AE2199" w:rsidP="00B454EB">
      <w:pPr>
        <w:pStyle w:val="Tekstpodstawowy"/>
        <w:spacing w:before="8"/>
        <w:jc w:val="both"/>
        <w:rPr>
          <w:spacing w:val="-7"/>
          <w:lang w:val="pl-PL"/>
        </w:rPr>
      </w:pPr>
    </w:p>
    <w:p w14:paraId="17EA4A41" w14:textId="77777777" w:rsidR="00AE2199" w:rsidRPr="00A25FBA" w:rsidRDefault="00AE2199" w:rsidP="00AE2199">
      <w:pPr>
        <w:pStyle w:val="Tekstpodstawowy"/>
        <w:spacing w:before="8"/>
        <w:jc w:val="both"/>
        <w:rPr>
          <w:spacing w:val="-7"/>
          <w:lang w:val="pl-PL"/>
        </w:rPr>
      </w:pPr>
      <w:r w:rsidRPr="00A25FBA">
        <w:rPr>
          <w:b/>
          <w:bCs/>
          <w:spacing w:val="-7"/>
          <w:lang w:val="pl-PL"/>
        </w:rPr>
        <w:t>Przykładowe roślinne dania serwowane w hotelach Novotel:</w:t>
      </w:r>
    </w:p>
    <w:p w14:paraId="122F64C6" w14:textId="77777777" w:rsidR="00AE2199" w:rsidRPr="00AE2199" w:rsidRDefault="00AE2199" w:rsidP="00AE2199">
      <w:pPr>
        <w:pStyle w:val="Tekstpodstawowy"/>
        <w:numPr>
          <w:ilvl w:val="0"/>
          <w:numId w:val="10"/>
        </w:numPr>
        <w:spacing w:before="8"/>
        <w:jc w:val="both"/>
        <w:rPr>
          <w:spacing w:val="-7"/>
          <w:lang w:val="pl-PL"/>
        </w:rPr>
      </w:pPr>
      <w:r w:rsidRPr="00AE2199">
        <w:rPr>
          <w:spacing w:val="-7"/>
          <w:lang w:val="pl-PL"/>
        </w:rPr>
        <w:t>Rigatoni z konfitowanymi pomidorami i stracciatellą – Novotel Melbourne Airport</w:t>
      </w:r>
    </w:p>
    <w:p w14:paraId="3F39CC82" w14:textId="77777777" w:rsidR="00AE2199" w:rsidRPr="00AE2199" w:rsidRDefault="00AE2199" w:rsidP="00AE2199">
      <w:pPr>
        <w:pStyle w:val="Tekstpodstawowy"/>
        <w:numPr>
          <w:ilvl w:val="0"/>
          <w:numId w:val="10"/>
        </w:numPr>
        <w:spacing w:before="8"/>
        <w:jc w:val="both"/>
        <w:rPr>
          <w:spacing w:val="-7"/>
          <w:lang w:val="pl-PL"/>
        </w:rPr>
      </w:pPr>
      <w:r w:rsidRPr="00AE2199">
        <w:rPr>
          <w:spacing w:val="-7"/>
          <w:lang w:val="pl-PL"/>
        </w:rPr>
        <w:t>Tofu z czarnym limonkowym bulionem – Bokan, Novotel London Canary Wharf</w:t>
      </w:r>
    </w:p>
    <w:p w14:paraId="27676321" w14:textId="77777777" w:rsidR="00AE2199" w:rsidRPr="00AE2199" w:rsidRDefault="00AE2199" w:rsidP="00AE2199">
      <w:pPr>
        <w:pStyle w:val="Tekstpodstawowy"/>
        <w:numPr>
          <w:ilvl w:val="0"/>
          <w:numId w:val="10"/>
        </w:numPr>
        <w:spacing w:before="8"/>
        <w:jc w:val="both"/>
        <w:rPr>
          <w:spacing w:val="-7"/>
          <w:lang w:val="pl-PL"/>
        </w:rPr>
      </w:pPr>
      <w:r w:rsidRPr="00AE2199">
        <w:rPr>
          <w:spacing w:val="-7"/>
          <w:lang w:val="pl-PL"/>
        </w:rPr>
        <w:t>Burger Quinoa Lover – Novotel Strasbourg Centre Halles</w:t>
      </w:r>
    </w:p>
    <w:p w14:paraId="4452C2E7" w14:textId="77777777" w:rsidR="00AE2199" w:rsidRPr="00AE2199" w:rsidRDefault="00AE2199" w:rsidP="00AE2199">
      <w:pPr>
        <w:pStyle w:val="Tekstpodstawowy"/>
        <w:numPr>
          <w:ilvl w:val="0"/>
          <w:numId w:val="10"/>
        </w:numPr>
        <w:spacing w:before="8"/>
        <w:jc w:val="both"/>
        <w:rPr>
          <w:spacing w:val="-7"/>
          <w:lang w:val="pl-PL"/>
        </w:rPr>
      </w:pPr>
      <w:r w:rsidRPr="00AE2199">
        <w:rPr>
          <w:spacing w:val="-7"/>
          <w:lang w:val="pl-PL"/>
        </w:rPr>
        <w:t>Zameen Ke Kebab z burakiem i masalą – Novotel Dubai Al Barsha</w:t>
      </w:r>
    </w:p>
    <w:p w14:paraId="3E098EB4" w14:textId="77777777" w:rsidR="00B62371" w:rsidRDefault="00B62371" w:rsidP="00B454EB">
      <w:pPr>
        <w:pStyle w:val="Tekstpodstawowy"/>
        <w:spacing w:before="8"/>
        <w:jc w:val="both"/>
        <w:rPr>
          <w:b/>
          <w:bCs/>
          <w:spacing w:val="-7"/>
          <w:lang w:val="pl-PL"/>
        </w:rPr>
      </w:pPr>
    </w:p>
    <w:p w14:paraId="5563777F" w14:textId="3E542B2F" w:rsidR="00B454EB" w:rsidRPr="00B62371" w:rsidRDefault="00B454EB" w:rsidP="00B454EB">
      <w:pPr>
        <w:pStyle w:val="Tekstpodstawowy"/>
        <w:spacing w:before="8"/>
        <w:jc w:val="both"/>
        <w:rPr>
          <w:spacing w:val="-7"/>
          <w:lang w:val="pl-PL"/>
        </w:rPr>
      </w:pPr>
      <w:r w:rsidRPr="00A25FBA">
        <w:rPr>
          <w:b/>
          <w:bCs/>
          <w:spacing w:val="-7"/>
          <w:lang w:val="pl-PL"/>
        </w:rPr>
        <w:t>EDUKACJA I ZAANGAŻOWANIE NAJMŁODSZYCH</w:t>
      </w:r>
    </w:p>
    <w:p w14:paraId="46C7BCBC" w14:textId="2736D62B" w:rsidR="00AE4297" w:rsidRDefault="00AE4297" w:rsidP="00B454EB">
      <w:pPr>
        <w:pStyle w:val="Tekstpodstawowy"/>
        <w:spacing w:before="8"/>
        <w:jc w:val="both"/>
        <w:rPr>
          <w:spacing w:val="-7"/>
          <w:lang w:val="pl-PL"/>
        </w:rPr>
      </w:pPr>
      <w:r>
        <w:rPr>
          <w:spacing w:val="-7"/>
          <w:lang w:val="pl-PL"/>
        </w:rPr>
        <w:t>Hotele Novotel średnio goszczą ponad 2 miliony rodzin. Z tego względu marka wprowadza dwie edukacyjne gr</w:t>
      </w:r>
      <w:r w:rsidR="00FE735E">
        <w:rPr>
          <w:spacing w:val="-7"/>
          <w:lang w:val="pl-PL"/>
        </w:rPr>
        <w:t>y</w:t>
      </w:r>
      <w:r>
        <w:rPr>
          <w:spacing w:val="-7"/>
          <w:lang w:val="pl-PL"/>
        </w:rPr>
        <w:t xml:space="preserve"> dla dzieci stworzone wspólnie z WWF Francja</w:t>
      </w:r>
      <w:r w:rsidR="000A493A">
        <w:rPr>
          <w:spacing w:val="-7"/>
          <w:lang w:val="pl-PL"/>
        </w:rPr>
        <w:t>:</w:t>
      </w:r>
    </w:p>
    <w:p w14:paraId="7808C77C" w14:textId="1847B8F8" w:rsidR="00B454EB" w:rsidRPr="00A25FBA" w:rsidRDefault="000A493A" w:rsidP="00B454EB">
      <w:pPr>
        <w:pStyle w:val="Tekstpodstawowy"/>
        <w:numPr>
          <w:ilvl w:val="0"/>
          <w:numId w:val="4"/>
        </w:numPr>
        <w:spacing w:before="8"/>
        <w:jc w:val="both"/>
        <w:rPr>
          <w:spacing w:val="-7"/>
          <w:lang w:val="pl-PL"/>
        </w:rPr>
      </w:pPr>
      <w:r>
        <w:rPr>
          <w:b/>
          <w:bCs/>
          <w:spacing w:val="-7"/>
          <w:lang w:val="pl-PL"/>
        </w:rPr>
        <w:t>„</w:t>
      </w:r>
      <w:r w:rsidR="00B454EB" w:rsidRPr="00A25FBA">
        <w:rPr>
          <w:b/>
          <w:bCs/>
          <w:spacing w:val="-7"/>
          <w:lang w:val="pl-PL"/>
        </w:rPr>
        <w:t>Guardians of the Mediterranean"</w:t>
      </w:r>
      <w:r w:rsidR="00B454EB" w:rsidRPr="00A25FBA">
        <w:rPr>
          <w:spacing w:val="-7"/>
          <w:lang w:val="pl-PL"/>
        </w:rPr>
        <w:t xml:space="preserve"> – gra karciana i cyfrowa, inspirowana łodzią WWF Blue Panda, promująca ochronę mórz</w:t>
      </w:r>
      <w:r w:rsidR="004C76CE">
        <w:rPr>
          <w:spacing w:val="-7"/>
          <w:lang w:val="pl-PL"/>
        </w:rPr>
        <w:t>;</w:t>
      </w:r>
    </w:p>
    <w:p w14:paraId="03D9D11E" w14:textId="128FCF33" w:rsidR="00B454EB" w:rsidRPr="00A25FBA" w:rsidRDefault="000A493A" w:rsidP="00B454EB">
      <w:pPr>
        <w:pStyle w:val="Tekstpodstawowy"/>
        <w:numPr>
          <w:ilvl w:val="0"/>
          <w:numId w:val="4"/>
        </w:numPr>
        <w:spacing w:before="8"/>
        <w:jc w:val="both"/>
        <w:rPr>
          <w:spacing w:val="-7"/>
          <w:lang w:val="pl-PL"/>
        </w:rPr>
      </w:pPr>
      <w:r>
        <w:rPr>
          <w:b/>
          <w:bCs/>
          <w:spacing w:val="-7"/>
          <w:lang w:val="pl-PL"/>
        </w:rPr>
        <w:lastRenderedPageBreak/>
        <w:t>„</w:t>
      </w:r>
      <w:r w:rsidR="00B454EB" w:rsidRPr="00A25FBA">
        <w:rPr>
          <w:b/>
          <w:bCs/>
          <w:spacing w:val="-7"/>
          <w:lang w:val="pl-PL"/>
        </w:rPr>
        <w:t>Sea Turtle</w:t>
      </w:r>
      <w:r>
        <w:rPr>
          <w:b/>
          <w:bCs/>
          <w:spacing w:val="-7"/>
          <w:lang w:val="pl-PL"/>
        </w:rPr>
        <w:t xml:space="preserve">” </w:t>
      </w:r>
      <w:r w:rsidR="00B454EB" w:rsidRPr="00A25FBA">
        <w:rPr>
          <w:spacing w:val="-7"/>
          <w:lang w:val="pl-PL"/>
        </w:rPr>
        <w:t>– quiz o zagrożeniach, jakie napotykają żółwie morskie podczas migracji</w:t>
      </w:r>
      <w:r w:rsidR="004C76CE">
        <w:rPr>
          <w:spacing w:val="-7"/>
          <w:lang w:val="pl-PL"/>
        </w:rPr>
        <w:t>.</w:t>
      </w:r>
    </w:p>
    <w:p w14:paraId="46AD65AF" w14:textId="77777777" w:rsidR="000A493A" w:rsidRDefault="000A493A" w:rsidP="00B454EB">
      <w:pPr>
        <w:pStyle w:val="Tekstpodstawowy"/>
        <w:spacing w:before="8"/>
        <w:jc w:val="both"/>
        <w:rPr>
          <w:spacing w:val="-7"/>
          <w:lang w:val="pl-PL"/>
        </w:rPr>
      </w:pPr>
    </w:p>
    <w:p w14:paraId="5638231F" w14:textId="7F430712" w:rsidR="00B454EB" w:rsidRDefault="000A493A" w:rsidP="00B454EB">
      <w:pPr>
        <w:pStyle w:val="Tekstpodstawowy"/>
        <w:spacing w:before="8"/>
        <w:jc w:val="both"/>
        <w:rPr>
          <w:spacing w:val="-7"/>
          <w:lang w:val="pl-PL"/>
        </w:rPr>
      </w:pPr>
      <w:r>
        <w:rPr>
          <w:spacing w:val="-7"/>
          <w:lang w:val="pl-PL"/>
        </w:rPr>
        <w:t xml:space="preserve">Jak dodaje </w:t>
      </w:r>
      <w:r w:rsidRPr="000A493A">
        <w:rPr>
          <w:b/>
          <w:bCs/>
          <w:spacing w:val="-7"/>
          <w:lang w:val="pl-PL"/>
        </w:rPr>
        <w:t>Jean-Yves Minet</w:t>
      </w:r>
      <w:r>
        <w:rPr>
          <w:b/>
          <w:bCs/>
          <w:spacing w:val="-7"/>
          <w:lang w:val="pl-PL"/>
        </w:rPr>
        <w:t>:</w:t>
      </w:r>
      <w:r>
        <w:rPr>
          <w:spacing w:val="-7"/>
          <w:lang w:val="pl-PL"/>
        </w:rPr>
        <w:t xml:space="preserve"> </w:t>
      </w:r>
      <w:r>
        <w:rPr>
          <w:i/>
          <w:iCs/>
          <w:spacing w:val="-7"/>
          <w:lang w:val="pl-PL"/>
        </w:rPr>
        <w:t>e</w:t>
      </w:r>
      <w:r w:rsidR="00B454EB" w:rsidRPr="00A25FBA">
        <w:rPr>
          <w:i/>
          <w:iCs/>
          <w:spacing w:val="-7"/>
          <w:lang w:val="pl-PL"/>
        </w:rPr>
        <w:t>dukacja dzieci poprzez zabawę to najlepszy sposób na budowanie świadomości i zaangażowania przyszłych pokoleń</w:t>
      </w:r>
      <w:r w:rsidR="00B454EB" w:rsidRPr="00A25FBA">
        <w:rPr>
          <w:spacing w:val="-7"/>
          <w:lang w:val="pl-PL"/>
        </w:rPr>
        <w:t>.</w:t>
      </w:r>
    </w:p>
    <w:p w14:paraId="5A43F34E" w14:textId="77777777" w:rsidR="001144F6" w:rsidRPr="00A25FBA" w:rsidRDefault="001144F6" w:rsidP="00B454EB">
      <w:pPr>
        <w:pStyle w:val="Tekstpodstawowy"/>
        <w:spacing w:before="8"/>
        <w:jc w:val="both"/>
        <w:rPr>
          <w:spacing w:val="-7"/>
          <w:lang w:val="pl-PL"/>
        </w:rPr>
      </w:pPr>
    </w:p>
    <w:p w14:paraId="496FBDC8" w14:textId="260C4C1C" w:rsidR="00B454EB" w:rsidRPr="00206DEF" w:rsidRDefault="00B454EB" w:rsidP="00AE2199">
      <w:pPr>
        <w:pStyle w:val="Tekstpodstawowy"/>
        <w:spacing w:before="8"/>
        <w:jc w:val="center"/>
        <w:rPr>
          <w:b/>
          <w:bCs/>
          <w:spacing w:val="-7"/>
          <w:u w:val="single"/>
          <w:lang w:val="pl-PL"/>
        </w:rPr>
      </w:pPr>
      <w:r w:rsidRPr="00206DEF">
        <w:rPr>
          <w:b/>
          <w:bCs/>
          <w:spacing w:val="-7"/>
          <w:u w:val="single"/>
          <w:lang w:val="pl-PL"/>
        </w:rPr>
        <w:t>ROK POSTĘPÓW – NAJWAŻNIEJSZE DZIAŁANIA NOVOTEL</w:t>
      </w:r>
    </w:p>
    <w:p w14:paraId="7184B720" w14:textId="6AB54F5C" w:rsidR="001144F6" w:rsidRDefault="001144F6" w:rsidP="00B454EB">
      <w:pPr>
        <w:pStyle w:val="Tekstpodstawowy"/>
        <w:spacing w:before="8"/>
        <w:jc w:val="both"/>
        <w:rPr>
          <w:spacing w:val="-7"/>
          <w:lang w:val="pl-PL"/>
        </w:rPr>
      </w:pPr>
      <w:r>
        <w:rPr>
          <w:spacing w:val="-7"/>
          <w:lang w:val="pl-PL"/>
        </w:rPr>
        <w:t xml:space="preserve">W ciągu roku współpracy z WWF, </w:t>
      </w:r>
      <w:r w:rsidR="004C76CE">
        <w:rPr>
          <w:spacing w:val="-7"/>
          <w:lang w:val="pl-PL"/>
        </w:rPr>
        <w:t>Novotel</w:t>
      </w:r>
      <w:r>
        <w:rPr>
          <w:spacing w:val="-7"/>
          <w:lang w:val="pl-PL"/>
        </w:rPr>
        <w:t xml:space="preserve"> może pochwalić się s</w:t>
      </w:r>
      <w:r w:rsidR="000F5590">
        <w:rPr>
          <w:spacing w:val="-7"/>
          <w:lang w:val="pl-PL"/>
        </w:rPr>
        <w:t>ukcesami, które osiąg</w:t>
      </w:r>
      <w:r w:rsidR="004C76CE">
        <w:rPr>
          <w:spacing w:val="-7"/>
          <w:lang w:val="pl-PL"/>
        </w:rPr>
        <w:t>nął</w:t>
      </w:r>
      <w:r w:rsidR="000F5590">
        <w:rPr>
          <w:spacing w:val="-7"/>
          <w:lang w:val="pl-PL"/>
        </w:rPr>
        <w:t xml:space="preserve"> </w:t>
      </w:r>
      <w:r w:rsidR="004C76CE">
        <w:rPr>
          <w:spacing w:val="-7"/>
          <w:lang w:val="pl-PL"/>
        </w:rPr>
        <w:t>w czterech kluczowych kategoriach</w:t>
      </w:r>
      <w:r w:rsidR="000F5590">
        <w:rPr>
          <w:spacing w:val="-7"/>
          <w:lang w:val="pl-PL"/>
        </w:rPr>
        <w:t xml:space="preserve">: </w:t>
      </w:r>
    </w:p>
    <w:p w14:paraId="668E2C4D" w14:textId="77777777" w:rsidR="000F5590" w:rsidRPr="001144F6" w:rsidRDefault="000F5590" w:rsidP="00B454EB">
      <w:pPr>
        <w:pStyle w:val="Tekstpodstawowy"/>
        <w:spacing w:before="8"/>
        <w:jc w:val="both"/>
        <w:rPr>
          <w:spacing w:val="-7"/>
          <w:lang w:val="pl-PL"/>
        </w:rPr>
      </w:pPr>
    </w:p>
    <w:p w14:paraId="5ED0829D" w14:textId="77777777" w:rsidR="00B454EB" w:rsidRPr="00A25FBA" w:rsidRDefault="00B454EB" w:rsidP="00B454EB">
      <w:pPr>
        <w:pStyle w:val="Tekstpodstawowy"/>
        <w:spacing w:before="8"/>
        <w:jc w:val="both"/>
        <w:rPr>
          <w:b/>
          <w:bCs/>
          <w:spacing w:val="-7"/>
          <w:lang w:val="pl-PL"/>
        </w:rPr>
      </w:pPr>
      <w:r w:rsidRPr="00A25FBA">
        <w:rPr>
          <w:b/>
          <w:bCs/>
          <w:spacing w:val="-7"/>
          <w:lang w:val="pl-PL"/>
        </w:rPr>
        <w:t>1. OGRANICZENIE WPŁYWU NA ŚRODOWISKO</w:t>
      </w:r>
    </w:p>
    <w:p w14:paraId="002F9C87" w14:textId="402A5C1E" w:rsidR="00B454EB" w:rsidRPr="00A25FBA" w:rsidRDefault="00B454EB" w:rsidP="00B454EB">
      <w:pPr>
        <w:pStyle w:val="Tekstpodstawowy"/>
        <w:numPr>
          <w:ilvl w:val="0"/>
          <w:numId w:val="5"/>
        </w:numPr>
        <w:spacing w:before="8"/>
        <w:jc w:val="both"/>
        <w:rPr>
          <w:spacing w:val="-7"/>
          <w:lang w:val="pl-PL"/>
        </w:rPr>
      </w:pPr>
      <w:r w:rsidRPr="00A25FBA">
        <w:rPr>
          <w:spacing w:val="-7"/>
          <w:lang w:val="pl-PL"/>
        </w:rPr>
        <w:t>Eliminacja</w:t>
      </w:r>
      <w:r w:rsidR="00D8190F">
        <w:rPr>
          <w:spacing w:val="-7"/>
          <w:lang w:val="pl-PL"/>
        </w:rPr>
        <w:t xml:space="preserve"> wykorzystania jednorazowych elementów z plastiku w obsłudze gości</w:t>
      </w:r>
      <w:r w:rsidR="007F0602">
        <w:rPr>
          <w:spacing w:val="-7"/>
          <w:lang w:val="pl-PL"/>
        </w:rPr>
        <w:t>.</w:t>
      </w:r>
    </w:p>
    <w:p w14:paraId="3D949234" w14:textId="5F59BD65" w:rsidR="00B454EB" w:rsidRPr="00A25FBA" w:rsidRDefault="00B454EB" w:rsidP="00B454EB">
      <w:pPr>
        <w:pStyle w:val="Tekstpodstawowy"/>
        <w:numPr>
          <w:ilvl w:val="0"/>
          <w:numId w:val="5"/>
        </w:numPr>
        <w:spacing w:before="8"/>
        <w:jc w:val="both"/>
        <w:rPr>
          <w:spacing w:val="-7"/>
          <w:lang w:val="pl-PL"/>
        </w:rPr>
      </w:pPr>
      <w:r w:rsidRPr="00A25FBA">
        <w:rPr>
          <w:spacing w:val="-7"/>
          <w:lang w:val="pl-PL"/>
        </w:rPr>
        <w:t>Wprowadzenie wielorazowych</w:t>
      </w:r>
      <w:r w:rsidR="000F5590">
        <w:rPr>
          <w:spacing w:val="-7"/>
          <w:lang w:val="pl-PL"/>
        </w:rPr>
        <w:t xml:space="preserve"> </w:t>
      </w:r>
      <w:r w:rsidR="000F5590" w:rsidRPr="00A25FBA">
        <w:rPr>
          <w:spacing w:val="-7"/>
          <w:lang w:val="pl-PL"/>
        </w:rPr>
        <w:t>dozowników</w:t>
      </w:r>
      <w:r w:rsidR="00D8190F">
        <w:rPr>
          <w:spacing w:val="-7"/>
          <w:lang w:val="pl-PL"/>
        </w:rPr>
        <w:t xml:space="preserve"> w hotelach</w:t>
      </w:r>
      <w:r w:rsidR="007F0602">
        <w:rPr>
          <w:spacing w:val="-7"/>
          <w:lang w:val="pl-PL"/>
        </w:rPr>
        <w:t>.</w:t>
      </w:r>
    </w:p>
    <w:p w14:paraId="07B9A059" w14:textId="3250C31B" w:rsidR="00B454EB" w:rsidRPr="00A25FBA" w:rsidRDefault="00B454EB" w:rsidP="00B454EB">
      <w:pPr>
        <w:pStyle w:val="Tekstpodstawowy"/>
        <w:numPr>
          <w:ilvl w:val="0"/>
          <w:numId w:val="5"/>
        </w:numPr>
        <w:spacing w:before="8"/>
        <w:jc w:val="both"/>
        <w:rPr>
          <w:spacing w:val="-7"/>
          <w:lang w:val="pl-PL"/>
        </w:rPr>
      </w:pPr>
      <w:r w:rsidRPr="00A25FBA">
        <w:rPr>
          <w:spacing w:val="-7"/>
          <w:lang w:val="pl-PL"/>
        </w:rPr>
        <w:t>Minimalizowanie marnowania żywności</w:t>
      </w:r>
      <w:r w:rsidR="00D8190F">
        <w:rPr>
          <w:spacing w:val="-7"/>
          <w:lang w:val="pl-PL"/>
        </w:rPr>
        <w:t xml:space="preserve"> dzięki innowacyjnym rozwiązaniom i technologiom oraz edukacji i zaangażowaniu gości</w:t>
      </w:r>
      <w:r w:rsidR="007F0602">
        <w:rPr>
          <w:spacing w:val="-7"/>
          <w:lang w:val="pl-PL"/>
        </w:rPr>
        <w:t>.</w:t>
      </w:r>
    </w:p>
    <w:p w14:paraId="774934D2" w14:textId="4DA0F12A" w:rsidR="00B454EB" w:rsidRDefault="00D8190F" w:rsidP="00B454EB">
      <w:pPr>
        <w:pStyle w:val="Tekstpodstawowy"/>
        <w:numPr>
          <w:ilvl w:val="0"/>
          <w:numId w:val="5"/>
        </w:numPr>
        <w:spacing w:before="8"/>
        <w:jc w:val="both"/>
        <w:rPr>
          <w:spacing w:val="-7"/>
          <w:lang w:val="pl-PL"/>
        </w:rPr>
      </w:pPr>
      <w:r>
        <w:rPr>
          <w:spacing w:val="-7"/>
          <w:lang w:val="pl-PL"/>
        </w:rPr>
        <w:t>Przeprowadzenie pilotażowych t</w:t>
      </w:r>
      <w:r w:rsidR="00B454EB" w:rsidRPr="00A25FBA">
        <w:rPr>
          <w:spacing w:val="-7"/>
          <w:lang w:val="pl-PL"/>
        </w:rPr>
        <w:t>est</w:t>
      </w:r>
      <w:r>
        <w:rPr>
          <w:spacing w:val="-7"/>
          <w:lang w:val="pl-PL"/>
        </w:rPr>
        <w:t>ów</w:t>
      </w:r>
      <w:r w:rsidR="00B454EB" w:rsidRPr="00A25FBA">
        <w:rPr>
          <w:spacing w:val="-7"/>
          <w:lang w:val="pl-PL"/>
        </w:rPr>
        <w:t xml:space="preserve"> filtrów mikroplastiku w dwóch hotelach we Francji</w:t>
      </w:r>
      <w:r w:rsidR="00680F0E">
        <w:rPr>
          <w:spacing w:val="-7"/>
          <w:lang w:val="pl-PL"/>
        </w:rPr>
        <w:t xml:space="preserve"> by wesprzeć hotelowe pralnie</w:t>
      </w:r>
      <w:r w:rsidR="007F0602">
        <w:rPr>
          <w:spacing w:val="-7"/>
          <w:lang w:val="pl-PL"/>
        </w:rPr>
        <w:t>.</w:t>
      </w:r>
    </w:p>
    <w:p w14:paraId="6590D54C" w14:textId="77777777" w:rsidR="000F5590" w:rsidRPr="00A25FBA" w:rsidRDefault="000F5590" w:rsidP="000F5590">
      <w:pPr>
        <w:pStyle w:val="Tekstpodstawowy"/>
        <w:spacing w:before="8"/>
        <w:ind w:left="720"/>
        <w:jc w:val="both"/>
        <w:rPr>
          <w:spacing w:val="-7"/>
          <w:lang w:val="pl-PL"/>
        </w:rPr>
      </w:pPr>
    </w:p>
    <w:p w14:paraId="4E7C48DC" w14:textId="77777777" w:rsidR="00B454EB" w:rsidRPr="00A25FBA" w:rsidRDefault="00B454EB" w:rsidP="00B454EB">
      <w:pPr>
        <w:pStyle w:val="Tekstpodstawowy"/>
        <w:spacing w:before="8"/>
        <w:jc w:val="both"/>
        <w:rPr>
          <w:b/>
          <w:bCs/>
          <w:spacing w:val="-7"/>
          <w:lang w:val="pl-PL"/>
        </w:rPr>
      </w:pPr>
      <w:r w:rsidRPr="00A25FBA">
        <w:rPr>
          <w:b/>
          <w:bCs/>
          <w:spacing w:val="-7"/>
          <w:lang w:val="pl-PL"/>
        </w:rPr>
        <w:t>2. ZRÓWNOWAŻONA OFERTA KULINARNA</w:t>
      </w:r>
    </w:p>
    <w:p w14:paraId="11040168" w14:textId="4FDC3318" w:rsidR="00B454EB" w:rsidRPr="00A25FBA" w:rsidRDefault="00B454EB" w:rsidP="00B454EB">
      <w:pPr>
        <w:pStyle w:val="Tekstpodstawowy"/>
        <w:numPr>
          <w:ilvl w:val="0"/>
          <w:numId w:val="6"/>
        </w:numPr>
        <w:spacing w:before="8"/>
        <w:jc w:val="both"/>
        <w:rPr>
          <w:spacing w:val="-7"/>
          <w:lang w:val="pl-PL"/>
        </w:rPr>
      </w:pPr>
      <w:r w:rsidRPr="00A25FBA">
        <w:rPr>
          <w:spacing w:val="-7"/>
          <w:lang w:val="pl-PL"/>
        </w:rPr>
        <w:t>Projekt poprawy łowisk (FIP) wspierany przez WWF w Indiach</w:t>
      </w:r>
      <w:r w:rsidR="00680F0E">
        <w:rPr>
          <w:spacing w:val="-7"/>
          <w:lang w:val="pl-PL"/>
        </w:rPr>
        <w:t>, który wystartował w pierwszym kwartale tego roku</w:t>
      </w:r>
      <w:r w:rsidR="007F0602">
        <w:rPr>
          <w:spacing w:val="-7"/>
          <w:lang w:val="pl-PL"/>
        </w:rPr>
        <w:t>.</w:t>
      </w:r>
    </w:p>
    <w:p w14:paraId="61B6B252" w14:textId="2620B569" w:rsidR="00B454EB" w:rsidRPr="00A25FBA" w:rsidRDefault="00B454EB" w:rsidP="00B454EB">
      <w:pPr>
        <w:pStyle w:val="Tekstpodstawowy"/>
        <w:numPr>
          <w:ilvl w:val="0"/>
          <w:numId w:val="6"/>
        </w:numPr>
        <w:spacing w:before="8"/>
        <w:jc w:val="both"/>
        <w:rPr>
          <w:spacing w:val="-7"/>
          <w:lang w:val="pl-PL"/>
        </w:rPr>
      </w:pPr>
      <w:r w:rsidRPr="00A25FBA">
        <w:rPr>
          <w:spacing w:val="-7"/>
          <w:lang w:val="pl-PL"/>
        </w:rPr>
        <w:t>Współpraca z Seafood Souq – pilotaż w 18 hotelach na Bliskim Wschodzie</w:t>
      </w:r>
      <w:r w:rsidR="00BC6653">
        <w:rPr>
          <w:spacing w:val="-7"/>
          <w:lang w:val="pl-PL"/>
        </w:rPr>
        <w:t xml:space="preserve"> w</w:t>
      </w:r>
      <w:r w:rsidR="00BC6653" w:rsidRPr="00BC6653">
        <w:rPr>
          <w:spacing w:val="-7"/>
          <w:lang w:val="pl-PL"/>
        </w:rPr>
        <w:t xml:space="preserve"> celu zapewnienia</w:t>
      </w:r>
      <w:r w:rsidR="00BC6653">
        <w:rPr>
          <w:spacing w:val="-7"/>
          <w:lang w:val="pl-PL"/>
        </w:rPr>
        <w:t xml:space="preserve"> wymaganych standardów pozyskiwania </w:t>
      </w:r>
      <w:r w:rsidR="002416BA">
        <w:rPr>
          <w:spacing w:val="-7"/>
          <w:lang w:val="pl-PL"/>
        </w:rPr>
        <w:t>dostawców</w:t>
      </w:r>
      <w:r w:rsidR="00BC6653">
        <w:rPr>
          <w:spacing w:val="-7"/>
          <w:lang w:val="pl-PL"/>
        </w:rPr>
        <w:t xml:space="preserve"> owoców morza</w:t>
      </w:r>
      <w:r w:rsidR="007F0602">
        <w:rPr>
          <w:spacing w:val="-7"/>
          <w:lang w:val="pl-PL"/>
        </w:rPr>
        <w:t>.</w:t>
      </w:r>
    </w:p>
    <w:p w14:paraId="24D55DB9" w14:textId="1B1AA569" w:rsidR="000F5590" w:rsidRDefault="00B454EB" w:rsidP="00702E88">
      <w:pPr>
        <w:pStyle w:val="Tekstpodstawowy"/>
        <w:numPr>
          <w:ilvl w:val="0"/>
          <w:numId w:val="6"/>
        </w:numPr>
        <w:spacing w:before="8"/>
        <w:jc w:val="both"/>
        <w:rPr>
          <w:spacing w:val="-7"/>
          <w:lang w:val="pl-PL"/>
        </w:rPr>
      </w:pPr>
      <w:r w:rsidRPr="007F0602">
        <w:rPr>
          <w:spacing w:val="-7"/>
          <w:lang w:val="pl-PL"/>
        </w:rPr>
        <w:t xml:space="preserve">Projekt </w:t>
      </w:r>
      <w:r w:rsidR="007F0602" w:rsidRPr="007F0602">
        <w:rPr>
          <w:spacing w:val="-7"/>
          <w:lang w:val="pl-PL"/>
        </w:rPr>
        <w:t xml:space="preserve">usprawnienia i skrócenia </w:t>
      </w:r>
      <w:r w:rsidRPr="007F0602">
        <w:rPr>
          <w:spacing w:val="-7"/>
          <w:lang w:val="pl-PL"/>
        </w:rPr>
        <w:t>łańcucha dostaw w Europie z pięcioma kluczowymi dostawcami</w:t>
      </w:r>
      <w:r w:rsidR="007F0602">
        <w:rPr>
          <w:spacing w:val="-7"/>
          <w:lang w:val="pl-PL"/>
        </w:rPr>
        <w:t>.</w:t>
      </w:r>
    </w:p>
    <w:p w14:paraId="3D41F354" w14:textId="77777777" w:rsidR="007F0602" w:rsidRPr="007F0602" w:rsidRDefault="007F0602" w:rsidP="00702E88">
      <w:pPr>
        <w:pStyle w:val="Tekstpodstawowy"/>
        <w:numPr>
          <w:ilvl w:val="0"/>
          <w:numId w:val="6"/>
        </w:numPr>
        <w:spacing w:before="8"/>
        <w:jc w:val="both"/>
        <w:rPr>
          <w:spacing w:val="-7"/>
          <w:lang w:val="pl-PL"/>
        </w:rPr>
      </w:pPr>
    </w:p>
    <w:p w14:paraId="16826918" w14:textId="77777777" w:rsidR="00B454EB" w:rsidRPr="00A25FBA" w:rsidRDefault="00B454EB" w:rsidP="00B454EB">
      <w:pPr>
        <w:pStyle w:val="Tekstpodstawowy"/>
        <w:spacing w:before="8"/>
        <w:jc w:val="both"/>
        <w:rPr>
          <w:b/>
          <w:bCs/>
          <w:spacing w:val="-7"/>
          <w:lang w:val="pl-PL"/>
        </w:rPr>
      </w:pPr>
      <w:r w:rsidRPr="00A25FBA">
        <w:rPr>
          <w:b/>
          <w:bCs/>
          <w:spacing w:val="-7"/>
          <w:lang w:val="pl-PL"/>
        </w:rPr>
        <w:t>3. EDUKACJA I ŚWIADOMOŚĆ</w:t>
      </w:r>
    </w:p>
    <w:p w14:paraId="24067B89" w14:textId="0F67507B" w:rsidR="00B454EB" w:rsidRPr="00A25FBA" w:rsidRDefault="00B454EB" w:rsidP="00B454EB">
      <w:pPr>
        <w:pStyle w:val="Tekstpodstawowy"/>
        <w:numPr>
          <w:ilvl w:val="0"/>
          <w:numId w:val="7"/>
        </w:numPr>
        <w:spacing w:before="8"/>
        <w:jc w:val="both"/>
        <w:rPr>
          <w:spacing w:val="-7"/>
          <w:lang w:val="pl-PL"/>
        </w:rPr>
      </w:pPr>
      <w:r w:rsidRPr="00A25FBA">
        <w:rPr>
          <w:spacing w:val="-7"/>
          <w:lang w:val="pl-PL"/>
        </w:rPr>
        <w:t>Szkolenie Ocean Awareness dla wszystkich zespołów</w:t>
      </w:r>
      <w:r w:rsidR="006C47C4">
        <w:rPr>
          <w:spacing w:val="-7"/>
          <w:lang w:val="pl-PL"/>
        </w:rPr>
        <w:t xml:space="preserve"> w 600</w:t>
      </w:r>
      <w:r w:rsidRPr="00A25FBA">
        <w:rPr>
          <w:spacing w:val="-7"/>
          <w:lang w:val="pl-PL"/>
        </w:rPr>
        <w:t xml:space="preserve"> hotel</w:t>
      </w:r>
      <w:r w:rsidR="006C47C4">
        <w:rPr>
          <w:spacing w:val="-7"/>
          <w:lang w:val="pl-PL"/>
        </w:rPr>
        <w:t>ach</w:t>
      </w:r>
      <w:r w:rsidRPr="00A25FBA">
        <w:rPr>
          <w:spacing w:val="-7"/>
          <w:lang w:val="pl-PL"/>
        </w:rPr>
        <w:t xml:space="preserve"> (we współpracy z AXA Climate)</w:t>
      </w:r>
      <w:r w:rsidR="006C47C4" w:rsidRPr="006C47C4">
        <w:rPr>
          <w:spacing w:val="-7"/>
          <w:lang w:val="pl-PL"/>
        </w:rPr>
        <w:t xml:space="preserve">, </w:t>
      </w:r>
      <w:r w:rsidR="006C47C4">
        <w:rPr>
          <w:spacing w:val="-7"/>
          <w:lang w:val="pl-PL"/>
        </w:rPr>
        <w:t xml:space="preserve"> </w:t>
      </w:r>
      <w:r w:rsidR="006C47C4" w:rsidRPr="006C47C4">
        <w:rPr>
          <w:spacing w:val="-7"/>
          <w:lang w:val="pl-PL"/>
        </w:rPr>
        <w:t xml:space="preserve">poszerzając ich wiedzę </w:t>
      </w:r>
      <w:r w:rsidR="00A7645D">
        <w:rPr>
          <w:spacing w:val="-7"/>
          <w:lang w:val="pl-PL"/>
        </w:rPr>
        <w:t>oraz</w:t>
      </w:r>
      <w:r w:rsidR="006C47C4" w:rsidRPr="006C47C4">
        <w:rPr>
          <w:spacing w:val="-7"/>
          <w:lang w:val="pl-PL"/>
        </w:rPr>
        <w:t xml:space="preserve"> inspirując </w:t>
      </w:r>
      <w:r w:rsidR="00A7645D">
        <w:rPr>
          <w:spacing w:val="-7"/>
          <w:lang w:val="pl-PL"/>
        </w:rPr>
        <w:t xml:space="preserve">i angażując </w:t>
      </w:r>
      <w:r w:rsidR="006C47C4" w:rsidRPr="006C47C4">
        <w:rPr>
          <w:spacing w:val="-7"/>
          <w:lang w:val="pl-PL"/>
        </w:rPr>
        <w:t>do działania.</w:t>
      </w:r>
    </w:p>
    <w:p w14:paraId="27BE0AFE" w14:textId="6B6620DB" w:rsidR="00B454EB" w:rsidRPr="00A25FBA" w:rsidRDefault="00B454EB" w:rsidP="00B454EB">
      <w:pPr>
        <w:pStyle w:val="Tekstpodstawowy"/>
        <w:numPr>
          <w:ilvl w:val="0"/>
          <w:numId w:val="7"/>
        </w:numPr>
        <w:spacing w:before="8"/>
        <w:jc w:val="both"/>
        <w:rPr>
          <w:spacing w:val="-7"/>
          <w:lang w:val="pl-PL"/>
        </w:rPr>
      </w:pPr>
      <w:r w:rsidRPr="00A25FBA">
        <w:rPr>
          <w:spacing w:val="-7"/>
          <w:lang w:val="pl-PL"/>
        </w:rPr>
        <w:t>Szkolenie WWF nt. zrównoważonej konsumpcji ryb</w:t>
      </w:r>
      <w:r w:rsidR="00ED3CE0">
        <w:rPr>
          <w:spacing w:val="-7"/>
          <w:lang w:val="pl-PL"/>
        </w:rPr>
        <w:t xml:space="preserve"> </w:t>
      </w:r>
      <w:r w:rsidR="00A7645D">
        <w:rPr>
          <w:spacing w:val="-7"/>
          <w:lang w:val="pl-PL"/>
        </w:rPr>
        <w:t xml:space="preserve">i najlepszych praktyk w zakresie owoców morza </w:t>
      </w:r>
      <w:r w:rsidR="00ED3CE0" w:rsidRPr="00ED3CE0">
        <w:rPr>
          <w:spacing w:val="-7"/>
          <w:lang w:val="pl-PL"/>
        </w:rPr>
        <w:t>dla wszystkich szefów kuchni, F&amp;B i zespołów zakupowych.</w:t>
      </w:r>
    </w:p>
    <w:p w14:paraId="40B86C0B" w14:textId="4F2E8C37" w:rsidR="00B454EB" w:rsidRDefault="000F59BC" w:rsidP="00B454EB">
      <w:pPr>
        <w:pStyle w:val="Tekstpodstawowy"/>
        <w:numPr>
          <w:ilvl w:val="0"/>
          <w:numId w:val="7"/>
        </w:numPr>
        <w:spacing w:before="8"/>
        <w:jc w:val="both"/>
        <w:rPr>
          <w:spacing w:val="-7"/>
          <w:lang w:val="pl-PL"/>
        </w:rPr>
      </w:pPr>
      <w:r>
        <w:rPr>
          <w:spacing w:val="-7"/>
          <w:lang w:val="pl-PL"/>
        </w:rPr>
        <w:t>W</w:t>
      </w:r>
      <w:r w:rsidR="00B454EB" w:rsidRPr="00A25FBA">
        <w:rPr>
          <w:spacing w:val="-7"/>
          <w:lang w:val="pl-PL"/>
        </w:rPr>
        <w:t>ydarzenia edukacyjne i gry w hotelach</w:t>
      </w:r>
      <w:r w:rsidR="004B6BA7">
        <w:rPr>
          <w:spacing w:val="-7"/>
          <w:lang w:val="pl-PL"/>
        </w:rPr>
        <w:t xml:space="preserve"> w celu edukacji gości i społeczności lokalnych.</w:t>
      </w:r>
    </w:p>
    <w:p w14:paraId="4F98A87B" w14:textId="77777777" w:rsidR="00996B8B" w:rsidRPr="00A25FBA" w:rsidRDefault="00996B8B" w:rsidP="00996B8B">
      <w:pPr>
        <w:pStyle w:val="Tekstpodstawowy"/>
        <w:spacing w:before="8"/>
        <w:ind w:left="720"/>
        <w:jc w:val="both"/>
        <w:rPr>
          <w:spacing w:val="-7"/>
          <w:lang w:val="pl-PL"/>
        </w:rPr>
      </w:pPr>
    </w:p>
    <w:p w14:paraId="7E15BD8E" w14:textId="77777777" w:rsidR="00B454EB" w:rsidRPr="00A25FBA" w:rsidRDefault="00B454EB" w:rsidP="00B454EB">
      <w:pPr>
        <w:pStyle w:val="Tekstpodstawowy"/>
        <w:spacing w:before="8"/>
        <w:jc w:val="both"/>
        <w:rPr>
          <w:b/>
          <w:bCs/>
          <w:spacing w:val="-7"/>
          <w:lang w:val="pl-PL"/>
        </w:rPr>
      </w:pPr>
      <w:r w:rsidRPr="00A25FBA">
        <w:rPr>
          <w:b/>
          <w:bCs/>
          <w:spacing w:val="-7"/>
          <w:lang w:val="pl-PL"/>
        </w:rPr>
        <w:t>4. BADANIA I WSPARCIE DLA PROJEKTÓW WWF</w:t>
      </w:r>
    </w:p>
    <w:p w14:paraId="2315EF71" w14:textId="348C27DA" w:rsidR="00B454EB" w:rsidRPr="00A25FBA" w:rsidRDefault="00B454EB" w:rsidP="00B454EB">
      <w:pPr>
        <w:pStyle w:val="Tekstpodstawowy"/>
        <w:numPr>
          <w:ilvl w:val="0"/>
          <w:numId w:val="8"/>
        </w:numPr>
        <w:spacing w:before="8"/>
        <w:jc w:val="both"/>
        <w:rPr>
          <w:spacing w:val="-7"/>
          <w:lang w:val="pl-PL"/>
        </w:rPr>
      </w:pPr>
      <w:r w:rsidRPr="00A25FBA">
        <w:rPr>
          <w:b/>
          <w:bCs/>
          <w:spacing w:val="-7"/>
          <w:lang w:val="pl-PL"/>
        </w:rPr>
        <w:t>Ochrona łąk posidonii</w:t>
      </w:r>
      <w:r w:rsidRPr="00A25FBA">
        <w:rPr>
          <w:spacing w:val="-7"/>
          <w:lang w:val="pl-PL"/>
        </w:rPr>
        <w:t xml:space="preserve"> – rośliny, która pochłania więcej CO₂ niż lasy tropikalne</w:t>
      </w:r>
      <w:r w:rsidR="00863EFE">
        <w:rPr>
          <w:spacing w:val="-7"/>
          <w:lang w:val="pl-PL"/>
        </w:rPr>
        <w:t xml:space="preserve">, </w:t>
      </w:r>
      <w:r w:rsidR="000F59BC">
        <w:rPr>
          <w:spacing w:val="-7"/>
          <w:lang w:val="pl-PL"/>
        </w:rPr>
        <w:t xml:space="preserve">obejmująca </w:t>
      </w:r>
      <w:r w:rsidR="00863EFE">
        <w:rPr>
          <w:spacing w:val="-7"/>
          <w:lang w:val="pl-PL"/>
        </w:rPr>
        <w:t>9 miast przybrzeżnych</w:t>
      </w:r>
      <w:r w:rsidR="0097221A">
        <w:rPr>
          <w:spacing w:val="-7"/>
          <w:lang w:val="pl-PL"/>
        </w:rPr>
        <w:t xml:space="preserve"> i 8</w:t>
      </w:r>
      <w:r w:rsidR="00863EFE">
        <w:rPr>
          <w:spacing w:val="-7"/>
          <w:lang w:val="pl-PL"/>
        </w:rPr>
        <w:t xml:space="preserve"> </w:t>
      </w:r>
      <w:r w:rsidR="00863EFE" w:rsidRPr="00863EFE">
        <w:rPr>
          <w:spacing w:val="-7"/>
          <w:lang w:val="pl-PL"/>
        </w:rPr>
        <w:t xml:space="preserve"> pól cumowniczych; 73 konwersje boi zakończone w 2024 r. i 41 planowanych w 2025 r.</w:t>
      </w:r>
    </w:p>
    <w:p w14:paraId="1B8F8976" w14:textId="4200133B" w:rsidR="00B454EB" w:rsidRPr="00A25FBA" w:rsidRDefault="00B454EB" w:rsidP="00B454EB">
      <w:pPr>
        <w:pStyle w:val="Tekstpodstawowy"/>
        <w:numPr>
          <w:ilvl w:val="0"/>
          <w:numId w:val="8"/>
        </w:numPr>
        <w:spacing w:before="8"/>
        <w:jc w:val="both"/>
        <w:rPr>
          <w:spacing w:val="-7"/>
          <w:lang w:val="pl-PL"/>
        </w:rPr>
      </w:pPr>
      <w:r w:rsidRPr="00A25FBA">
        <w:rPr>
          <w:b/>
          <w:bCs/>
          <w:spacing w:val="-7"/>
          <w:lang w:val="pl-PL"/>
        </w:rPr>
        <w:t>Usuwanie porzuconych sieci</w:t>
      </w:r>
      <w:r w:rsidRPr="00A25FBA">
        <w:rPr>
          <w:spacing w:val="-7"/>
          <w:lang w:val="pl-PL"/>
        </w:rPr>
        <w:t xml:space="preserve"> ("ghost gear") z dna Morza Śródziemnego</w:t>
      </w:r>
      <w:r w:rsidR="0097221A">
        <w:rPr>
          <w:spacing w:val="-7"/>
          <w:lang w:val="pl-PL"/>
        </w:rPr>
        <w:t>, które są zagrożeniem dla ekosystemu morskiego</w:t>
      </w:r>
      <w:r w:rsidR="005826C2">
        <w:rPr>
          <w:spacing w:val="-7"/>
          <w:lang w:val="pl-PL"/>
        </w:rPr>
        <w:t xml:space="preserve"> - p</w:t>
      </w:r>
      <w:r w:rsidR="005826C2" w:rsidRPr="005826C2">
        <w:rPr>
          <w:spacing w:val="-7"/>
          <w:lang w:val="pl-PL"/>
        </w:rPr>
        <w:t>onad 1000 hektarów zbadanych w Bonifacio; pilotażowe wydobycie za pomocą robotów podwodnych zaplanowane na lata 2025-2026; planowane są nowe misje poszukiwawcze w Calanques i Ajaccio.</w:t>
      </w:r>
    </w:p>
    <w:p w14:paraId="6C992B50" w14:textId="21ED63A2" w:rsidR="00B454EB" w:rsidRPr="00A065B7" w:rsidRDefault="00B454EB" w:rsidP="00A065B7">
      <w:pPr>
        <w:pStyle w:val="Tekstpodstawowy"/>
        <w:numPr>
          <w:ilvl w:val="0"/>
          <w:numId w:val="8"/>
        </w:numPr>
        <w:spacing w:before="8"/>
        <w:jc w:val="both"/>
        <w:rPr>
          <w:spacing w:val="-7"/>
          <w:lang w:val="pl-PL"/>
        </w:rPr>
      </w:pPr>
      <w:r w:rsidRPr="00A25FBA">
        <w:rPr>
          <w:b/>
          <w:bCs/>
          <w:spacing w:val="-7"/>
          <w:lang w:val="pl-PL"/>
        </w:rPr>
        <w:t>Wsparcie łodzi WWF Blue Panda</w:t>
      </w:r>
      <w:r w:rsidRPr="00A25FBA">
        <w:rPr>
          <w:spacing w:val="-7"/>
          <w:lang w:val="pl-PL"/>
        </w:rPr>
        <w:t>, działającej m.in. we Francji, Grecji i Chorwacji</w:t>
      </w:r>
      <w:r w:rsidR="00A065B7">
        <w:rPr>
          <w:spacing w:val="-7"/>
          <w:lang w:val="pl-PL"/>
        </w:rPr>
        <w:t xml:space="preserve">, która </w:t>
      </w:r>
      <w:r w:rsidR="00A065B7" w:rsidRPr="00A065B7">
        <w:rPr>
          <w:spacing w:val="-7"/>
          <w:lang w:val="pl-PL"/>
        </w:rPr>
        <w:t>prowadz</w:t>
      </w:r>
      <w:r w:rsidR="00A065B7">
        <w:rPr>
          <w:spacing w:val="-7"/>
          <w:lang w:val="pl-PL"/>
        </w:rPr>
        <w:t>i</w:t>
      </w:r>
      <w:r w:rsidR="00A065B7" w:rsidRPr="00A065B7">
        <w:rPr>
          <w:spacing w:val="-7"/>
          <w:lang w:val="pl-PL"/>
        </w:rPr>
        <w:t xml:space="preserve"> misje </w:t>
      </w:r>
      <w:r w:rsidR="00A065B7">
        <w:rPr>
          <w:spacing w:val="-7"/>
          <w:lang w:val="pl-PL"/>
        </w:rPr>
        <w:t>w</w:t>
      </w:r>
      <w:r w:rsidR="00A065B7" w:rsidRPr="00A065B7">
        <w:rPr>
          <w:spacing w:val="-7"/>
          <w:lang w:val="pl-PL"/>
        </w:rPr>
        <w:t xml:space="preserve"> celu opracowani</w:t>
      </w:r>
      <w:r w:rsidR="00A065B7">
        <w:rPr>
          <w:spacing w:val="-7"/>
          <w:lang w:val="pl-PL"/>
        </w:rPr>
        <w:t>a</w:t>
      </w:r>
      <w:r w:rsidR="00A065B7" w:rsidRPr="00A065B7">
        <w:rPr>
          <w:spacing w:val="-7"/>
          <w:lang w:val="pl-PL"/>
        </w:rPr>
        <w:t xml:space="preserve"> </w:t>
      </w:r>
      <w:r w:rsidR="00A065B7">
        <w:rPr>
          <w:spacing w:val="-7"/>
          <w:lang w:val="pl-PL"/>
        </w:rPr>
        <w:t>naukowych</w:t>
      </w:r>
      <w:r w:rsidR="00A065B7" w:rsidRPr="00A065B7">
        <w:rPr>
          <w:spacing w:val="-7"/>
          <w:lang w:val="pl-PL"/>
        </w:rPr>
        <w:t xml:space="preserve"> rozwiązań i zaleceń dotyczących ochrony śródziemnomorskiego życia morskiego</w:t>
      </w:r>
      <w:r w:rsidR="00A065B7">
        <w:rPr>
          <w:spacing w:val="-7"/>
          <w:lang w:val="pl-PL"/>
        </w:rPr>
        <w:t xml:space="preserve">. </w:t>
      </w:r>
      <w:r w:rsidR="00A065B7" w:rsidRPr="00A065B7">
        <w:rPr>
          <w:spacing w:val="-7"/>
          <w:lang w:val="pl-PL"/>
        </w:rPr>
        <w:t>Kampania 2024 zakończyła się we Francji, Grecji, Turcji, Włoszech i Chorwacji</w:t>
      </w:r>
      <w:r w:rsidR="00A065B7">
        <w:rPr>
          <w:spacing w:val="-7"/>
          <w:lang w:val="pl-PL"/>
        </w:rPr>
        <w:t xml:space="preserve">, a </w:t>
      </w:r>
      <w:r w:rsidR="00A065B7" w:rsidRPr="00A065B7">
        <w:rPr>
          <w:spacing w:val="-7"/>
          <w:lang w:val="pl-PL"/>
        </w:rPr>
        <w:t>wizyty edukacyjne dotarły do ponad 550 dzieci we Francji</w:t>
      </w:r>
      <w:r w:rsidR="00A065B7">
        <w:rPr>
          <w:spacing w:val="-7"/>
          <w:lang w:val="pl-PL"/>
        </w:rPr>
        <w:t>.</w:t>
      </w:r>
    </w:p>
    <w:p w14:paraId="4B1F85C9" w14:textId="020B1462" w:rsidR="00B454EB" w:rsidRPr="00A25FBA" w:rsidRDefault="00B454EB" w:rsidP="00B454EB">
      <w:pPr>
        <w:pStyle w:val="Tekstpodstawowy"/>
        <w:numPr>
          <w:ilvl w:val="0"/>
          <w:numId w:val="8"/>
        </w:numPr>
        <w:spacing w:before="8"/>
        <w:jc w:val="both"/>
        <w:rPr>
          <w:spacing w:val="-7"/>
          <w:lang w:val="pl-PL"/>
        </w:rPr>
      </w:pPr>
      <w:r w:rsidRPr="00A25FBA">
        <w:rPr>
          <w:b/>
          <w:bCs/>
          <w:spacing w:val="-7"/>
          <w:lang w:val="pl-PL"/>
        </w:rPr>
        <w:t>Monitorowanie żółwi morskich</w:t>
      </w:r>
      <w:r w:rsidRPr="00A25FBA">
        <w:rPr>
          <w:spacing w:val="-7"/>
          <w:lang w:val="pl-PL"/>
        </w:rPr>
        <w:t xml:space="preserve"> </w:t>
      </w:r>
      <w:r w:rsidR="00137C7F">
        <w:rPr>
          <w:spacing w:val="-7"/>
          <w:lang w:val="pl-PL"/>
        </w:rPr>
        <w:t>z</w:t>
      </w:r>
      <w:r w:rsidR="00137C7F" w:rsidRPr="00137C7F">
        <w:rPr>
          <w:spacing w:val="-7"/>
          <w:lang w:val="pl-PL"/>
        </w:rPr>
        <w:t>agrożonych odłowem, nielegalnym handlem, połowami komercyjnymi i utratą plaż lęgowych</w:t>
      </w:r>
      <w:r w:rsidR="00B60CAE">
        <w:rPr>
          <w:spacing w:val="-7"/>
          <w:lang w:val="pl-PL"/>
        </w:rPr>
        <w:t xml:space="preserve"> </w:t>
      </w:r>
      <w:r w:rsidRPr="00A25FBA">
        <w:rPr>
          <w:spacing w:val="-7"/>
          <w:lang w:val="pl-PL"/>
        </w:rPr>
        <w:t xml:space="preserve">– ponad 12 600 osobników śledzonych </w:t>
      </w:r>
      <w:r w:rsidR="00B60CAE">
        <w:rPr>
          <w:spacing w:val="-7"/>
          <w:lang w:val="pl-PL"/>
        </w:rPr>
        <w:t>na całym świecie.</w:t>
      </w:r>
    </w:p>
    <w:p w14:paraId="135C5540" w14:textId="46168A29" w:rsidR="00B454EB" w:rsidRDefault="00B454EB" w:rsidP="00B454EB">
      <w:pPr>
        <w:pStyle w:val="Tekstpodstawowy"/>
        <w:numPr>
          <w:ilvl w:val="0"/>
          <w:numId w:val="8"/>
        </w:numPr>
        <w:spacing w:before="8"/>
        <w:jc w:val="both"/>
        <w:rPr>
          <w:spacing w:val="-7"/>
          <w:lang w:val="pl-PL"/>
        </w:rPr>
      </w:pPr>
      <w:r w:rsidRPr="00A25FBA">
        <w:rPr>
          <w:b/>
          <w:bCs/>
          <w:spacing w:val="-7"/>
          <w:lang w:val="pl-PL"/>
        </w:rPr>
        <w:t>Ochrona żółwi morskich w Gujanie i Ameryce Południowej</w:t>
      </w:r>
      <w:r w:rsidRPr="00A25FBA">
        <w:rPr>
          <w:spacing w:val="-7"/>
          <w:lang w:val="pl-PL"/>
        </w:rPr>
        <w:t xml:space="preserve"> – działania społeczne i edukacyjne</w:t>
      </w:r>
      <w:r w:rsidR="008F343D">
        <w:rPr>
          <w:spacing w:val="-7"/>
          <w:lang w:val="pl-PL"/>
        </w:rPr>
        <w:t>, p</w:t>
      </w:r>
      <w:r w:rsidR="008F343D" w:rsidRPr="008F343D">
        <w:rPr>
          <w:spacing w:val="-7"/>
          <w:lang w:val="pl-PL"/>
        </w:rPr>
        <w:t xml:space="preserve">rojekty terenowe, w tym szkolenia ekoprzewodników, nauka obywatelska i działania </w:t>
      </w:r>
      <w:r w:rsidR="00B60CAE">
        <w:rPr>
          <w:spacing w:val="-7"/>
          <w:lang w:val="pl-PL"/>
        </w:rPr>
        <w:t>na lata</w:t>
      </w:r>
      <w:r w:rsidR="008F343D" w:rsidRPr="008F343D">
        <w:rPr>
          <w:spacing w:val="-7"/>
          <w:lang w:val="pl-PL"/>
        </w:rPr>
        <w:t xml:space="preserve"> 2025-2026</w:t>
      </w:r>
      <w:r w:rsidR="00B60CAE">
        <w:rPr>
          <w:spacing w:val="-7"/>
          <w:lang w:val="pl-PL"/>
        </w:rPr>
        <w:t>.</w:t>
      </w:r>
    </w:p>
    <w:p w14:paraId="241221DD" w14:textId="77777777" w:rsidR="00996B8B" w:rsidRPr="00A25FBA" w:rsidRDefault="00996B8B" w:rsidP="00996B8B">
      <w:pPr>
        <w:pStyle w:val="Tekstpodstawowy"/>
        <w:spacing w:before="8"/>
        <w:ind w:left="720"/>
        <w:jc w:val="both"/>
        <w:rPr>
          <w:spacing w:val="-7"/>
          <w:lang w:val="pl-PL"/>
        </w:rPr>
      </w:pPr>
    </w:p>
    <w:p w14:paraId="583F3AEF" w14:textId="3114F128" w:rsidR="00B454EB" w:rsidRDefault="00B454EB" w:rsidP="00B454EB">
      <w:pPr>
        <w:pStyle w:val="Tekstpodstawowy"/>
        <w:spacing w:before="8"/>
        <w:jc w:val="both"/>
        <w:rPr>
          <w:i/>
          <w:iCs/>
          <w:spacing w:val="-7"/>
          <w:lang w:val="pl-PL"/>
        </w:rPr>
      </w:pPr>
      <w:r w:rsidRPr="00A25FBA">
        <w:rPr>
          <w:i/>
          <w:iCs/>
          <w:spacing w:val="-7"/>
          <w:lang w:val="pl-PL"/>
        </w:rPr>
        <w:t>Ochrona oceanu to ochrona naszej wspólnej przyszłości –</w:t>
      </w:r>
      <w:r w:rsidRPr="00A25FBA">
        <w:rPr>
          <w:spacing w:val="-7"/>
          <w:lang w:val="pl-PL"/>
        </w:rPr>
        <w:t xml:space="preserve"> dodaje </w:t>
      </w:r>
      <w:r w:rsidRPr="00996B8B">
        <w:rPr>
          <w:b/>
          <w:bCs/>
          <w:spacing w:val="-7"/>
          <w:lang w:val="pl-PL"/>
        </w:rPr>
        <w:t>Ludovic Frère Escoffier, Menedżer Programu Oceanicznego WWF Francja</w:t>
      </w:r>
      <w:r w:rsidRPr="00A25FBA">
        <w:rPr>
          <w:spacing w:val="-7"/>
          <w:lang w:val="pl-PL"/>
        </w:rPr>
        <w:t xml:space="preserve">. </w:t>
      </w:r>
      <w:r w:rsidRPr="00A25FBA">
        <w:rPr>
          <w:i/>
          <w:iCs/>
          <w:spacing w:val="-7"/>
          <w:lang w:val="pl-PL"/>
        </w:rPr>
        <w:t xml:space="preserve">– </w:t>
      </w:r>
      <w:r w:rsidR="00FF58D3" w:rsidRPr="00FF58D3">
        <w:rPr>
          <w:i/>
          <w:iCs/>
          <w:spacing w:val="-7"/>
          <w:lang w:val="pl-PL"/>
        </w:rPr>
        <w:t xml:space="preserve">W obliczu rosnących zagrożeń związanych z przełowieniem, zanieczyszczeniem i utratą różnorodności biologicznej, podmioty gospodarcze mają do odegrania kluczową rolę. </w:t>
      </w:r>
      <w:r w:rsidRPr="00A25FBA">
        <w:rPr>
          <w:i/>
          <w:iCs/>
          <w:spacing w:val="-7"/>
          <w:lang w:val="pl-PL"/>
        </w:rPr>
        <w:t>Współpraca z takimi partnerami jak Novotel przyspiesza transformację całego sektora turystyki.</w:t>
      </w:r>
    </w:p>
    <w:p w14:paraId="708DFFF8" w14:textId="77777777" w:rsidR="00C14E48" w:rsidRDefault="00C14E48" w:rsidP="00B454EB">
      <w:pPr>
        <w:pStyle w:val="Tekstpodstawowy"/>
        <w:spacing w:before="8"/>
        <w:jc w:val="both"/>
        <w:rPr>
          <w:i/>
          <w:iCs/>
          <w:spacing w:val="-7"/>
          <w:lang w:val="pl-PL"/>
        </w:rPr>
      </w:pPr>
    </w:p>
    <w:p w14:paraId="64536E18" w14:textId="214F387D" w:rsidR="00C14E48" w:rsidRPr="00FF58D3" w:rsidRDefault="00C14E48" w:rsidP="00C14E48">
      <w:pPr>
        <w:pStyle w:val="Tekstpodstawowy"/>
        <w:spacing w:before="8"/>
        <w:jc w:val="both"/>
        <w:rPr>
          <w:i/>
          <w:iCs/>
          <w:spacing w:val="-7"/>
          <w:lang w:val="pl-PL"/>
        </w:rPr>
      </w:pPr>
      <w:r w:rsidRPr="00FF58D3">
        <w:rPr>
          <w:i/>
          <w:iCs/>
          <w:spacing w:val="-7"/>
          <w:lang w:val="pl-PL"/>
        </w:rPr>
        <w:t>Ocean jest największym źródłem równowagi naszej planety</w:t>
      </w:r>
      <w:r w:rsidR="00FF58D3" w:rsidRPr="00FF58D3">
        <w:rPr>
          <w:i/>
          <w:iCs/>
          <w:spacing w:val="-7"/>
          <w:lang w:val="pl-PL"/>
        </w:rPr>
        <w:t>, „</w:t>
      </w:r>
      <w:r w:rsidRPr="00FF58D3">
        <w:rPr>
          <w:i/>
          <w:iCs/>
          <w:spacing w:val="-7"/>
          <w:lang w:val="pl-PL"/>
        </w:rPr>
        <w:t>płucami świata</w:t>
      </w:r>
      <w:r w:rsidR="00FF58D3" w:rsidRPr="00FF58D3">
        <w:rPr>
          <w:i/>
          <w:iCs/>
          <w:spacing w:val="-7"/>
          <w:lang w:val="pl-PL"/>
        </w:rPr>
        <w:t xml:space="preserve">” </w:t>
      </w:r>
      <w:r w:rsidRPr="00C14E48">
        <w:rPr>
          <w:spacing w:val="-7"/>
          <w:lang w:val="pl-PL"/>
        </w:rPr>
        <w:t xml:space="preserve">- </w:t>
      </w:r>
      <w:r w:rsidR="00FF58D3">
        <w:rPr>
          <w:spacing w:val="-7"/>
          <w:lang w:val="pl-PL"/>
        </w:rPr>
        <w:t>podkreśla</w:t>
      </w:r>
      <w:r w:rsidRPr="00C14E48">
        <w:rPr>
          <w:spacing w:val="-7"/>
          <w:lang w:val="pl-PL"/>
        </w:rPr>
        <w:t xml:space="preserve"> </w:t>
      </w:r>
      <w:r w:rsidRPr="00FF58D3">
        <w:rPr>
          <w:b/>
          <w:bCs/>
          <w:spacing w:val="-7"/>
          <w:lang w:val="pl-PL"/>
        </w:rPr>
        <w:t>Jean-Yves Minet</w:t>
      </w:r>
      <w:r w:rsidR="00FF58D3">
        <w:rPr>
          <w:spacing w:val="-7"/>
          <w:lang w:val="pl-PL"/>
        </w:rPr>
        <w:t xml:space="preserve">. - </w:t>
      </w:r>
      <w:r w:rsidRPr="00FF58D3">
        <w:rPr>
          <w:i/>
          <w:iCs/>
          <w:spacing w:val="-7"/>
          <w:lang w:val="pl-PL"/>
        </w:rPr>
        <w:t xml:space="preserve">Reguluje klimat, wspiera źródła utrzymania i chroni ekosystemy. Ale ta równowaga jest zagrożona. Aby zapewnić zrównoważoną przyszłość, musimy </w:t>
      </w:r>
      <w:r w:rsidR="00FF58D3">
        <w:rPr>
          <w:i/>
          <w:iCs/>
          <w:spacing w:val="-7"/>
          <w:lang w:val="pl-PL"/>
        </w:rPr>
        <w:t>zminimalizować negatywny wpływ na oceany i mo</w:t>
      </w:r>
      <w:r w:rsidR="00423E37">
        <w:rPr>
          <w:i/>
          <w:iCs/>
          <w:spacing w:val="-7"/>
          <w:lang w:val="pl-PL"/>
        </w:rPr>
        <w:t>rza</w:t>
      </w:r>
      <w:r w:rsidR="00FF58D3">
        <w:rPr>
          <w:i/>
          <w:iCs/>
          <w:spacing w:val="-7"/>
          <w:lang w:val="pl-PL"/>
        </w:rPr>
        <w:t xml:space="preserve"> oraz promować i wdrażać odpowiedzialne praktyki. </w:t>
      </w:r>
      <w:r w:rsidRPr="00FF58D3">
        <w:rPr>
          <w:i/>
          <w:iCs/>
          <w:spacing w:val="-7"/>
          <w:lang w:val="pl-PL"/>
        </w:rPr>
        <w:t xml:space="preserve">Ochrona oceanów to nie tylko ochrona środowiska, to także </w:t>
      </w:r>
      <w:r w:rsidR="00595088">
        <w:rPr>
          <w:i/>
          <w:iCs/>
          <w:spacing w:val="-7"/>
          <w:lang w:val="pl-PL"/>
        </w:rPr>
        <w:t>troska o nasze zdrowie i przyszłość kolejnych pokoleń.</w:t>
      </w:r>
    </w:p>
    <w:p w14:paraId="0CC4D5FE" w14:textId="1A9FD79E" w:rsidR="00B454EB" w:rsidRPr="00A25FBA" w:rsidRDefault="00B454EB" w:rsidP="00B454EB">
      <w:pPr>
        <w:pStyle w:val="Tekstpodstawowy"/>
        <w:spacing w:before="8"/>
        <w:jc w:val="both"/>
        <w:rPr>
          <w:spacing w:val="-7"/>
          <w:lang w:val="pl-PL"/>
        </w:rPr>
      </w:pPr>
    </w:p>
    <w:p w14:paraId="76522BB7" w14:textId="77777777" w:rsidR="00B454EB" w:rsidRPr="00A25FBA" w:rsidRDefault="00B454EB" w:rsidP="00B454EB">
      <w:pPr>
        <w:pStyle w:val="Tekstpodstawowy"/>
        <w:spacing w:before="8"/>
        <w:jc w:val="both"/>
        <w:rPr>
          <w:b/>
          <w:bCs/>
          <w:spacing w:val="-7"/>
          <w:lang w:val="pl-PL"/>
        </w:rPr>
      </w:pPr>
      <w:r w:rsidRPr="00A25FBA">
        <w:rPr>
          <w:b/>
          <w:bCs/>
          <w:spacing w:val="-7"/>
          <w:lang w:val="pl-PL"/>
        </w:rPr>
        <w:t>CO DALEJ? NOVOTEL STAWIA KOLEJNE KROKI</w:t>
      </w:r>
    </w:p>
    <w:p w14:paraId="1C499F88" w14:textId="77777777" w:rsidR="00B454EB" w:rsidRPr="00A25FBA" w:rsidRDefault="00B454EB" w:rsidP="00B454EB">
      <w:pPr>
        <w:pStyle w:val="Tekstpodstawowy"/>
        <w:numPr>
          <w:ilvl w:val="0"/>
          <w:numId w:val="9"/>
        </w:numPr>
        <w:spacing w:before="8"/>
        <w:jc w:val="both"/>
        <w:rPr>
          <w:spacing w:val="-7"/>
          <w:lang w:val="pl-PL"/>
        </w:rPr>
      </w:pPr>
      <w:r w:rsidRPr="00A25FBA">
        <w:rPr>
          <w:spacing w:val="-7"/>
          <w:lang w:val="pl-PL"/>
        </w:rPr>
        <w:t>Aktywny udział w Konferencji ONZ ds. Oceanów w Nicei</w:t>
      </w:r>
    </w:p>
    <w:p w14:paraId="4F79F614" w14:textId="77777777" w:rsidR="00B454EB" w:rsidRPr="00A25FBA" w:rsidRDefault="00B454EB" w:rsidP="00B454EB">
      <w:pPr>
        <w:pStyle w:val="Tekstpodstawowy"/>
        <w:numPr>
          <w:ilvl w:val="0"/>
          <w:numId w:val="9"/>
        </w:numPr>
        <w:spacing w:before="8"/>
        <w:jc w:val="both"/>
        <w:rPr>
          <w:spacing w:val="-7"/>
          <w:lang w:val="pl-PL"/>
        </w:rPr>
      </w:pPr>
      <w:r w:rsidRPr="00A25FBA">
        <w:rPr>
          <w:spacing w:val="-7"/>
          <w:lang w:val="pl-PL"/>
        </w:rPr>
        <w:t>Wprowadzenie szkoleń WWF nt. ryb i owoców morza (lato 2025)</w:t>
      </w:r>
    </w:p>
    <w:p w14:paraId="14E236A8" w14:textId="77777777" w:rsidR="00B454EB" w:rsidRPr="00A25FBA" w:rsidRDefault="00B454EB" w:rsidP="00B454EB">
      <w:pPr>
        <w:pStyle w:val="Tekstpodstawowy"/>
        <w:numPr>
          <w:ilvl w:val="0"/>
          <w:numId w:val="9"/>
        </w:numPr>
        <w:spacing w:before="8"/>
        <w:jc w:val="both"/>
        <w:rPr>
          <w:spacing w:val="-7"/>
          <w:lang w:val="pl-PL"/>
        </w:rPr>
      </w:pPr>
      <w:r w:rsidRPr="00A25FBA">
        <w:rPr>
          <w:spacing w:val="-7"/>
          <w:lang w:val="pl-PL"/>
        </w:rPr>
        <w:t>Rozszerzenie szkoleń Ocean Awareness dla zespołów hotelowych</w:t>
      </w:r>
    </w:p>
    <w:p w14:paraId="45579942" w14:textId="5CAE5FA6" w:rsidR="00B454EB" w:rsidRPr="00A25FBA" w:rsidRDefault="00595088" w:rsidP="00B454EB">
      <w:pPr>
        <w:pStyle w:val="Tekstpodstawowy"/>
        <w:numPr>
          <w:ilvl w:val="0"/>
          <w:numId w:val="9"/>
        </w:numPr>
        <w:spacing w:before="8"/>
        <w:jc w:val="both"/>
        <w:rPr>
          <w:spacing w:val="-7"/>
          <w:lang w:val="pl-PL"/>
        </w:rPr>
      </w:pPr>
      <w:r>
        <w:rPr>
          <w:spacing w:val="-7"/>
          <w:lang w:val="pl-PL"/>
        </w:rPr>
        <w:t>Rozszerzenie</w:t>
      </w:r>
      <w:r w:rsidR="00B454EB" w:rsidRPr="00A25FBA">
        <w:rPr>
          <w:spacing w:val="-7"/>
          <w:lang w:val="pl-PL"/>
        </w:rPr>
        <w:t xml:space="preserve"> programu Plant-Forward i promowanie zaangażowania gości</w:t>
      </w:r>
    </w:p>
    <w:p w14:paraId="4C9F44BB" w14:textId="77777777" w:rsidR="00B454EB" w:rsidRPr="00A25FBA" w:rsidRDefault="00B454EB" w:rsidP="00B454EB">
      <w:pPr>
        <w:pStyle w:val="Tekstpodstawowy"/>
        <w:numPr>
          <w:ilvl w:val="0"/>
          <w:numId w:val="9"/>
        </w:numPr>
        <w:spacing w:before="8"/>
        <w:jc w:val="both"/>
        <w:rPr>
          <w:spacing w:val="-7"/>
          <w:lang w:val="pl-PL"/>
        </w:rPr>
      </w:pPr>
      <w:r w:rsidRPr="00A25FBA">
        <w:rPr>
          <w:spacing w:val="-7"/>
          <w:lang w:val="pl-PL"/>
        </w:rPr>
        <w:t>Kontynuowanie wsparcia dla projektów WWF</w:t>
      </w:r>
    </w:p>
    <w:p w14:paraId="151C85EA" w14:textId="177AC962" w:rsidR="00B454EB" w:rsidRPr="00A25FBA" w:rsidRDefault="00B454EB" w:rsidP="00B454EB">
      <w:pPr>
        <w:pStyle w:val="Tekstpodstawowy"/>
        <w:spacing w:before="8"/>
        <w:jc w:val="both"/>
        <w:rPr>
          <w:spacing w:val="-7"/>
          <w:lang w:val="pl-PL"/>
        </w:rPr>
      </w:pPr>
    </w:p>
    <w:p w14:paraId="6BB45FA4" w14:textId="77777777" w:rsidR="00ED446E" w:rsidRPr="00A25FBA" w:rsidRDefault="00ED446E" w:rsidP="008B5A38">
      <w:pPr>
        <w:pStyle w:val="Tekstpodstawowy"/>
        <w:jc w:val="both"/>
        <w:rPr>
          <w:lang w:val="pl-PL"/>
        </w:rPr>
      </w:pPr>
    </w:p>
    <w:p w14:paraId="6BB45FA5" w14:textId="7C7A2900" w:rsidR="00ED446E" w:rsidRPr="00291A83" w:rsidRDefault="00B454EB" w:rsidP="008B5A38">
      <w:pPr>
        <w:pStyle w:val="Tekstpodstawowy"/>
        <w:spacing w:before="1"/>
        <w:ind w:left="87"/>
        <w:jc w:val="both"/>
        <w:rPr>
          <w:b/>
          <w:bCs/>
          <w:lang w:val="pl-PL"/>
        </w:rPr>
      </w:pPr>
      <w:r w:rsidRPr="00291A83">
        <w:rPr>
          <w:b/>
          <w:bCs/>
          <w:spacing w:val="-2"/>
          <w:w w:val="105"/>
          <w:u w:val="single"/>
          <w:lang w:val="pl-PL"/>
        </w:rPr>
        <w:lastRenderedPageBreak/>
        <w:t>Novotel</w:t>
      </w:r>
    </w:p>
    <w:p w14:paraId="55B90690" w14:textId="3A239AF0" w:rsidR="007B555A" w:rsidRPr="007B555A" w:rsidRDefault="007B555A" w:rsidP="007B555A">
      <w:pPr>
        <w:pStyle w:val="Tekstpodstawowy"/>
        <w:ind w:left="87" w:right="333"/>
        <w:jc w:val="both"/>
        <w:rPr>
          <w:lang w:val="pl-PL"/>
        </w:rPr>
      </w:pPr>
      <w:r w:rsidRPr="007B555A">
        <w:rPr>
          <w:lang w:val="pl-PL"/>
        </w:rPr>
        <w:t>Novotel Hotels, Suites &amp; Resorts oferuje hotele zaprojektowane jako przestrzenie do relaksu, z przyjemną atmosferą, w których goście mogą się zatrzymać i cieszyć chwilami, a wszystko nabiera głębszego znaczenia. Szeroki wachlarz hoteli, apartamentów i resortów marki Novotel oferuje wiele usług zarówno dla gości biznesowych, jak i przyjeżdżających w celach turystycznych, w tym przestronne, modułowe pokoje o</w:t>
      </w:r>
      <w:r w:rsidRPr="007B555A">
        <w:rPr>
          <w:b/>
          <w:lang w:val="pl-PL"/>
        </w:rPr>
        <w:t xml:space="preserve"> </w:t>
      </w:r>
      <w:r w:rsidRPr="007B555A">
        <w:rPr>
          <w:lang w:val="pl-PL"/>
        </w:rPr>
        <w:t>nowoczesnym i komfortowy wystroju zaprojektowane w duchu zrównoważanego rozwoju, całodobowa usługa gastronomiczna, specjalne przestrzenie konferencyjne, troskliwy i proaktywny personel, strefy rodzinne dla najmłodszych gości, wielofunkcyjne lobby oraz przyjazne centra fitness. Novotel, który posiada ponad 590 lokalizacji w ponad 6</w:t>
      </w:r>
      <w:r w:rsidR="00291A83">
        <w:rPr>
          <w:lang w:val="pl-PL"/>
        </w:rPr>
        <w:t>0</w:t>
      </w:r>
      <w:r w:rsidRPr="007B555A">
        <w:rPr>
          <w:lang w:val="pl-PL"/>
        </w:rPr>
        <w:t xml:space="preserve"> krajach, jest częścią Accor, wiodącej na świecie grupy hotelarskiej, obejmującej ponad 5 </w:t>
      </w:r>
      <w:r w:rsidR="00291A83">
        <w:rPr>
          <w:lang w:val="pl-PL"/>
        </w:rPr>
        <w:t>6</w:t>
      </w:r>
      <w:r w:rsidRPr="007B555A">
        <w:rPr>
          <w:lang w:val="pl-PL"/>
        </w:rPr>
        <w:t xml:space="preserve">00 obiektów w 110 krajach. Marka Novotel uczestniczy również w ALL – programie lojalnościowym </w:t>
      </w:r>
      <w:r w:rsidR="00291A83">
        <w:rPr>
          <w:lang w:val="pl-PL"/>
        </w:rPr>
        <w:t xml:space="preserve">i platformie do rezerwacji </w:t>
      </w:r>
      <w:r w:rsidRPr="007B555A">
        <w:rPr>
          <w:lang w:val="pl-PL"/>
        </w:rPr>
        <w:t>zapewniając</w:t>
      </w:r>
      <w:r w:rsidR="00291A83">
        <w:rPr>
          <w:lang w:val="pl-PL"/>
        </w:rPr>
        <w:t>ej</w:t>
      </w:r>
      <w:r w:rsidRPr="007B555A">
        <w:rPr>
          <w:lang w:val="pl-PL"/>
        </w:rPr>
        <w:t xml:space="preserve"> dostęp do szerokiej gamy nagród, usług i doświadczeń.</w:t>
      </w:r>
    </w:p>
    <w:p w14:paraId="363DAF09" w14:textId="77777777" w:rsidR="007B555A" w:rsidRPr="007B555A" w:rsidRDefault="007B555A" w:rsidP="007B555A">
      <w:pPr>
        <w:pStyle w:val="Tekstpodstawowy"/>
        <w:ind w:left="87" w:right="333"/>
        <w:rPr>
          <w:lang w:val="pl-PL"/>
        </w:rPr>
      </w:pPr>
    </w:p>
    <w:p w14:paraId="7FB39D26" w14:textId="77777777" w:rsidR="00FF58D3" w:rsidRPr="00A25FBA" w:rsidRDefault="00FF58D3" w:rsidP="00291A83">
      <w:pPr>
        <w:pStyle w:val="Tekstpodstawowy"/>
        <w:ind w:right="333"/>
        <w:jc w:val="both"/>
        <w:rPr>
          <w:lang w:val="pl-PL"/>
        </w:rPr>
      </w:pPr>
    </w:p>
    <w:p w14:paraId="6BB45FA7" w14:textId="77777777" w:rsidR="00ED446E" w:rsidRPr="00A25FBA" w:rsidRDefault="00B454EB" w:rsidP="008B5A38">
      <w:pPr>
        <w:pStyle w:val="Tekstpodstawowy"/>
        <w:spacing w:before="9"/>
        <w:ind w:left="3078"/>
        <w:jc w:val="both"/>
        <w:rPr>
          <w:lang w:val="pl-PL"/>
        </w:rPr>
      </w:pPr>
      <w:r w:rsidRPr="00A25FBA">
        <w:rPr>
          <w:color w:val="0000FF"/>
          <w:spacing w:val="-2"/>
          <w:w w:val="95"/>
          <w:u w:val="single" w:color="0000FF"/>
          <w:lang w:val="pl-PL"/>
        </w:rPr>
        <w:t>novotel.com</w:t>
      </w:r>
      <w:r w:rsidRPr="00A25FBA">
        <w:rPr>
          <w:color w:val="0000FF"/>
          <w:spacing w:val="-11"/>
          <w:w w:val="95"/>
          <w:u w:val="single" w:color="0000FF"/>
          <w:lang w:val="pl-PL"/>
        </w:rPr>
        <w:t xml:space="preserve"> </w:t>
      </w:r>
      <w:r w:rsidRPr="00A25FBA">
        <w:rPr>
          <w:color w:val="0000FF"/>
          <w:spacing w:val="-2"/>
          <w:w w:val="95"/>
          <w:u w:val="single" w:color="0000FF"/>
          <w:lang w:val="pl-PL"/>
        </w:rPr>
        <w:t>|</w:t>
      </w:r>
      <w:r w:rsidRPr="00A25FBA">
        <w:rPr>
          <w:color w:val="0000FF"/>
          <w:spacing w:val="-7"/>
          <w:w w:val="95"/>
          <w:u w:val="single" w:color="0000FF"/>
          <w:lang w:val="pl-PL"/>
        </w:rPr>
        <w:t xml:space="preserve"> </w:t>
      </w:r>
      <w:r w:rsidRPr="00A25FBA">
        <w:rPr>
          <w:color w:val="0000FF"/>
          <w:spacing w:val="-2"/>
          <w:w w:val="95"/>
          <w:u w:val="single" w:color="0000FF"/>
          <w:lang w:val="pl-PL"/>
        </w:rPr>
        <w:t>all.com</w:t>
      </w:r>
      <w:r w:rsidRPr="00A25FBA">
        <w:rPr>
          <w:color w:val="0000FF"/>
          <w:spacing w:val="-11"/>
          <w:w w:val="95"/>
          <w:u w:val="single" w:color="0000FF"/>
          <w:lang w:val="pl-PL"/>
        </w:rPr>
        <w:t xml:space="preserve"> </w:t>
      </w:r>
      <w:r w:rsidRPr="00A25FBA">
        <w:rPr>
          <w:color w:val="0000FF"/>
          <w:spacing w:val="-2"/>
          <w:w w:val="95"/>
          <w:u w:val="single" w:color="0000FF"/>
          <w:lang w:val="pl-PL"/>
        </w:rPr>
        <w:t>|</w:t>
      </w:r>
      <w:r w:rsidRPr="00A25FBA">
        <w:rPr>
          <w:color w:val="0000FF"/>
          <w:spacing w:val="-7"/>
          <w:w w:val="95"/>
          <w:u w:val="single" w:color="0000FF"/>
          <w:lang w:val="pl-PL"/>
        </w:rPr>
        <w:t xml:space="preserve"> </w:t>
      </w:r>
      <w:r w:rsidRPr="00A25FBA">
        <w:rPr>
          <w:color w:val="0000FF"/>
          <w:spacing w:val="-2"/>
          <w:w w:val="95"/>
          <w:u w:val="single" w:color="0000FF"/>
          <w:lang w:val="pl-PL"/>
        </w:rPr>
        <w:t>group.accor.com</w:t>
      </w:r>
    </w:p>
    <w:p w14:paraId="6BB45FA8" w14:textId="1F9B1DBD" w:rsidR="00ED446E" w:rsidRPr="002D7DA6" w:rsidRDefault="00FF58D3" w:rsidP="008B5A38">
      <w:pPr>
        <w:pStyle w:val="Tekstpodstawowy"/>
        <w:spacing w:before="215"/>
        <w:ind w:left="87"/>
        <w:jc w:val="both"/>
        <w:rPr>
          <w:b/>
          <w:bCs/>
          <w:lang w:val="en-GB"/>
        </w:rPr>
      </w:pPr>
      <w:r w:rsidRPr="002D7DA6">
        <w:rPr>
          <w:b/>
          <w:bCs/>
          <w:u w:val="single"/>
          <w:lang w:val="en-GB"/>
        </w:rPr>
        <w:t>Kontakt dla prasy</w:t>
      </w:r>
    </w:p>
    <w:p w14:paraId="6BB45FA9" w14:textId="019EBB32" w:rsidR="00ED446E" w:rsidRPr="00FF58D3" w:rsidRDefault="00B454EB" w:rsidP="008B5A38">
      <w:pPr>
        <w:pStyle w:val="Tekstpodstawowy"/>
        <w:spacing w:before="5"/>
        <w:ind w:left="87"/>
        <w:jc w:val="both"/>
        <w:rPr>
          <w:lang w:val="en-GB"/>
        </w:rPr>
      </w:pPr>
      <w:r w:rsidRPr="00FF58D3">
        <w:rPr>
          <w:spacing w:val="-6"/>
          <w:lang w:val="en-GB"/>
        </w:rPr>
        <w:t>Sarah</w:t>
      </w:r>
      <w:r w:rsidRPr="00FF58D3">
        <w:rPr>
          <w:spacing w:val="-14"/>
          <w:lang w:val="en-GB"/>
        </w:rPr>
        <w:t xml:space="preserve"> </w:t>
      </w:r>
      <w:r w:rsidRPr="00FF58D3">
        <w:rPr>
          <w:spacing w:val="-6"/>
          <w:lang w:val="en-GB"/>
        </w:rPr>
        <w:t>Wilson</w:t>
      </w:r>
    </w:p>
    <w:p w14:paraId="6BB45FAA" w14:textId="6EFCE45A" w:rsidR="00ED446E" w:rsidRDefault="00B454EB" w:rsidP="008B5A38">
      <w:pPr>
        <w:pStyle w:val="Tekstpodstawowy"/>
        <w:spacing w:before="4" w:line="237" w:lineRule="auto"/>
        <w:ind w:left="87" w:right="3322"/>
        <w:jc w:val="both"/>
        <w:rPr>
          <w:lang w:val="en-GB"/>
        </w:rPr>
      </w:pPr>
      <w:r w:rsidRPr="00FF58D3">
        <w:rPr>
          <w:lang w:val="en-GB"/>
        </w:rPr>
        <w:t>VP</w:t>
      </w:r>
      <w:r w:rsidRPr="00FF58D3">
        <w:rPr>
          <w:spacing w:val="-19"/>
          <w:lang w:val="en-GB"/>
        </w:rPr>
        <w:t xml:space="preserve"> </w:t>
      </w:r>
      <w:r w:rsidRPr="00FF58D3">
        <w:rPr>
          <w:lang w:val="en-GB"/>
        </w:rPr>
        <w:t>Communications</w:t>
      </w:r>
      <w:r w:rsidRPr="00FF58D3">
        <w:rPr>
          <w:spacing w:val="-18"/>
          <w:lang w:val="en-GB"/>
        </w:rPr>
        <w:t xml:space="preserve"> </w:t>
      </w:r>
      <w:r w:rsidRPr="00FF58D3">
        <w:rPr>
          <w:lang w:val="en-GB"/>
        </w:rPr>
        <w:t>&amp;</w:t>
      </w:r>
      <w:r w:rsidRPr="00FF58D3">
        <w:rPr>
          <w:spacing w:val="-19"/>
          <w:lang w:val="en-GB"/>
        </w:rPr>
        <w:t xml:space="preserve"> </w:t>
      </w:r>
      <w:r w:rsidRPr="00FF58D3">
        <w:rPr>
          <w:lang w:val="en-GB"/>
        </w:rPr>
        <w:t>Advocacy,</w:t>
      </w:r>
      <w:r w:rsidRPr="00FF58D3">
        <w:rPr>
          <w:spacing w:val="-18"/>
          <w:lang w:val="en-GB"/>
        </w:rPr>
        <w:t xml:space="preserve"> </w:t>
      </w:r>
      <w:r w:rsidRPr="00FF58D3">
        <w:rPr>
          <w:lang w:val="en-GB"/>
        </w:rPr>
        <w:t>Midscale</w:t>
      </w:r>
      <w:r w:rsidRPr="00FF58D3">
        <w:rPr>
          <w:spacing w:val="-19"/>
          <w:lang w:val="en-GB"/>
        </w:rPr>
        <w:t xml:space="preserve"> </w:t>
      </w:r>
      <w:r w:rsidRPr="00FF58D3">
        <w:rPr>
          <w:lang w:val="en-GB"/>
        </w:rPr>
        <w:t>&amp;</w:t>
      </w:r>
      <w:r w:rsidRPr="00FF58D3">
        <w:rPr>
          <w:spacing w:val="-19"/>
          <w:lang w:val="en-GB"/>
        </w:rPr>
        <w:t xml:space="preserve"> </w:t>
      </w:r>
      <w:r w:rsidRPr="00FF58D3">
        <w:rPr>
          <w:lang w:val="en-GB"/>
        </w:rPr>
        <w:t>Economy</w:t>
      </w:r>
      <w:r w:rsidRPr="00FF58D3">
        <w:rPr>
          <w:spacing w:val="-19"/>
          <w:lang w:val="en-GB"/>
        </w:rPr>
        <w:t xml:space="preserve"> </w:t>
      </w:r>
      <w:r w:rsidRPr="00FF58D3">
        <w:rPr>
          <w:lang w:val="en-GB"/>
        </w:rPr>
        <w:t xml:space="preserve">Brands </w:t>
      </w:r>
      <w:hyperlink r:id="rId8" w:history="1">
        <w:r w:rsidR="00FF58D3" w:rsidRPr="00DF55B1">
          <w:rPr>
            <w:rStyle w:val="Hipercze"/>
            <w:lang w:val="en-GB"/>
          </w:rPr>
          <w:t>sarah.wilson@accor.com</w:t>
        </w:r>
      </w:hyperlink>
    </w:p>
    <w:p w14:paraId="71B19C2F" w14:textId="77777777" w:rsidR="0092256D" w:rsidRDefault="0092256D" w:rsidP="008B5A38">
      <w:pPr>
        <w:pStyle w:val="Tekstpodstawowy"/>
        <w:spacing w:before="4" w:line="237" w:lineRule="auto"/>
        <w:ind w:left="87" w:right="3322"/>
        <w:jc w:val="both"/>
        <w:rPr>
          <w:lang w:val="en-GB"/>
        </w:rPr>
      </w:pPr>
    </w:p>
    <w:p w14:paraId="5804581C" w14:textId="77777777" w:rsidR="0092256D" w:rsidRPr="0092256D" w:rsidRDefault="0092256D" w:rsidP="0092256D">
      <w:pPr>
        <w:pStyle w:val="Tekstpodstawowy"/>
        <w:spacing w:before="4" w:line="237" w:lineRule="auto"/>
        <w:ind w:left="87" w:right="3322"/>
        <w:rPr>
          <w:lang w:val="pl-PL"/>
        </w:rPr>
      </w:pPr>
      <w:r w:rsidRPr="0092256D">
        <w:rPr>
          <w:lang w:val="pl-PL"/>
        </w:rPr>
        <w:t xml:space="preserve">Agnieszka Kalinowska </w:t>
      </w:r>
    </w:p>
    <w:p w14:paraId="39B52009" w14:textId="77777777" w:rsidR="0092256D" w:rsidRPr="0092256D" w:rsidRDefault="0092256D" w:rsidP="0092256D">
      <w:pPr>
        <w:pStyle w:val="Tekstpodstawowy"/>
        <w:spacing w:before="4" w:line="237" w:lineRule="auto"/>
        <w:ind w:left="87" w:right="3322"/>
        <w:rPr>
          <w:lang w:val="en-GB"/>
        </w:rPr>
      </w:pPr>
      <w:r w:rsidRPr="0092256D">
        <w:rPr>
          <w:lang w:val="en-GB"/>
        </w:rPr>
        <w:t>Senior Manager Media Relations &amp; PR Poland &amp; Eastern Europe</w:t>
      </w:r>
    </w:p>
    <w:p w14:paraId="749AC864" w14:textId="77777777" w:rsidR="0092256D" w:rsidRPr="0092256D" w:rsidRDefault="00000000" w:rsidP="0092256D">
      <w:pPr>
        <w:pStyle w:val="Tekstpodstawowy"/>
        <w:spacing w:before="4" w:line="237" w:lineRule="auto"/>
        <w:ind w:left="87" w:right="3322"/>
        <w:rPr>
          <w:lang w:val="es-ES"/>
        </w:rPr>
      </w:pPr>
      <w:hyperlink r:id="rId9">
        <w:r w:rsidR="0092256D" w:rsidRPr="0092256D">
          <w:rPr>
            <w:rStyle w:val="Hipercze"/>
            <w:lang w:val="en-GB"/>
          </w:rPr>
          <w:t>Agnieszka.KALINOWSKA@accor.com</w:t>
        </w:r>
      </w:hyperlink>
    </w:p>
    <w:p w14:paraId="32A3FBEC" w14:textId="77777777" w:rsidR="0092256D" w:rsidRPr="00FF58D3" w:rsidRDefault="0092256D" w:rsidP="008B5A38">
      <w:pPr>
        <w:pStyle w:val="Tekstpodstawowy"/>
        <w:spacing w:before="4" w:line="237" w:lineRule="auto"/>
        <w:ind w:left="87" w:right="3322"/>
        <w:jc w:val="both"/>
        <w:rPr>
          <w:lang w:val="en-GB"/>
        </w:rPr>
      </w:pPr>
    </w:p>
    <w:sectPr w:rsidR="0092256D" w:rsidRPr="00FF58D3" w:rsidSect="00595088">
      <w:headerReference w:type="default" r:id="rId10"/>
      <w:pgSz w:w="11910" w:h="16840"/>
      <w:pgMar w:top="1060" w:right="992" w:bottom="280" w:left="992" w:header="1191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CA511" w14:textId="77777777" w:rsidR="00A70720" w:rsidRDefault="00A70720">
      <w:r>
        <w:separator/>
      </w:r>
    </w:p>
  </w:endnote>
  <w:endnote w:type="continuationSeparator" w:id="0">
    <w:p w14:paraId="58FFA7E3" w14:textId="77777777" w:rsidR="00A70720" w:rsidRDefault="00A7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885B9" w14:textId="77777777" w:rsidR="00A70720" w:rsidRDefault="00A70720">
      <w:r>
        <w:separator/>
      </w:r>
    </w:p>
  </w:footnote>
  <w:footnote w:type="continuationSeparator" w:id="0">
    <w:p w14:paraId="178FC4CD" w14:textId="77777777" w:rsidR="00A70720" w:rsidRDefault="00A70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45FAF" w14:textId="77777777" w:rsidR="00ED446E" w:rsidRDefault="00B454EB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70016" behindDoc="1" locked="0" layoutInCell="1" allowOverlap="1" wp14:anchorId="6BB45FB0" wp14:editId="6BB45FB1">
          <wp:simplePos x="0" y="0"/>
          <wp:positionH relativeFrom="page">
            <wp:posOffset>685800</wp:posOffset>
          </wp:positionH>
          <wp:positionV relativeFrom="page">
            <wp:posOffset>448311</wp:posOffset>
          </wp:positionV>
          <wp:extent cx="1742052" cy="233372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2052" cy="233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47C0"/>
    <w:multiLevelType w:val="hybridMultilevel"/>
    <w:tmpl w:val="87400C18"/>
    <w:lvl w:ilvl="0" w:tplc="433CE4C6">
      <w:start w:val="1"/>
      <w:numFmt w:val="decimal"/>
      <w:lvlText w:val="%1."/>
      <w:lvlJc w:val="left"/>
      <w:pPr>
        <w:ind w:left="808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56"/>
        <w:sz w:val="18"/>
        <w:szCs w:val="18"/>
        <w:lang w:val="en-US" w:eastAsia="en-US" w:bidi="ar-SA"/>
      </w:rPr>
    </w:lvl>
    <w:lvl w:ilvl="1" w:tplc="1E08790E">
      <w:start w:val="1"/>
      <w:numFmt w:val="lowerLetter"/>
      <w:lvlText w:val="%2."/>
      <w:lvlJc w:val="left"/>
      <w:pPr>
        <w:ind w:left="1528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82"/>
        <w:sz w:val="18"/>
        <w:szCs w:val="18"/>
        <w:lang w:val="en-US" w:eastAsia="en-US" w:bidi="ar-SA"/>
      </w:rPr>
    </w:lvl>
    <w:lvl w:ilvl="2" w:tplc="B4C46E2E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4B9634B2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EEB2CE98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35242528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BB66F28E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7" w:tplc="C876CF92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A7085A0E"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3C0FDB"/>
    <w:multiLevelType w:val="multilevel"/>
    <w:tmpl w:val="0B0A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558C6"/>
    <w:multiLevelType w:val="multilevel"/>
    <w:tmpl w:val="D328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B5173"/>
    <w:multiLevelType w:val="multilevel"/>
    <w:tmpl w:val="E6B4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26BDB"/>
    <w:multiLevelType w:val="multilevel"/>
    <w:tmpl w:val="DBDA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C631C"/>
    <w:multiLevelType w:val="multilevel"/>
    <w:tmpl w:val="E338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612A6"/>
    <w:multiLevelType w:val="multilevel"/>
    <w:tmpl w:val="201C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16AF6"/>
    <w:multiLevelType w:val="multilevel"/>
    <w:tmpl w:val="3800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D69A9"/>
    <w:multiLevelType w:val="hybridMultilevel"/>
    <w:tmpl w:val="84C63358"/>
    <w:lvl w:ilvl="0" w:tplc="082619FC">
      <w:numFmt w:val="bullet"/>
      <w:lvlText w:val="-"/>
      <w:lvlJc w:val="left"/>
      <w:pPr>
        <w:ind w:left="808" w:hanging="360"/>
      </w:pPr>
      <w:rPr>
        <w:rFonts w:ascii="Segoe UI" w:eastAsia="Segoe UI" w:hAnsi="Segoe UI" w:cs="Segoe UI" w:hint="default"/>
        <w:spacing w:val="0"/>
        <w:w w:val="101"/>
        <w:lang w:val="en-US" w:eastAsia="en-US" w:bidi="ar-SA"/>
      </w:rPr>
    </w:lvl>
    <w:lvl w:ilvl="1" w:tplc="36AA8D2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8208E744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E1E84550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6F487890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89308B82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5F40AEF4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557C0576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F142F996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507533D"/>
    <w:multiLevelType w:val="multilevel"/>
    <w:tmpl w:val="37C6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792684">
    <w:abstractNumId w:val="0"/>
  </w:num>
  <w:num w:numId="2" w16cid:durableId="1056902022">
    <w:abstractNumId w:val="8"/>
  </w:num>
  <w:num w:numId="3" w16cid:durableId="266694677">
    <w:abstractNumId w:val="9"/>
  </w:num>
  <w:num w:numId="4" w16cid:durableId="158424889">
    <w:abstractNumId w:val="1"/>
  </w:num>
  <w:num w:numId="5" w16cid:durableId="1388531008">
    <w:abstractNumId w:val="5"/>
  </w:num>
  <w:num w:numId="6" w16cid:durableId="387805262">
    <w:abstractNumId w:val="6"/>
  </w:num>
  <w:num w:numId="7" w16cid:durableId="698317198">
    <w:abstractNumId w:val="4"/>
  </w:num>
  <w:num w:numId="8" w16cid:durableId="1295526501">
    <w:abstractNumId w:val="3"/>
  </w:num>
  <w:num w:numId="9" w16cid:durableId="312609981">
    <w:abstractNumId w:val="2"/>
  </w:num>
  <w:num w:numId="10" w16cid:durableId="385689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46E"/>
    <w:rsid w:val="000A493A"/>
    <w:rsid w:val="000A6AD6"/>
    <w:rsid w:val="000C52B8"/>
    <w:rsid w:val="000F5590"/>
    <w:rsid w:val="000F59BC"/>
    <w:rsid w:val="001144F6"/>
    <w:rsid w:val="00137C7F"/>
    <w:rsid w:val="00161C8D"/>
    <w:rsid w:val="00206DEF"/>
    <w:rsid w:val="0023436F"/>
    <w:rsid w:val="002416BA"/>
    <w:rsid w:val="00291A83"/>
    <w:rsid w:val="002973F1"/>
    <w:rsid w:val="002D7DA6"/>
    <w:rsid w:val="0035278F"/>
    <w:rsid w:val="003B7736"/>
    <w:rsid w:val="00422134"/>
    <w:rsid w:val="00423E37"/>
    <w:rsid w:val="004B6BA7"/>
    <w:rsid w:val="004C76CE"/>
    <w:rsid w:val="005826C2"/>
    <w:rsid w:val="00595088"/>
    <w:rsid w:val="00680F0E"/>
    <w:rsid w:val="00692196"/>
    <w:rsid w:val="006C47C4"/>
    <w:rsid w:val="007B555A"/>
    <w:rsid w:val="007F0602"/>
    <w:rsid w:val="00856420"/>
    <w:rsid w:val="00863EFE"/>
    <w:rsid w:val="008A6F7F"/>
    <w:rsid w:val="008B5A38"/>
    <w:rsid w:val="008C4578"/>
    <w:rsid w:val="008F343D"/>
    <w:rsid w:val="0092256D"/>
    <w:rsid w:val="0097221A"/>
    <w:rsid w:val="00975BB6"/>
    <w:rsid w:val="00996B8B"/>
    <w:rsid w:val="00A065B7"/>
    <w:rsid w:val="00A25FBA"/>
    <w:rsid w:val="00A70720"/>
    <w:rsid w:val="00A7645D"/>
    <w:rsid w:val="00A95C43"/>
    <w:rsid w:val="00AE2199"/>
    <w:rsid w:val="00AE4297"/>
    <w:rsid w:val="00AF3825"/>
    <w:rsid w:val="00B454EB"/>
    <w:rsid w:val="00B60CAE"/>
    <w:rsid w:val="00B62371"/>
    <w:rsid w:val="00BA1D1B"/>
    <w:rsid w:val="00BA5A95"/>
    <w:rsid w:val="00BC6653"/>
    <w:rsid w:val="00C14E48"/>
    <w:rsid w:val="00C43311"/>
    <w:rsid w:val="00CD444B"/>
    <w:rsid w:val="00CF05F5"/>
    <w:rsid w:val="00D51B36"/>
    <w:rsid w:val="00D8190F"/>
    <w:rsid w:val="00DB737E"/>
    <w:rsid w:val="00DE564B"/>
    <w:rsid w:val="00DF5E58"/>
    <w:rsid w:val="00EB5D51"/>
    <w:rsid w:val="00ED3CE0"/>
    <w:rsid w:val="00ED446E"/>
    <w:rsid w:val="00FE735E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45F3B"/>
  <w15:docId w15:val="{FD9D93F3-EE74-45BA-BA0C-395277A5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</w:rPr>
  </w:style>
  <w:style w:type="paragraph" w:styleId="Nagwek1">
    <w:name w:val="heading 1"/>
    <w:basedOn w:val="Normalny"/>
    <w:uiPriority w:val="9"/>
    <w:qFormat/>
    <w:pPr>
      <w:spacing w:line="216" w:lineRule="exact"/>
      <w:ind w:left="87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ind w:left="87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54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54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1459" w:right="475" w:hanging="1023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36"/>
      <w:ind w:left="807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rsid w:val="00B454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54E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cze">
    <w:name w:val="Hyperlink"/>
    <w:basedOn w:val="Domylnaczcionkaakapitu"/>
    <w:uiPriority w:val="99"/>
    <w:unhideWhenUsed/>
    <w:rsid w:val="00FF58D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58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950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088"/>
    <w:rPr>
      <w:rFonts w:ascii="Verdana" w:eastAsia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5950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08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wilson@acco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nieszka.KALINOWSKA@acc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1091</Words>
  <Characters>7103</Characters>
  <Application>Microsoft Office Word</Application>
  <DocSecurity>0</DocSecurity>
  <Lines>139</Lines>
  <Paragraphs>68</Paragraphs>
  <ScaleCrop>false</ScaleCrop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Florek, Wojciech</cp:lastModifiedBy>
  <cp:revision>64</cp:revision>
  <dcterms:created xsi:type="dcterms:W3CDTF">2025-05-21T15:29:00Z</dcterms:created>
  <dcterms:modified xsi:type="dcterms:W3CDTF">2025-05-26T11:38:00Z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macOS Version 15.5 (Build 24F74) Quartz PDFContext</vt:lpwstr>
  </property>
  <property fmtid="{D5CDD505-2E9C-101B-9397-08002B2CF9AE}" pid="5" name="GrammarlyDocumentId">
    <vt:lpwstr>4905c41c-611e-4578-9c6d-756e83f8137d</vt:lpwstr>
  </property>
</Properties>
</file>