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9CFF39" w14:textId="1669A691" w:rsidR="00CB730B" w:rsidRDefault="00FE643F" w:rsidP="00FE643F">
      <w:pPr>
        <w:jc w:val="right"/>
      </w:pPr>
      <w:r>
        <w:t>Warszawa, 23.01.2025</w:t>
      </w:r>
    </w:p>
    <w:p w14:paraId="04B1FE1F" w14:textId="5CC19C92" w:rsidR="00FE643F" w:rsidRDefault="00FE643F" w:rsidP="00FE643F">
      <w:r>
        <w:t>Notatka prasowa</w:t>
      </w:r>
    </w:p>
    <w:p w14:paraId="48666297" w14:textId="77777777" w:rsidR="00FE643F" w:rsidRDefault="00FE643F" w:rsidP="00FE643F"/>
    <w:p w14:paraId="1FA25E3D" w14:textId="77777777" w:rsidR="00FE643F" w:rsidRPr="00FE643F" w:rsidRDefault="00FE643F" w:rsidP="00FE643F">
      <w:pPr>
        <w:jc w:val="center"/>
        <w:rPr>
          <w:b/>
          <w:bCs/>
        </w:rPr>
      </w:pPr>
      <w:proofErr w:type="spellStart"/>
      <w:r w:rsidRPr="00FE643F">
        <w:rPr>
          <w:b/>
          <w:bCs/>
        </w:rPr>
        <w:t>Expert</w:t>
      </w:r>
      <w:proofErr w:type="spellEnd"/>
      <w:r w:rsidRPr="00FE643F">
        <w:rPr>
          <w:b/>
          <w:bCs/>
        </w:rPr>
        <w:t xml:space="preserve"> </w:t>
      </w:r>
      <w:proofErr w:type="spellStart"/>
      <w:r w:rsidRPr="00FE643F">
        <w:rPr>
          <w:b/>
          <w:bCs/>
        </w:rPr>
        <w:t>Med</w:t>
      </w:r>
      <w:proofErr w:type="spellEnd"/>
      <w:r w:rsidRPr="00FE643F">
        <w:rPr>
          <w:b/>
          <w:bCs/>
        </w:rPr>
        <w:t xml:space="preserve"> </w:t>
      </w:r>
      <w:proofErr w:type="spellStart"/>
      <w:r w:rsidRPr="00FE643F">
        <w:rPr>
          <w:b/>
          <w:bCs/>
        </w:rPr>
        <w:t>Care</w:t>
      </w:r>
      <w:proofErr w:type="spellEnd"/>
      <w:r w:rsidRPr="00FE643F">
        <w:rPr>
          <w:b/>
          <w:bCs/>
        </w:rPr>
        <w:t>, Nawilżająca mgiełka do twarzy i ciała z jonizowanym srebrem, 300 ml</w:t>
      </w:r>
    </w:p>
    <w:p w14:paraId="462076A4" w14:textId="77777777" w:rsidR="00FE643F" w:rsidRDefault="00FE643F" w:rsidP="00FE643F">
      <w:pPr>
        <w:jc w:val="center"/>
      </w:pPr>
    </w:p>
    <w:p w14:paraId="307C7426" w14:textId="3A1C6FD7" w:rsidR="00FE643F" w:rsidRDefault="00FE643F" w:rsidP="00FE643F">
      <w:r w:rsidRPr="00FE643F"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4D9188C7" wp14:editId="5987DAFA">
            <wp:simplePos x="0" y="0"/>
            <wp:positionH relativeFrom="column">
              <wp:posOffset>-579755</wp:posOffset>
            </wp:positionH>
            <wp:positionV relativeFrom="paragraph">
              <wp:posOffset>125730</wp:posOffset>
            </wp:positionV>
            <wp:extent cx="3276600" cy="3276600"/>
            <wp:effectExtent l="0" t="0" r="0" b="0"/>
            <wp:wrapTight wrapText="bothSides">
              <wp:wrapPolygon edited="0">
                <wp:start x="0" y="0"/>
                <wp:lineTo x="0" y="21474"/>
                <wp:lineTo x="21474" y="21474"/>
                <wp:lineTo x="21474" y="0"/>
                <wp:lineTo x="0" y="0"/>
              </wp:wrapPolygon>
            </wp:wrapTight>
            <wp:docPr id="60073642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0736425" name="Obraz 60073642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3276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E643F">
        <w:rPr>
          <w:b/>
          <w:bCs/>
        </w:rPr>
        <w:t xml:space="preserve">Cena: </w:t>
      </w:r>
      <w:r>
        <w:t>75,01zł</w:t>
      </w:r>
    </w:p>
    <w:p w14:paraId="65A5D7F2" w14:textId="5FCFA89A" w:rsidR="00FE643F" w:rsidRDefault="00FE643F" w:rsidP="00FE643F">
      <w:r w:rsidRPr="00FE643F">
        <w:rPr>
          <w:b/>
          <w:bCs/>
        </w:rPr>
        <w:t>Pojemność:</w:t>
      </w:r>
      <w:r>
        <w:t xml:space="preserve"> 300ml</w:t>
      </w:r>
    </w:p>
    <w:p w14:paraId="7D16A586" w14:textId="459B1901" w:rsidR="00FE643F" w:rsidRDefault="00FE643F" w:rsidP="00FE643F">
      <w:r w:rsidRPr="00FE643F">
        <w:rPr>
          <w:b/>
          <w:bCs/>
        </w:rPr>
        <w:t>Opis:</w:t>
      </w:r>
      <w:r>
        <w:t xml:space="preserve"> </w:t>
      </w:r>
      <w:r w:rsidRPr="00FE643F">
        <w:t xml:space="preserve">Łagodna mgiełka pobudzająca skórę do całkowitej regeneracji. Idealna na zakończenie intensywnej terapii stymulującej skórę do rewitalizacji. Rekomendowana szczególnie po zabiegach wywołujących zaczerwienienie i pieczenie skóry. Jej delikatna formuła bogata w sok z miąższu liści aloesu, kwas hialuronowy i </w:t>
      </w:r>
      <w:proofErr w:type="spellStart"/>
      <w:r w:rsidRPr="00FE643F">
        <w:t>hydrolat</w:t>
      </w:r>
      <w:proofErr w:type="spellEnd"/>
      <w:r w:rsidRPr="00FE643F">
        <w:t xml:space="preserve"> z konopi zapewnia odpowiedni poziom nawilżenia i wspomaga naturalną ochronę skóry. Zapobiega przed utratą wody z naskórka, nadając jej miękkość i elastyczność oraz wzmacnia barierę lipidową naskórka. Dzięki wysokiej zawartości srebra jonizowanego i d-</w:t>
      </w:r>
      <w:proofErr w:type="spellStart"/>
      <w:r w:rsidRPr="00FE643F">
        <w:t>pantenolu</w:t>
      </w:r>
      <w:proofErr w:type="spellEnd"/>
      <w:r w:rsidRPr="00FE643F">
        <w:t xml:space="preserve"> działa kojąco, antybakteryjnie i przeciwzapalnie jednocześnie wspierając proces gojenia. Przynosi ulgę napiętej i podrażnionej skórze.</w:t>
      </w:r>
    </w:p>
    <w:p w14:paraId="4DE148B1" w14:textId="5E22A9AE" w:rsidR="00FE643F" w:rsidRDefault="00FE643F" w:rsidP="00FE643F">
      <w:r w:rsidRPr="00FE643F">
        <w:rPr>
          <w:b/>
          <w:bCs/>
        </w:rPr>
        <w:t>WŁAŚCIWOŚCI:</w:t>
      </w:r>
      <w:r w:rsidRPr="00FE643F">
        <w:br/>
        <w:t> •pomaga odbudować uszkodzone komórki skóry</w:t>
      </w:r>
      <w:r w:rsidRPr="00FE643F">
        <w:br/>
        <w:t> •przyspiesza gojenie się mikrouszkodzeń</w:t>
      </w:r>
      <w:r w:rsidRPr="00FE643F">
        <w:br/>
        <w:t> •skutecznie koi i łagodzi podrażnienia skóry</w:t>
      </w:r>
      <w:r w:rsidRPr="00FE643F">
        <w:br/>
        <w:t> •działa antyseptycznie i przeciwzapalnie</w:t>
      </w:r>
      <w:r w:rsidRPr="00FE643F">
        <w:br/>
        <w:t> •odpowiednio nawilża i chroni przed czynnikami zewnętrznymi</w:t>
      </w:r>
    </w:p>
    <w:p w14:paraId="0F8B83CB" w14:textId="77777777" w:rsidR="00FE643F" w:rsidRDefault="00FE643F" w:rsidP="00FE643F"/>
    <w:p w14:paraId="51BCF8D4" w14:textId="33DFF982" w:rsidR="00FE643F" w:rsidRDefault="00FE643F" w:rsidP="00FE643F">
      <w:r>
        <w:t>Więcej informacji znajdziesz na:</w:t>
      </w:r>
    </w:p>
    <w:p w14:paraId="1BDD053A" w14:textId="2964C58B" w:rsidR="00FE643F" w:rsidRDefault="00FE643F" w:rsidP="00FE643F">
      <w:hyperlink r:id="rId5" w:history="1">
        <w:r w:rsidRPr="00FE643F">
          <w:rPr>
            <w:rStyle w:val="Hipercze"/>
          </w:rPr>
          <w:t xml:space="preserve">7577 </w:t>
        </w:r>
        <w:proofErr w:type="spellStart"/>
        <w:r w:rsidRPr="00FE643F">
          <w:rPr>
            <w:rStyle w:val="Hipercze"/>
          </w:rPr>
          <w:t>Expert</w:t>
        </w:r>
        <w:proofErr w:type="spellEnd"/>
        <w:r w:rsidRPr="00FE643F">
          <w:rPr>
            <w:rStyle w:val="Hipercze"/>
          </w:rPr>
          <w:t xml:space="preserve"> </w:t>
        </w:r>
        <w:proofErr w:type="spellStart"/>
        <w:r w:rsidRPr="00FE643F">
          <w:rPr>
            <w:rStyle w:val="Hipercze"/>
          </w:rPr>
          <w:t>Med</w:t>
        </w:r>
        <w:proofErr w:type="spellEnd"/>
        <w:r w:rsidRPr="00FE643F">
          <w:rPr>
            <w:rStyle w:val="Hipercze"/>
          </w:rPr>
          <w:t xml:space="preserve"> </w:t>
        </w:r>
        <w:proofErr w:type="spellStart"/>
        <w:r w:rsidRPr="00FE643F">
          <w:rPr>
            <w:rStyle w:val="Hipercze"/>
          </w:rPr>
          <w:t>Care</w:t>
        </w:r>
        <w:proofErr w:type="spellEnd"/>
        <w:r w:rsidRPr="00FE643F">
          <w:rPr>
            <w:rStyle w:val="Hipercze"/>
          </w:rPr>
          <w:t>, Nawilżająca mgiełka do twarzy i ciała z jonizowanym srebrem, 300 ml</w:t>
        </w:r>
      </w:hyperlink>
    </w:p>
    <w:sectPr w:rsidR="00FE64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38E"/>
    <w:rsid w:val="00034749"/>
    <w:rsid w:val="00853610"/>
    <w:rsid w:val="00BA13DD"/>
    <w:rsid w:val="00CB730B"/>
    <w:rsid w:val="00F7238E"/>
    <w:rsid w:val="00FE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20B0D"/>
  <w15:chartTrackingRefBased/>
  <w15:docId w15:val="{7E9AACD8-F989-4003-8A17-792E139C5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723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723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38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723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7238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723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723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723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723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723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723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38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7238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7238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7238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7238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7238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7238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723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723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723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723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723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7238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7238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7238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723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7238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7238E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FE643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E64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207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pis-sklep.pl/7577-expert-med-care-nawilzajaca-mgielka-do-twarzy-i-ciala-z-jonizowanym-srebrem-300-ml-p-1193.htm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1184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Klonowska</dc:creator>
  <cp:keywords/>
  <dc:description/>
  <cp:lastModifiedBy>Ilona Klonowska</cp:lastModifiedBy>
  <cp:revision>2</cp:revision>
  <dcterms:created xsi:type="dcterms:W3CDTF">2025-01-23T07:27:00Z</dcterms:created>
  <dcterms:modified xsi:type="dcterms:W3CDTF">2025-01-23T07:29:00Z</dcterms:modified>
</cp:coreProperties>
</file>