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9516A4" w14:textId="77777777" w:rsidR="00FD1970" w:rsidRPr="00FE5B23" w:rsidRDefault="00FD1970" w:rsidP="00FD1970">
      <w:pPr>
        <w:spacing w:after="0" w:line="240" w:lineRule="auto"/>
        <w:ind w:left="-426" w:right="-425"/>
        <w:rPr>
          <w:rFonts w:eastAsia="Diagramm Black" w:cstheme="minorHAnsi"/>
          <w:b/>
          <w:sz w:val="16"/>
          <w:szCs w:val="16"/>
          <w:lang w:eastAsia="es-ES"/>
        </w:rPr>
      </w:pPr>
    </w:p>
    <w:p w14:paraId="24BC678C" w14:textId="2C8CDA9D" w:rsidR="00CB6F10" w:rsidRPr="001E1A53" w:rsidRDefault="008A38CD" w:rsidP="30CC2517">
      <w:pPr>
        <w:spacing w:after="0" w:line="240" w:lineRule="auto"/>
        <w:ind w:left="-284"/>
        <w:jc w:val="center"/>
        <w:rPr>
          <w:rFonts w:eastAsia="Diagramm Black"/>
          <w:b/>
          <w:bCs/>
          <w:sz w:val="28"/>
          <w:szCs w:val="28"/>
          <w:lang w:eastAsia="es-ES"/>
        </w:rPr>
      </w:pPr>
      <w:proofErr w:type="spellStart"/>
      <w:r w:rsidRPr="001E1A53">
        <w:rPr>
          <w:rFonts w:eastAsia="Diagramm Black"/>
          <w:b/>
          <w:bCs/>
          <w:sz w:val="28"/>
          <w:szCs w:val="28"/>
          <w:lang w:eastAsia="es-ES"/>
        </w:rPr>
        <w:t>Cosentino</w:t>
      </w:r>
      <w:proofErr w:type="spellEnd"/>
      <w:r w:rsidR="00C361CF" w:rsidRPr="001E1A53">
        <w:rPr>
          <w:rFonts w:eastAsia="Diagramm Black"/>
          <w:b/>
          <w:bCs/>
          <w:sz w:val="28"/>
          <w:szCs w:val="28"/>
          <w:lang w:eastAsia="es-ES"/>
        </w:rPr>
        <w:t>®</w:t>
      </w:r>
      <w:r w:rsidR="00CA3C8C" w:rsidRPr="001E1A53">
        <w:rPr>
          <w:rFonts w:eastAsia="Diagramm Black"/>
          <w:b/>
          <w:bCs/>
          <w:sz w:val="28"/>
          <w:szCs w:val="28"/>
          <w:lang w:eastAsia="es-ES"/>
        </w:rPr>
        <w:t xml:space="preserve"> ogłasza </w:t>
      </w:r>
      <w:r w:rsidR="002E3583" w:rsidRPr="001E1A53">
        <w:rPr>
          <w:rFonts w:eastAsia="Diagramm Black"/>
          <w:b/>
          <w:bCs/>
          <w:sz w:val="28"/>
          <w:szCs w:val="28"/>
          <w:lang w:eastAsia="es-ES"/>
        </w:rPr>
        <w:t xml:space="preserve">The </w:t>
      </w:r>
      <w:proofErr w:type="spellStart"/>
      <w:r w:rsidR="002E3583" w:rsidRPr="001E1A53">
        <w:rPr>
          <w:rFonts w:eastAsia="Diagramm Black"/>
          <w:b/>
          <w:bCs/>
          <w:sz w:val="28"/>
          <w:szCs w:val="28"/>
          <w:lang w:eastAsia="es-ES"/>
        </w:rPr>
        <w:t>Bathelier</w:t>
      </w:r>
      <w:proofErr w:type="spellEnd"/>
      <w:r w:rsidR="002E3583" w:rsidRPr="001E1A53">
        <w:rPr>
          <w:rFonts w:eastAsia="Diagramm Black"/>
          <w:b/>
          <w:bCs/>
          <w:sz w:val="28"/>
          <w:szCs w:val="28"/>
          <w:lang w:eastAsia="es-ES"/>
        </w:rPr>
        <w:t xml:space="preserve"> Challenge </w:t>
      </w:r>
    </w:p>
    <w:p w14:paraId="35A9A0EF" w14:textId="39B08095" w:rsidR="000122A3" w:rsidRPr="00FE5B23" w:rsidRDefault="7B4479FC" w:rsidP="16D9078B">
      <w:pPr>
        <w:spacing w:after="0" w:line="240" w:lineRule="auto"/>
        <w:ind w:left="-284"/>
        <w:jc w:val="center"/>
        <w:rPr>
          <w:rFonts w:eastAsia="Diagramm Semi Bold"/>
          <w:b/>
          <w:bCs/>
          <w:sz w:val="21"/>
          <w:szCs w:val="21"/>
          <w:lang w:eastAsia="es-ES"/>
        </w:rPr>
      </w:pPr>
      <w:r w:rsidRPr="16D9078B">
        <w:rPr>
          <w:rFonts w:eastAsia="Diagramm Black"/>
          <w:b/>
          <w:bCs/>
          <w:sz w:val="28"/>
          <w:szCs w:val="28"/>
          <w:lang w:eastAsia="es-ES"/>
        </w:rPr>
        <w:t>Nowa wizja łazienek</w:t>
      </w:r>
    </w:p>
    <w:p w14:paraId="1D85C541" w14:textId="60CD06F3" w:rsidR="000122A3" w:rsidRPr="00FE5B23" w:rsidRDefault="00701786" w:rsidP="16D9078B">
      <w:pPr>
        <w:spacing w:after="0" w:line="240" w:lineRule="auto"/>
        <w:ind w:left="-284"/>
        <w:jc w:val="both"/>
        <w:rPr>
          <w:rFonts w:eastAsia="Diagramm Semi Bold"/>
          <w:b/>
          <w:bCs/>
          <w:sz w:val="21"/>
          <w:szCs w:val="21"/>
          <w:lang w:eastAsia="es-ES"/>
        </w:rPr>
      </w:pPr>
      <w:r>
        <w:br/>
      </w:r>
      <w:r w:rsidRPr="4808CF66">
        <w:rPr>
          <w:rFonts w:eastAsia="Diagramm Semi Bold"/>
          <w:b/>
          <w:bCs/>
          <w:lang w:eastAsia="es-ES"/>
        </w:rPr>
        <w:t>Firma</w:t>
      </w:r>
      <w:r w:rsidR="551A3B66" w:rsidRPr="4808CF66">
        <w:rPr>
          <w:rFonts w:eastAsia="Diagramm Semi Bold"/>
          <w:b/>
          <w:bCs/>
          <w:lang w:eastAsia="es-ES"/>
        </w:rPr>
        <w:t xml:space="preserve"> </w:t>
      </w:r>
      <w:proofErr w:type="spellStart"/>
      <w:r w:rsidR="551A3B66" w:rsidRPr="4808CF66">
        <w:rPr>
          <w:rFonts w:eastAsia="Diagramm Semi Bold"/>
          <w:b/>
          <w:bCs/>
          <w:lang w:eastAsia="es-ES"/>
        </w:rPr>
        <w:t>Cosentino</w:t>
      </w:r>
      <w:proofErr w:type="spellEnd"/>
      <w:r w:rsidR="551A3B66" w:rsidRPr="4808CF66">
        <w:rPr>
          <w:rFonts w:eastAsia="Diagramm Black"/>
          <w:b/>
          <w:bCs/>
          <w:sz w:val="28"/>
          <w:szCs w:val="28"/>
          <w:lang w:eastAsia="es-ES"/>
        </w:rPr>
        <w:t>®</w:t>
      </w:r>
      <w:r w:rsidRPr="4808CF66">
        <w:rPr>
          <w:rFonts w:eastAsia="Diagramm Semi Bold"/>
          <w:b/>
          <w:bCs/>
          <w:lang w:eastAsia="es-ES"/>
        </w:rPr>
        <w:t xml:space="preserve"> rozszerza swoją bogatą ofertę </w:t>
      </w:r>
      <w:r w:rsidR="007F6B40" w:rsidRPr="4808CF66">
        <w:rPr>
          <w:rFonts w:eastAsia="Diagramm Semi Bold"/>
          <w:b/>
          <w:bCs/>
          <w:lang w:eastAsia="es-ES"/>
        </w:rPr>
        <w:t xml:space="preserve">o </w:t>
      </w:r>
      <w:r w:rsidR="639AC8D1" w:rsidRPr="4808CF66">
        <w:rPr>
          <w:rFonts w:eastAsia="Diagramm Semi Bold"/>
          <w:b/>
          <w:bCs/>
          <w:lang w:eastAsia="es-ES"/>
        </w:rPr>
        <w:t>materiały przeznaczone</w:t>
      </w:r>
      <w:r w:rsidR="4F8DAB5A" w:rsidRPr="4808CF66">
        <w:rPr>
          <w:rFonts w:eastAsia="Diagramm Semi Bold"/>
          <w:b/>
          <w:bCs/>
          <w:lang w:eastAsia="es-ES"/>
        </w:rPr>
        <w:t xml:space="preserve"> do </w:t>
      </w:r>
      <w:r w:rsidRPr="4808CF66">
        <w:rPr>
          <w:rFonts w:eastAsia="Diagramm Semi Bold"/>
          <w:b/>
          <w:bCs/>
          <w:lang w:eastAsia="es-ES"/>
        </w:rPr>
        <w:t xml:space="preserve">łazienek pod marką </w:t>
      </w:r>
      <w:hyperlink r:id="rId11">
        <w:proofErr w:type="spellStart"/>
        <w:r w:rsidRPr="4808CF66">
          <w:rPr>
            <w:rStyle w:val="Hipercze"/>
            <w:rFonts w:eastAsia="Diagramm Semi Bold"/>
            <w:b/>
            <w:bCs/>
            <w:i/>
            <w:iCs/>
            <w:lang w:eastAsia="es-ES"/>
          </w:rPr>
          <w:t>Cosentino</w:t>
        </w:r>
        <w:proofErr w:type="spellEnd"/>
        <w:r w:rsidR="007F6B40" w:rsidRPr="4808CF66">
          <w:rPr>
            <w:rStyle w:val="Hipercze"/>
            <w:rFonts w:eastAsia="Diagramm Semi Bold"/>
            <w:b/>
            <w:bCs/>
            <w:i/>
            <w:iCs/>
            <w:lang w:eastAsia="es-ES"/>
          </w:rPr>
          <w:t>®</w:t>
        </w:r>
        <w:r w:rsidRPr="4808CF66">
          <w:rPr>
            <w:rStyle w:val="Hipercze"/>
            <w:rFonts w:eastAsia="Diagramm Semi Bold"/>
            <w:b/>
            <w:bCs/>
            <w:i/>
            <w:iCs/>
            <w:lang w:eastAsia="es-ES"/>
          </w:rPr>
          <w:t xml:space="preserve"> </w:t>
        </w:r>
        <w:proofErr w:type="spellStart"/>
        <w:r w:rsidRPr="4808CF66">
          <w:rPr>
            <w:rStyle w:val="Hipercze"/>
            <w:rFonts w:eastAsia="Diagramm Semi Bold"/>
            <w:b/>
            <w:bCs/>
            <w:i/>
            <w:iCs/>
            <w:lang w:eastAsia="es-ES"/>
          </w:rPr>
          <w:t>Bathroom</w:t>
        </w:r>
        <w:proofErr w:type="spellEnd"/>
      </w:hyperlink>
      <w:r w:rsidRPr="4808CF66">
        <w:rPr>
          <w:rFonts w:eastAsia="Diagramm Semi Bold"/>
          <w:b/>
          <w:bCs/>
          <w:lang w:eastAsia="es-ES"/>
        </w:rPr>
        <w:t>, ogłaszając konkurs dla europejskich projektantów, którego celem jest wyłonienie najlepsze</w:t>
      </w:r>
      <w:r w:rsidR="258D74B5" w:rsidRPr="4808CF66">
        <w:rPr>
          <w:rFonts w:eastAsia="Diagramm Semi Bold"/>
          <w:b/>
          <w:bCs/>
          <w:lang w:eastAsia="es-ES"/>
        </w:rPr>
        <w:t>j</w:t>
      </w:r>
      <w:r w:rsidRPr="4808CF66">
        <w:rPr>
          <w:rFonts w:eastAsia="Diagramm Semi Bold"/>
          <w:b/>
          <w:bCs/>
          <w:lang w:eastAsia="es-ES"/>
        </w:rPr>
        <w:t xml:space="preserve"> </w:t>
      </w:r>
      <w:r w:rsidR="71409A3D" w:rsidRPr="4808CF66">
        <w:rPr>
          <w:rFonts w:eastAsia="Diagramm Semi Bold"/>
          <w:b/>
          <w:bCs/>
          <w:lang w:eastAsia="es-ES"/>
        </w:rPr>
        <w:t xml:space="preserve">wizji </w:t>
      </w:r>
      <w:r w:rsidRPr="4808CF66">
        <w:rPr>
          <w:rFonts w:eastAsia="Diagramm Semi Bold"/>
          <w:b/>
          <w:bCs/>
          <w:lang w:eastAsia="es-ES"/>
        </w:rPr>
        <w:t xml:space="preserve">łazienki </w:t>
      </w:r>
      <w:r w:rsidR="100E2E3F" w:rsidRPr="4808CF66">
        <w:rPr>
          <w:rFonts w:eastAsia="Diagramm Semi Bold"/>
          <w:b/>
          <w:bCs/>
          <w:lang w:eastAsia="es-ES"/>
        </w:rPr>
        <w:t>stworzonej</w:t>
      </w:r>
      <w:r w:rsidRPr="4808CF66">
        <w:rPr>
          <w:rFonts w:eastAsia="Diagramm Semi Bold"/>
          <w:b/>
          <w:bCs/>
          <w:lang w:eastAsia="es-ES"/>
        </w:rPr>
        <w:t xml:space="preserve"> z wykorzystaniem produktów </w:t>
      </w:r>
      <w:proofErr w:type="spellStart"/>
      <w:r w:rsidRPr="4808CF66">
        <w:rPr>
          <w:rFonts w:eastAsia="Diagramm Semi Bold"/>
          <w:b/>
          <w:bCs/>
          <w:lang w:eastAsia="es-ES"/>
        </w:rPr>
        <w:t>Cosentino</w:t>
      </w:r>
      <w:proofErr w:type="spellEnd"/>
      <w:r w:rsidR="0017680E" w:rsidRPr="4808CF66">
        <w:rPr>
          <w:rFonts w:eastAsia="Diagramm Semi Bold"/>
          <w:b/>
          <w:bCs/>
          <w:lang w:eastAsia="es-ES"/>
        </w:rPr>
        <w:t>®</w:t>
      </w:r>
      <w:r w:rsidRPr="4808CF66">
        <w:rPr>
          <w:rFonts w:eastAsia="Diagramm Semi Bold"/>
          <w:b/>
          <w:bCs/>
          <w:lang w:eastAsia="es-ES"/>
        </w:rPr>
        <w:t>.</w:t>
      </w:r>
      <w:r w:rsidR="0A52910E" w:rsidRPr="4808CF66">
        <w:rPr>
          <w:rFonts w:eastAsia="Diagramm Semi Bold"/>
          <w:b/>
          <w:bCs/>
          <w:lang w:eastAsia="es-ES"/>
        </w:rPr>
        <w:t xml:space="preserve"> </w:t>
      </w:r>
      <w:r w:rsidR="001605F7" w:rsidRPr="4808CF66">
        <w:rPr>
          <w:rFonts w:eastAsia="Diagramm Semi Bold"/>
          <w:b/>
          <w:bCs/>
          <w:lang w:eastAsia="es-ES"/>
        </w:rPr>
        <w:t xml:space="preserve">Nabór prac </w:t>
      </w:r>
      <w:r w:rsidR="00E134D0" w:rsidRPr="4808CF66">
        <w:rPr>
          <w:rFonts w:eastAsia="Diagramm Semi Bold"/>
          <w:b/>
          <w:bCs/>
          <w:lang w:eastAsia="es-ES"/>
        </w:rPr>
        <w:t>otwarto wraz z wydarzeniem</w:t>
      </w:r>
      <w:r w:rsidR="008E2AE5" w:rsidRPr="4808CF66">
        <w:rPr>
          <w:rFonts w:eastAsia="Diagramm Semi Bold"/>
          <w:b/>
          <w:bCs/>
          <w:lang w:eastAsia="es-ES"/>
        </w:rPr>
        <w:t xml:space="preserve"> </w:t>
      </w:r>
      <w:hyperlink r:id="rId12">
        <w:proofErr w:type="spellStart"/>
        <w:r w:rsidR="001605F7" w:rsidRPr="4808CF66">
          <w:rPr>
            <w:rStyle w:val="Hipercze"/>
            <w:rFonts w:eastAsia="Diagramm Semi Bold"/>
            <w:b/>
            <w:bCs/>
            <w:i/>
            <w:iCs/>
            <w:lang w:eastAsia="es-ES"/>
          </w:rPr>
          <w:t>C·Next</w:t>
        </w:r>
        <w:proofErr w:type="spellEnd"/>
        <w:r w:rsidR="001605F7" w:rsidRPr="4808CF66">
          <w:rPr>
            <w:rStyle w:val="Hipercze"/>
            <w:rFonts w:eastAsia="Diagramm Semi Bold"/>
            <w:b/>
            <w:bCs/>
            <w:i/>
            <w:iCs/>
            <w:lang w:eastAsia="es-ES"/>
          </w:rPr>
          <w:t xml:space="preserve"> </w:t>
        </w:r>
        <w:proofErr w:type="spellStart"/>
        <w:r w:rsidR="001605F7" w:rsidRPr="4808CF66">
          <w:rPr>
            <w:rStyle w:val="Hipercze"/>
            <w:rFonts w:eastAsia="Diagramm Semi Bold"/>
            <w:b/>
            <w:bCs/>
            <w:i/>
            <w:iCs/>
            <w:lang w:eastAsia="es-ES"/>
          </w:rPr>
          <w:t>Designers</w:t>
        </w:r>
        <w:proofErr w:type="spellEnd"/>
        <w:r w:rsidR="001605F7" w:rsidRPr="4808CF66">
          <w:rPr>
            <w:rStyle w:val="Hipercze"/>
            <w:rFonts w:eastAsia="Diagramm Semi Bold"/>
            <w:b/>
            <w:bCs/>
            <w:i/>
            <w:iCs/>
            <w:lang w:eastAsia="es-ES"/>
          </w:rPr>
          <w:t xml:space="preserve"> Europe 2024</w:t>
        </w:r>
      </w:hyperlink>
      <w:r w:rsidR="170A8C3A" w:rsidRPr="4808CF66">
        <w:rPr>
          <w:rFonts w:eastAsia="Diagramm Semi Bold"/>
          <w:b/>
          <w:bCs/>
          <w:lang w:eastAsia="es-ES"/>
        </w:rPr>
        <w:t xml:space="preserve">. </w:t>
      </w:r>
      <w:r w:rsidR="2F3405D0" w:rsidRPr="4808CF66">
        <w:rPr>
          <w:rFonts w:eastAsia="Diagramm Semi Bold"/>
          <w:b/>
          <w:bCs/>
          <w:lang w:eastAsia="es-ES"/>
        </w:rPr>
        <w:t xml:space="preserve">Swoje projekty </w:t>
      </w:r>
      <w:r w:rsidR="170A8C3A" w:rsidRPr="4808CF66">
        <w:rPr>
          <w:rFonts w:eastAsia="Diagramm Semi Bold"/>
          <w:b/>
          <w:bCs/>
          <w:lang w:eastAsia="es-ES"/>
        </w:rPr>
        <w:t xml:space="preserve">można przedstawiać </w:t>
      </w:r>
      <w:r w:rsidR="42A1F1C1" w:rsidRPr="4808CF66">
        <w:rPr>
          <w:rFonts w:eastAsia="Diagramm Semi Bold"/>
          <w:b/>
          <w:bCs/>
          <w:lang w:eastAsia="es-ES"/>
        </w:rPr>
        <w:t xml:space="preserve">za pośrednictwem platformy </w:t>
      </w:r>
      <w:hyperlink r:id="rId13" w:history="1">
        <w:proofErr w:type="spellStart"/>
        <w:r w:rsidR="42A1F1C1" w:rsidRPr="4808CF66">
          <w:rPr>
            <w:rStyle w:val="Hipercze"/>
            <w:rFonts w:eastAsia="Diagramm Semi Bold"/>
            <w:b/>
            <w:bCs/>
            <w:i/>
            <w:iCs/>
            <w:lang w:eastAsia="es-ES"/>
          </w:rPr>
          <w:t>C·Top</w:t>
        </w:r>
        <w:proofErr w:type="spellEnd"/>
        <w:r w:rsidR="42A1F1C1" w:rsidRPr="4808CF66">
          <w:rPr>
            <w:rStyle w:val="Hipercze"/>
            <w:rFonts w:eastAsia="Diagramm Semi Bold"/>
            <w:b/>
            <w:bCs/>
            <w:i/>
            <w:iCs/>
            <w:lang w:eastAsia="es-ES"/>
          </w:rPr>
          <w:t xml:space="preserve"> Design</w:t>
        </w:r>
      </w:hyperlink>
      <w:r w:rsidR="42A1F1C1" w:rsidRPr="4808CF66">
        <w:rPr>
          <w:rStyle w:val="Hipercze"/>
          <w:rFonts w:eastAsia="Diagramm Semi Bold"/>
          <w:b/>
          <w:bCs/>
          <w:i/>
          <w:iCs/>
          <w:lang w:eastAsia="es-ES"/>
        </w:rPr>
        <w:t xml:space="preserve"> </w:t>
      </w:r>
      <w:r w:rsidR="42A1F1C1" w:rsidRPr="4808CF66">
        <w:rPr>
          <w:rFonts w:eastAsia="Diagramm Semi Bold"/>
          <w:b/>
          <w:bCs/>
          <w:lang w:eastAsia="es-ES"/>
        </w:rPr>
        <w:t xml:space="preserve">firmy </w:t>
      </w:r>
      <w:proofErr w:type="spellStart"/>
      <w:r w:rsidR="42A1F1C1" w:rsidRPr="4808CF66">
        <w:rPr>
          <w:rFonts w:eastAsia="Diagramm Semi Bold"/>
          <w:b/>
          <w:bCs/>
          <w:lang w:eastAsia="es-ES"/>
        </w:rPr>
        <w:t>Cosentino</w:t>
      </w:r>
      <w:proofErr w:type="spellEnd"/>
      <w:r w:rsidR="42A1F1C1" w:rsidRPr="4808CF66">
        <w:rPr>
          <w:rFonts w:eastAsia="Diagramm Semi Bold"/>
          <w:b/>
          <w:bCs/>
          <w:lang w:eastAsia="es-ES"/>
        </w:rPr>
        <w:t>®.</w:t>
      </w:r>
      <w:r w:rsidR="008E2AE5" w:rsidRPr="4808CF66">
        <w:rPr>
          <w:rFonts w:eastAsia="Diagramm Semi Bold"/>
          <w:b/>
          <w:bCs/>
          <w:lang w:eastAsia="es-ES"/>
        </w:rPr>
        <w:t xml:space="preserve"> </w:t>
      </w:r>
      <w:r w:rsidR="428BB37D" w:rsidRPr="4808CF66">
        <w:rPr>
          <w:rFonts w:eastAsia="Diagramm Semi Bold"/>
          <w:b/>
          <w:bCs/>
          <w:lang w:eastAsia="es-ES"/>
        </w:rPr>
        <w:t>K</w:t>
      </w:r>
      <w:r w:rsidR="00067688" w:rsidRPr="4808CF66">
        <w:rPr>
          <w:rFonts w:eastAsia="Diagramm Semi Bold"/>
          <w:b/>
          <w:bCs/>
          <w:lang w:eastAsia="es-ES"/>
        </w:rPr>
        <w:t>oniec</w:t>
      </w:r>
      <w:r w:rsidR="77EE2BBE" w:rsidRPr="4808CF66">
        <w:rPr>
          <w:rFonts w:eastAsia="Diagramm Semi Bold"/>
          <w:b/>
          <w:bCs/>
          <w:lang w:eastAsia="es-ES"/>
        </w:rPr>
        <w:t xml:space="preserve"> przesyłania prac</w:t>
      </w:r>
      <w:r w:rsidR="00067688" w:rsidRPr="4808CF66">
        <w:rPr>
          <w:rFonts w:eastAsia="Diagramm Semi Bold"/>
          <w:b/>
          <w:bCs/>
          <w:lang w:eastAsia="es-ES"/>
        </w:rPr>
        <w:t xml:space="preserve"> planowany jest </w:t>
      </w:r>
      <w:r w:rsidR="00DF172D" w:rsidRPr="4808CF66">
        <w:rPr>
          <w:rFonts w:eastAsia="Diagramm Semi Bold"/>
          <w:b/>
          <w:bCs/>
          <w:lang w:eastAsia="es-ES"/>
        </w:rPr>
        <w:t xml:space="preserve">na </w:t>
      </w:r>
      <w:r w:rsidR="008E2AE5" w:rsidRPr="4808CF66">
        <w:rPr>
          <w:rFonts w:eastAsia="Diagramm Semi Bold"/>
          <w:b/>
          <w:bCs/>
          <w:lang w:eastAsia="es-ES"/>
        </w:rPr>
        <w:t>30 stycznia 2025 r.</w:t>
      </w:r>
      <w:r w:rsidR="00DF172D" w:rsidRPr="4808CF66">
        <w:rPr>
          <w:rFonts w:eastAsia="Diagramm Semi Bold"/>
          <w:b/>
          <w:bCs/>
          <w:lang w:eastAsia="es-ES"/>
        </w:rPr>
        <w:t xml:space="preserve"> </w:t>
      </w:r>
      <w:r w:rsidR="002E3583">
        <w:rPr>
          <w:rFonts w:eastAsia="Diagramm Semi Bold"/>
          <w:b/>
          <w:bCs/>
          <w:lang w:eastAsia="es-ES"/>
        </w:rPr>
        <w:t xml:space="preserve">Z autorem zwycięskiego projektu </w:t>
      </w:r>
      <w:r w:rsidR="663D94A8" w:rsidRPr="4808CF66">
        <w:rPr>
          <w:rFonts w:eastAsia="Diagramm Semi Bold"/>
          <w:b/>
          <w:bCs/>
          <w:lang w:eastAsia="es-ES"/>
        </w:rPr>
        <w:t>nazwany</w:t>
      </w:r>
      <w:r w:rsidR="3015E077" w:rsidRPr="4808CF66">
        <w:rPr>
          <w:rFonts w:eastAsia="Diagramm Semi Bold"/>
          <w:b/>
          <w:bCs/>
          <w:lang w:eastAsia="es-ES"/>
        </w:rPr>
        <w:t>m</w:t>
      </w:r>
      <w:r w:rsidR="00083C01" w:rsidRPr="4808CF66">
        <w:rPr>
          <w:rFonts w:eastAsia="Diagramm Semi Bold"/>
          <w:b/>
          <w:bCs/>
          <w:lang w:eastAsia="es-ES"/>
        </w:rPr>
        <w:t xml:space="preserve"> </w:t>
      </w:r>
      <w:proofErr w:type="spellStart"/>
      <w:r w:rsidR="00083C01" w:rsidRPr="4808CF66">
        <w:rPr>
          <w:rFonts w:eastAsia="Diagramm Semi Bold"/>
          <w:b/>
          <w:bCs/>
          <w:i/>
          <w:iCs/>
          <w:lang w:eastAsia="es-ES"/>
        </w:rPr>
        <w:t>Bathelier</w:t>
      </w:r>
      <w:r w:rsidR="4548E22D" w:rsidRPr="4808CF66">
        <w:rPr>
          <w:rFonts w:eastAsia="Diagramm Semi Bold"/>
          <w:b/>
          <w:bCs/>
          <w:i/>
          <w:iCs/>
          <w:lang w:eastAsia="es-ES"/>
        </w:rPr>
        <w:t>em</w:t>
      </w:r>
      <w:proofErr w:type="spellEnd"/>
      <w:r w:rsidR="00083C01" w:rsidRPr="4808CF66">
        <w:rPr>
          <w:rFonts w:eastAsia="Diagramm Semi Bold"/>
          <w:b/>
          <w:bCs/>
          <w:i/>
          <w:iCs/>
          <w:lang w:eastAsia="es-ES"/>
        </w:rPr>
        <w:t xml:space="preserve"> Roku</w:t>
      </w:r>
      <w:r w:rsidR="00083C01" w:rsidRPr="4808CF66">
        <w:rPr>
          <w:rFonts w:eastAsia="Diagramm Semi Bold"/>
          <w:b/>
          <w:bCs/>
          <w:lang w:eastAsia="es-ES"/>
        </w:rPr>
        <w:t xml:space="preserve"> zost</w:t>
      </w:r>
      <w:r w:rsidR="3B69DA45" w:rsidRPr="4808CF66">
        <w:rPr>
          <w:rFonts w:eastAsia="Diagramm Semi Bold"/>
          <w:b/>
          <w:bCs/>
          <w:lang w:eastAsia="es-ES"/>
        </w:rPr>
        <w:t>anie nagrany wy</w:t>
      </w:r>
      <w:r w:rsidR="54E331ED" w:rsidRPr="4808CF66">
        <w:rPr>
          <w:rFonts w:eastAsia="Diagramm Semi Bold"/>
          <w:b/>
          <w:bCs/>
          <w:lang w:eastAsia="es-ES"/>
        </w:rPr>
        <w:t>w</w:t>
      </w:r>
      <w:r w:rsidR="3B69DA45" w:rsidRPr="4808CF66">
        <w:rPr>
          <w:rFonts w:eastAsia="Diagramm Semi Bold"/>
          <w:b/>
          <w:bCs/>
          <w:lang w:eastAsia="es-ES"/>
        </w:rPr>
        <w:t>iad</w:t>
      </w:r>
      <w:r w:rsidR="00083C01" w:rsidRPr="4808CF66">
        <w:rPr>
          <w:rFonts w:eastAsia="Diagramm Semi Bold"/>
          <w:b/>
          <w:bCs/>
          <w:lang w:eastAsia="es-ES"/>
        </w:rPr>
        <w:t xml:space="preserve">, który </w:t>
      </w:r>
      <w:r w:rsidR="1A23E7D0" w:rsidRPr="4808CF66">
        <w:rPr>
          <w:rFonts w:eastAsia="Diagramm Semi Bold"/>
          <w:b/>
          <w:bCs/>
          <w:lang w:eastAsia="es-ES"/>
        </w:rPr>
        <w:t xml:space="preserve">później będzie </w:t>
      </w:r>
      <w:r w:rsidR="00083C01" w:rsidRPr="4808CF66">
        <w:rPr>
          <w:rFonts w:eastAsia="Diagramm Semi Bold"/>
          <w:b/>
          <w:bCs/>
          <w:lang w:eastAsia="es-ES"/>
        </w:rPr>
        <w:t xml:space="preserve">globalnie udostępniony na platformach społecznościowych </w:t>
      </w:r>
      <w:proofErr w:type="spellStart"/>
      <w:r w:rsidR="00083C01" w:rsidRPr="4808CF66">
        <w:rPr>
          <w:rFonts w:eastAsia="Diagramm Semi Bold"/>
          <w:b/>
          <w:bCs/>
          <w:lang w:eastAsia="es-ES"/>
        </w:rPr>
        <w:t>Cosentino</w:t>
      </w:r>
      <w:proofErr w:type="spellEnd"/>
      <w:r w:rsidR="00083C01" w:rsidRPr="4808CF66">
        <w:rPr>
          <w:rFonts w:eastAsia="Diagramm Semi Bold"/>
          <w:b/>
          <w:bCs/>
          <w:lang w:eastAsia="es-ES"/>
        </w:rPr>
        <w:t xml:space="preserve">®. </w:t>
      </w:r>
      <w:r w:rsidR="00426839" w:rsidRPr="4808CF66">
        <w:rPr>
          <w:rFonts w:eastAsia="Diagramm Semi Bold"/>
          <w:b/>
          <w:bCs/>
          <w:lang w:eastAsia="es-ES"/>
        </w:rPr>
        <w:t>Zwycięzca otrzy</w:t>
      </w:r>
      <w:r w:rsidR="00B17963" w:rsidRPr="4808CF66">
        <w:rPr>
          <w:rFonts w:eastAsia="Diagramm Semi Bold"/>
          <w:b/>
          <w:bCs/>
          <w:lang w:eastAsia="es-ES"/>
        </w:rPr>
        <w:t>ma także nagrodę pieniężną wysokości 10</w:t>
      </w:r>
      <w:r w:rsidR="00F96869" w:rsidRPr="4808CF66">
        <w:rPr>
          <w:rFonts w:eastAsia="Diagramm Semi Bold"/>
          <w:b/>
          <w:bCs/>
          <w:lang w:eastAsia="es-ES"/>
        </w:rPr>
        <w:t xml:space="preserve"> </w:t>
      </w:r>
      <w:r w:rsidR="00B17963" w:rsidRPr="4808CF66">
        <w:rPr>
          <w:rFonts w:eastAsia="Diagramm Semi Bold"/>
          <w:b/>
          <w:bCs/>
          <w:lang w:eastAsia="es-ES"/>
        </w:rPr>
        <w:t xml:space="preserve">000 </w:t>
      </w:r>
      <w:r w:rsidR="00F96869" w:rsidRPr="4808CF66">
        <w:rPr>
          <w:rFonts w:eastAsia="Diagramm Semi Bold"/>
          <w:b/>
          <w:bCs/>
          <w:lang w:eastAsia="es-ES"/>
        </w:rPr>
        <w:t>e</w:t>
      </w:r>
      <w:r w:rsidR="00021DAB" w:rsidRPr="4808CF66">
        <w:rPr>
          <w:rFonts w:eastAsia="Diagramm Semi Bold"/>
          <w:b/>
          <w:bCs/>
          <w:lang w:eastAsia="es-ES"/>
        </w:rPr>
        <w:t>uro.</w:t>
      </w:r>
      <w:r w:rsidR="00426839" w:rsidRPr="4808CF66">
        <w:rPr>
          <w:rFonts w:eastAsia="Diagramm Semi Bold"/>
          <w:b/>
          <w:bCs/>
          <w:lang w:eastAsia="es-ES"/>
        </w:rPr>
        <w:t xml:space="preserve"> </w:t>
      </w:r>
    </w:p>
    <w:p w14:paraId="011DB79B" w14:textId="269E87AD" w:rsidR="00456529" w:rsidRPr="00FE5B23" w:rsidRDefault="00456529" w:rsidP="00456529">
      <w:pPr>
        <w:spacing w:after="0" w:line="240" w:lineRule="auto"/>
        <w:jc w:val="both"/>
        <w:rPr>
          <w:rFonts w:eastAsia="Diagramm" w:cstheme="minorHAnsi"/>
          <w:bCs/>
          <w:lang w:eastAsia="es-ES"/>
        </w:rPr>
      </w:pPr>
    </w:p>
    <w:p w14:paraId="24401E1B" w14:textId="0DBA1CAC" w:rsidR="00456529" w:rsidRPr="00FE5B23" w:rsidRDefault="00456529" w:rsidP="30CC2517">
      <w:pPr>
        <w:spacing w:after="0" w:line="240" w:lineRule="auto"/>
        <w:ind w:left="-284"/>
        <w:jc w:val="both"/>
        <w:rPr>
          <w:rFonts w:eastAsia="Diagramm"/>
          <w:lang w:eastAsia="es-ES"/>
        </w:rPr>
      </w:pPr>
      <w:hyperlink r:id="rId14">
        <w:proofErr w:type="spellStart"/>
        <w:r w:rsidRPr="16D9078B">
          <w:rPr>
            <w:rStyle w:val="Hipercze"/>
            <w:rFonts w:eastAsia="Diagramm"/>
            <w:b/>
            <w:bCs/>
            <w:lang w:eastAsia="es-ES"/>
          </w:rPr>
          <w:t>Cosentino</w:t>
        </w:r>
        <w:proofErr w:type="spellEnd"/>
      </w:hyperlink>
      <w:r w:rsidR="00BB7365" w:rsidRPr="16D9078B">
        <w:rPr>
          <w:rStyle w:val="Hipercze"/>
          <w:rFonts w:eastAsia="Diagramm"/>
          <w:b/>
          <w:bCs/>
          <w:lang w:eastAsia="es-ES"/>
        </w:rPr>
        <w:t>®</w:t>
      </w:r>
      <w:r w:rsidRPr="16D9078B">
        <w:rPr>
          <w:rFonts w:eastAsia="Diagramm"/>
          <w:lang w:eastAsia="es-ES"/>
        </w:rPr>
        <w:t xml:space="preserve">, światowy lider w produkcji zrównoważonych powierzchni mineralnych dla architektury i wzornictwa, kontynuuje swój rozwój poprzez rozszerzenie oferty o przestrzenie łazienkowe w ramach </w:t>
      </w:r>
      <w:hyperlink r:id="rId15">
        <w:proofErr w:type="spellStart"/>
        <w:r w:rsidR="00FE5B23" w:rsidRPr="16D9078B">
          <w:rPr>
            <w:rStyle w:val="Hipercze"/>
            <w:rFonts w:eastAsia="Diagramm Semi Bold"/>
            <w:b/>
            <w:bCs/>
            <w:i/>
            <w:iCs/>
            <w:lang w:eastAsia="es-ES"/>
          </w:rPr>
          <w:t>Cosentino</w:t>
        </w:r>
        <w:proofErr w:type="spellEnd"/>
        <w:r w:rsidR="00FE5B23" w:rsidRPr="16D9078B">
          <w:rPr>
            <w:rStyle w:val="Hipercze"/>
            <w:rFonts w:eastAsia="Diagramm Semi Bold"/>
            <w:b/>
            <w:bCs/>
            <w:i/>
            <w:iCs/>
            <w:lang w:eastAsia="es-ES"/>
          </w:rPr>
          <w:t xml:space="preserve">® </w:t>
        </w:r>
        <w:proofErr w:type="spellStart"/>
        <w:r w:rsidR="00FE5B23" w:rsidRPr="16D9078B">
          <w:rPr>
            <w:rStyle w:val="Hipercze"/>
            <w:rFonts w:eastAsia="Diagramm Semi Bold"/>
            <w:b/>
            <w:bCs/>
            <w:i/>
            <w:iCs/>
            <w:lang w:eastAsia="es-ES"/>
          </w:rPr>
          <w:t>Bathroom</w:t>
        </w:r>
        <w:proofErr w:type="spellEnd"/>
      </w:hyperlink>
      <w:r w:rsidR="00E46DA0" w:rsidRPr="16D9078B">
        <w:rPr>
          <w:rStyle w:val="Hipercze"/>
          <w:rFonts w:eastAsia="Diagramm Semi Bold"/>
          <w:color w:val="auto"/>
          <w:u w:val="none"/>
          <w:lang w:eastAsia="es-ES"/>
        </w:rPr>
        <w:t>,</w:t>
      </w:r>
      <w:r w:rsidR="004D7E78" w:rsidRPr="16D9078B">
        <w:rPr>
          <w:rStyle w:val="Hipercze"/>
          <w:rFonts w:eastAsia="Diagramm Semi Bold"/>
          <w:b/>
          <w:bCs/>
          <w:i/>
          <w:iCs/>
          <w:u w:val="none"/>
          <w:lang w:eastAsia="es-ES"/>
        </w:rPr>
        <w:t xml:space="preserve"> </w:t>
      </w:r>
      <w:r w:rsidRPr="16D9078B">
        <w:rPr>
          <w:rFonts w:eastAsia="Diagramm"/>
          <w:lang w:eastAsia="es-ES"/>
        </w:rPr>
        <w:t xml:space="preserve">uruchamiając w tym roku </w:t>
      </w:r>
      <w:r w:rsidR="002E3583" w:rsidRPr="001E1A53">
        <w:rPr>
          <w:rFonts w:eastAsia="Diagramm Black"/>
          <w:b/>
          <w:bCs/>
          <w:sz w:val="28"/>
          <w:szCs w:val="28"/>
          <w:lang w:eastAsia="es-ES"/>
        </w:rPr>
        <w:t xml:space="preserve">The </w:t>
      </w:r>
      <w:proofErr w:type="spellStart"/>
      <w:r w:rsidR="002E3583" w:rsidRPr="001E1A53">
        <w:rPr>
          <w:rFonts w:eastAsia="Diagramm Black"/>
          <w:b/>
          <w:bCs/>
          <w:sz w:val="28"/>
          <w:szCs w:val="28"/>
          <w:lang w:eastAsia="es-ES"/>
        </w:rPr>
        <w:t>Bathelier</w:t>
      </w:r>
      <w:proofErr w:type="spellEnd"/>
      <w:r w:rsidR="002E3583" w:rsidRPr="001E1A53">
        <w:rPr>
          <w:rFonts w:eastAsia="Diagramm Black"/>
          <w:b/>
          <w:bCs/>
          <w:sz w:val="28"/>
          <w:szCs w:val="28"/>
          <w:lang w:eastAsia="es-ES"/>
        </w:rPr>
        <w:t xml:space="preserve"> Challenge</w:t>
      </w:r>
      <w:r w:rsidRPr="16D9078B">
        <w:rPr>
          <w:rFonts w:eastAsia="Diagramm"/>
          <w:lang w:eastAsia="es-ES"/>
        </w:rPr>
        <w:t xml:space="preserve">. Celem tego konkursu jest odkrycie nowatorskich projektów z materiałami </w:t>
      </w:r>
      <w:proofErr w:type="spellStart"/>
      <w:r w:rsidRPr="16D9078B">
        <w:rPr>
          <w:rFonts w:eastAsia="Diagramm"/>
          <w:lang w:eastAsia="es-ES"/>
        </w:rPr>
        <w:t>Cosentino</w:t>
      </w:r>
      <w:proofErr w:type="spellEnd"/>
      <w:r w:rsidR="004D7E78" w:rsidRPr="16D9078B">
        <w:rPr>
          <w:rFonts w:eastAsia="Diagramm"/>
          <w:lang w:eastAsia="es-ES"/>
        </w:rPr>
        <w:t>®</w:t>
      </w:r>
      <w:r w:rsidRPr="16D9078B">
        <w:rPr>
          <w:rFonts w:eastAsia="Diagramm"/>
          <w:lang w:eastAsia="es-ES"/>
        </w:rPr>
        <w:t xml:space="preserve">, które </w:t>
      </w:r>
      <w:r w:rsidR="00795841" w:rsidRPr="16D9078B">
        <w:rPr>
          <w:rFonts w:eastAsia="Diagramm"/>
          <w:lang w:eastAsia="es-ES"/>
        </w:rPr>
        <w:t>mają nadać łazienkom nowe</w:t>
      </w:r>
      <w:r w:rsidR="50459E2B" w:rsidRPr="16D9078B">
        <w:rPr>
          <w:rFonts w:eastAsia="Diagramm"/>
          <w:lang w:eastAsia="es-ES"/>
        </w:rPr>
        <w:t>go charakteru</w:t>
      </w:r>
      <w:r w:rsidR="20C63CCF" w:rsidRPr="16D9078B">
        <w:rPr>
          <w:rFonts w:eastAsia="Diagramm"/>
          <w:lang w:eastAsia="es-ES"/>
        </w:rPr>
        <w:t xml:space="preserve"> </w:t>
      </w:r>
      <w:r w:rsidRPr="16D9078B">
        <w:rPr>
          <w:rFonts w:eastAsia="Diagramm"/>
          <w:lang w:eastAsia="es-ES"/>
        </w:rPr>
        <w:t xml:space="preserve">poprzez kreatywność, design i innowacje. Jednocześnie firma chce wspierać </w:t>
      </w:r>
      <w:r w:rsidR="7440A16B" w:rsidRPr="16D9078B">
        <w:rPr>
          <w:rFonts w:eastAsia="Diagramm"/>
          <w:lang w:eastAsia="es-ES"/>
        </w:rPr>
        <w:t>twórców</w:t>
      </w:r>
      <w:r w:rsidRPr="16D9078B">
        <w:rPr>
          <w:rFonts w:eastAsia="Diagramm"/>
          <w:lang w:eastAsia="es-ES"/>
        </w:rPr>
        <w:t>, zarówno tych dobrze znanych, jak i młode talenty, oferując im rozgłos i promocję.</w:t>
      </w:r>
      <w:r w:rsidR="00BB5FF6" w:rsidRPr="16D9078B">
        <w:rPr>
          <w:rFonts w:eastAsia="Diagramm"/>
          <w:lang w:eastAsia="es-ES"/>
        </w:rPr>
        <w:t xml:space="preserve"> </w:t>
      </w:r>
    </w:p>
    <w:p w14:paraId="0A1CBB3E" w14:textId="77777777" w:rsidR="005D35EC" w:rsidRPr="00FE5B23" w:rsidRDefault="005D35EC" w:rsidP="000A2C54">
      <w:pPr>
        <w:spacing w:after="0" w:line="240" w:lineRule="auto"/>
        <w:jc w:val="both"/>
        <w:rPr>
          <w:rFonts w:eastAsia="Diagramm" w:cstheme="minorHAnsi"/>
          <w:lang w:eastAsia="es-ES"/>
        </w:rPr>
      </w:pPr>
    </w:p>
    <w:p w14:paraId="3D363E19" w14:textId="24D5964E" w:rsidR="00BB7365" w:rsidRPr="00FE5B23" w:rsidRDefault="00BB7365" w:rsidP="00102F1D">
      <w:pPr>
        <w:spacing w:after="0" w:line="240" w:lineRule="auto"/>
        <w:ind w:left="-284"/>
        <w:jc w:val="both"/>
        <w:rPr>
          <w:rFonts w:ascii="Calibri" w:eastAsia="Calibri" w:hAnsi="Calibri" w:cs="Calibri"/>
        </w:rPr>
      </w:pPr>
      <w:r>
        <w:t xml:space="preserve">Pierwsza edycja </w:t>
      </w:r>
      <w:r w:rsidR="002E3583" w:rsidRPr="001E1A53">
        <w:rPr>
          <w:rFonts w:eastAsia="Diagramm Black"/>
          <w:b/>
          <w:bCs/>
          <w:sz w:val="28"/>
          <w:szCs w:val="28"/>
          <w:lang w:eastAsia="es-ES"/>
        </w:rPr>
        <w:t xml:space="preserve">The </w:t>
      </w:r>
      <w:proofErr w:type="spellStart"/>
      <w:r w:rsidR="002E3583" w:rsidRPr="001E1A53">
        <w:rPr>
          <w:rFonts w:eastAsia="Diagramm Black"/>
          <w:b/>
          <w:bCs/>
          <w:sz w:val="28"/>
          <w:szCs w:val="28"/>
          <w:lang w:eastAsia="es-ES"/>
        </w:rPr>
        <w:t>Bathelier</w:t>
      </w:r>
      <w:proofErr w:type="spellEnd"/>
      <w:r w:rsidR="002E3583" w:rsidRPr="001E1A53">
        <w:rPr>
          <w:rFonts w:eastAsia="Diagramm Black"/>
          <w:b/>
          <w:bCs/>
          <w:sz w:val="28"/>
          <w:szCs w:val="28"/>
          <w:lang w:eastAsia="es-ES"/>
        </w:rPr>
        <w:t xml:space="preserve"> Challenge </w:t>
      </w:r>
      <w:r>
        <w:t xml:space="preserve">jest wydarzeniem europejskim i odbywa się na zasadach konkursu otwartego. </w:t>
      </w:r>
      <w:r w:rsidR="5EB2D25D">
        <w:t xml:space="preserve">Uczestnicy </w:t>
      </w:r>
      <w:r>
        <w:t>muszą być członkami i użytkownikami C-Top Design</w:t>
      </w:r>
      <w:r w:rsidR="009B3410">
        <w:t xml:space="preserve"> (profesjonalnej platformy </w:t>
      </w:r>
      <w:proofErr w:type="spellStart"/>
      <w:r w:rsidR="009B3410">
        <w:t>Cosentino</w:t>
      </w:r>
      <w:proofErr w:type="spellEnd"/>
      <w:r w:rsidR="009B3410">
        <w:t>® dla projektantów i architektów wnętrz)</w:t>
      </w:r>
      <w:r>
        <w:t xml:space="preserve"> w swoim kraju. </w:t>
      </w:r>
      <w:r w:rsidR="22834E42" w:rsidRPr="4808CF66">
        <w:rPr>
          <w:rFonts w:ascii="Calibri" w:eastAsia="Calibri" w:hAnsi="Calibri" w:cs="Calibri"/>
        </w:rPr>
        <w:t xml:space="preserve">Aby wziąć udział w wyzwaniu należy </w:t>
      </w:r>
      <w:r w:rsidR="1B3FB900" w:rsidRPr="4808CF66">
        <w:rPr>
          <w:rFonts w:ascii="Calibri" w:eastAsia="Calibri" w:hAnsi="Calibri" w:cs="Calibri"/>
        </w:rPr>
        <w:t>wypełnić</w:t>
      </w:r>
      <w:r w:rsidRPr="4808CF66">
        <w:rPr>
          <w:rFonts w:ascii="Calibri" w:eastAsia="Calibri" w:hAnsi="Calibri" w:cs="Calibri"/>
        </w:rPr>
        <w:t xml:space="preserve"> prosty formularz, </w:t>
      </w:r>
      <w:r w:rsidR="1B3FB900" w:rsidRPr="4808CF66">
        <w:rPr>
          <w:rFonts w:ascii="Calibri" w:eastAsia="Calibri" w:hAnsi="Calibri" w:cs="Calibri"/>
        </w:rPr>
        <w:t>podając</w:t>
      </w:r>
      <w:r w:rsidRPr="4808CF66">
        <w:rPr>
          <w:rFonts w:ascii="Calibri" w:eastAsia="Calibri" w:hAnsi="Calibri" w:cs="Calibri"/>
        </w:rPr>
        <w:t xml:space="preserve"> główne informacje </w:t>
      </w:r>
      <w:r w:rsidR="1B3FB900" w:rsidRPr="4808CF66">
        <w:rPr>
          <w:rFonts w:ascii="Calibri" w:eastAsia="Calibri" w:hAnsi="Calibri" w:cs="Calibri"/>
        </w:rPr>
        <w:t xml:space="preserve">oraz </w:t>
      </w:r>
      <w:r w:rsidRPr="4808CF66">
        <w:rPr>
          <w:rFonts w:ascii="Calibri" w:eastAsia="Calibri" w:hAnsi="Calibri" w:cs="Calibri"/>
        </w:rPr>
        <w:t xml:space="preserve">materiały AV (zdjęcia </w:t>
      </w:r>
      <w:r w:rsidR="1B3FB900" w:rsidRPr="4808CF66">
        <w:rPr>
          <w:rFonts w:ascii="Calibri" w:eastAsia="Calibri" w:hAnsi="Calibri" w:cs="Calibri"/>
        </w:rPr>
        <w:t>w wysokiej rozdzielczości</w:t>
      </w:r>
      <w:r w:rsidRPr="4808CF66">
        <w:rPr>
          <w:rFonts w:ascii="Calibri" w:eastAsia="Calibri" w:hAnsi="Calibri" w:cs="Calibri"/>
        </w:rPr>
        <w:t xml:space="preserve"> i wideo </w:t>
      </w:r>
      <w:r w:rsidR="1B3FB900" w:rsidRPr="4808CF66">
        <w:rPr>
          <w:rFonts w:ascii="Calibri" w:eastAsia="Calibri" w:hAnsi="Calibri" w:cs="Calibri"/>
        </w:rPr>
        <w:t xml:space="preserve">w jakości </w:t>
      </w:r>
      <w:r w:rsidRPr="4808CF66">
        <w:rPr>
          <w:rFonts w:ascii="Calibri" w:eastAsia="Calibri" w:hAnsi="Calibri" w:cs="Calibri"/>
        </w:rPr>
        <w:t xml:space="preserve">HD) swojego projektu lub </w:t>
      </w:r>
      <w:r w:rsidR="003400D7" w:rsidRPr="4808CF66">
        <w:rPr>
          <w:rFonts w:ascii="Calibri" w:eastAsia="Calibri" w:hAnsi="Calibri" w:cs="Calibri"/>
        </w:rPr>
        <w:t xml:space="preserve">kilku </w:t>
      </w:r>
      <w:r w:rsidRPr="4808CF66">
        <w:rPr>
          <w:rFonts w:ascii="Calibri" w:eastAsia="Calibri" w:hAnsi="Calibri" w:cs="Calibri"/>
        </w:rPr>
        <w:t>projektów</w:t>
      </w:r>
      <w:r w:rsidR="1B3FB900" w:rsidRPr="4808CF66">
        <w:rPr>
          <w:rFonts w:ascii="Calibri" w:eastAsia="Calibri" w:hAnsi="Calibri" w:cs="Calibri"/>
        </w:rPr>
        <w:t>. Zgłoszenia muszą spełniać</w:t>
      </w:r>
      <w:r w:rsidRPr="4808CF66">
        <w:rPr>
          <w:rFonts w:ascii="Calibri" w:eastAsia="Calibri" w:hAnsi="Calibri" w:cs="Calibri"/>
        </w:rPr>
        <w:t xml:space="preserve"> dwa </w:t>
      </w:r>
      <w:r w:rsidR="1B3FB900" w:rsidRPr="4808CF66">
        <w:rPr>
          <w:rFonts w:ascii="Calibri" w:eastAsia="Calibri" w:hAnsi="Calibri" w:cs="Calibri"/>
        </w:rPr>
        <w:t>kluczowe</w:t>
      </w:r>
      <w:r w:rsidRPr="4808CF66">
        <w:rPr>
          <w:rFonts w:ascii="Calibri" w:eastAsia="Calibri" w:hAnsi="Calibri" w:cs="Calibri"/>
        </w:rPr>
        <w:t xml:space="preserve"> wymagania</w:t>
      </w:r>
      <w:r w:rsidR="1B3FB900" w:rsidRPr="4808CF66">
        <w:rPr>
          <w:rFonts w:ascii="Calibri" w:eastAsia="Calibri" w:hAnsi="Calibri" w:cs="Calibri"/>
        </w:rPr>
        <w:t xml:space="preserve">. Po pierwsze </w:t>
      </w:r>
      <w:r w:rsidR="19050A68" w:rsidRPr="4808CF66">
        <w:rPr>
          <w:rFonts w:ascii="Calibri" w:eastAsia="Calibri" w:hAnsi="Calibri" w:cs="Calibri"/>
        </w:rPr>
        <w:t>przedsięwzięcie</w:t>
      </w:r>
      <w:r w:rsidR="1B3FB900" w:rsidRPr="4808CF66">
        <w:rPr>
          <w:rFonts w:ascii="Calibri" w:eastAsia="Calibri" w:hAnsi="Calibri" w:cs="Calibri"/>
        </w:rPr>
        <w:t xml:space="preserve"> </w:t>
      </w:r>
      <w:r w:rsidR="002BDB31" w:rsidRPr="4808CF66">
        <w:rPr>
          <w:rFonts w:ascii="Calibri" w:eastAsia="Calibri" w:hAnsi="Calibri" w:cs="Calibri"/>
        </w:rPr>
        <w:t>powinno</w:t>
      </w:r>
      <w:r w:rsidR="1B3FB900" w:rsidRPr="4808CF66">
        <w:rPr>
          <w:rFonts w:ascii="Calibri" w:eastAsia="Calibri" w:hAnsi="Calibri" w:cs="Calibri"/>
        </w:rPr>
        <w:t xml:space="preserve"> zostać zrealizowane</w:t>
      </w:r>
      <w:r w:rsidRPr="4808CF66">
        <w:rPr>
          <w:rFonts w:ascii="Calibri" w:eastAsia="Calibri" w:hAnsi="Calibri" w:cs="Calibri"/>
        </w:rPr>
        <w:t xml:space="preserve"> w latach 2023</w:t>
      </w:r>
      <w:r w:rsidR="1B3FB900" w:rsidRPr="4808CF66">
        <w:rPr>
          <w:rFonts w:ascii="Calibri" w:eastAsia="Calibri" w:hAnsi="Calibri" w:cs="Calibri"/>
        </w:rPr>
        <w:t>–2024 (wizualizacje</w:t>
      </w:r>
      <w:r w:rsidRPr="4808CF66">
        <w:rPr>
          <w:rFonts w:ascii="Calibri" w:eastAsia="Calibri" w:hAnsi="Calibri" w:cs="Calibri"/>
        </w:rPr>
        <w:t xml:space="preserve"> nie </w:t>
      </w:r>
      <w:r w:rsidR="1B3FB900" w:rsidRPr="4808CF66">
        <w:rPr>
          <w:rFonts w:ascii="Calibri" w:eastAsia="Calibri" w:hAnsi="Calibri" w:cs="Calibri"/>
        </w:rPr>
        <w:t>będą</w:t>
      </w:r>
      <w:r w:rsidRPr="4808CF66">
        <w:rPr>
          <w:rFonts w:ascii="Calibri" w:eastAsia="Calibri" w:hAnsi="Calibri" w:cs="Calibri"/>
        </w:rPr>
        <w:t xml:space="preserve"> akceptowane</w:t>
      </w:r>
      <w:r w:rsidR="1B3FB900" w:rsidRPr="4808CF66">
        <w:rPr>
          <w:rFonts w:ascii="Calibri" w:eastAsia="Calibri" w:hAnsi="Calibri" w:cs="Calibri"/>
        </w:rPr>
        <w:t>)</w:t>
      </w:r>
      <w:r w:rsidR="6509B05D" w:rsidRPr="4808CF66">
        <w:rPr>
          <w:rFonts w:ascii="Calibri" w:eastAsia="Calibri" w:hAnsi="Calibri" w:cs="Calibri"/>
        </w:rPr>
        <w:t xml:space="preserve">. Po drugie, </w:t>
      </w:r>
      <w:r w:rsidRPr="4808CF66">
        <w:rPr>
          <w:rFonts w:ascii="Calibri" w:eastAsia="Calibri" w:hAnsi="Calibri" w:cs="Calibri"/>
        </w:rPr>
        <w:t xml:space="preserve">każdy projekt </w:t>
      </w:r>
      <w:r w:rsidR="6509B05D" w:rsidRPr="4808CF66">
        <w:rPr>
          <w:rFonts w:ascii="Calibri" w:eastAsia="Calibri" w:hAnsi="Calibri" w:cs="Calibri"/>
        </w:rPr>
        <w:t xml:space="preserve">powinien </w:t>
      </w:r>
      <w:r w:rsidRPr="4808CF66">
        <w:rPr>
          <w:rFonts w:ascii="Calibri" w:eastAsia="Calibri" w:hAnsi="Calibri" w:cs="Calibri"/>
        </w:rPr>
        <w:t xml:space="preserve">zawierać co najmniej </w:t>
      </w:r>
      <w:r w:rsidR="6509B05D" w:rsidRPr="4808CF66">
        <w:rPr>
          <w:rFonts w:ascii="Calibri" w:eastAsia="Calibri" w:hAnsi="Calibri" w:cs="Calibri"/>
        </w:rPr>
        <w:t>jeden materiał</w:t>
      </w:r>
      <w:r w:rsidR="6168ACD8" w:rsidRPr="4808CF66">
        <w:rPr>
          <w:rFonts w:ascii="Calibri" w:eastAsia="Calibri" w:hAnsi="Calibri" w:cs="Calibri"/>
        </w:rPr>
        <w:t xml:space="preserve"> </w:t>
      </w:r>
      <w:r w:rsidRPr="4808CF66">
        <w:rPr>
          <w:rFonts w:ascii="Calibri" w:eastAsia="Calibri" w:hAnsi="Calibri" w:cs="Calibri"/>
        </w:rPr>
        <w:t xml:space="preserve">marki </w:t>
      </w:r>
      <w:proofErr w:type="spellStart"/>
      <w:r w:rsidRPr="4808CF66">
        <w:rPr>
          <w:rFonts w:ascii="Calibri" w:eastAsia="Calibri" w:hAnsi="Calibri" w:cs="Calibri"/>
        </w:rPr>
        <w:t>Cosentino</w:t>
      </w:r>
      <w:proofErr w:type="spellEnd"/>
      <w:r w:rsidR="6509B05D" w:rsidRPr="4808CF66">
        <w:rPr>
          <w:rFonts w:ascii="Calibri" w:eastAsia="Calibri" w:hAnsi="Calibri" w:cs="Calibri"/>
        </w:rPr>
        <w:t>®</w:t>
      </w:r>
      <w:r w:rsidRPr="4808CF66">
        <w:rPr>
          <w:rFonts w:ascii="Calibri" w:eastAsia="Calibri" w:hAnsi="Calibri" w:cs="Calibri"/>
        </w:rPr>
        <w:t xml:space="preserve"> (</w:t>
      </w:r>
      <w:proofErr w:type="spellStart"/>
      <w:r w:rsidRPr="4808CF66">
        <w:rPr>
          <w:rFonts w:ascii="Calibri" w:eastAsia="Calibri" w:hAnsi="Calibri" w:cs="Calibri"/>
        </w:rPr>
        <w:t>Silestone</w:t>
      </w:r>
      <w:proofErr w:type="spellEnd"/>
      <w:r w:rsidRPr="4808CF66">
        <w:rPr>
          <w:rFonts w:ascii="Calibri" w:eastAsia="Calibri" w:hAnsi="Calibri" w:cs="Calibri"/>
        </w:rPr>
        <w:t xml:space="preserve">®, </w:t>
      </w:r>
      <w:proofErr w:type="spellStart"/>
      <w:r w:rsidRPr="4808CF66">
        <w:rPr>
          <w:rFonts w:ascii="Calibri" w:eastAsia="Calibri" w:hAnsi="Calibri" w:cs="Calibri"/>
        </w:rPr>
        <w:t>Dekton</w:t>
      </w:r>
      <w:proofErr w:type="spellEnd"/>
      <w:r w:rsidR="6509B05D" w:rsidRPr="4808CF66">
        <w:rPr>
          <w:rFonts w:ascii="Calibri" w:eastAsia="Calibri" w:hAnsi="Calibri" w:cs="Calibri"/>
        </w:rPr>
        <w:t>®,</w:t>
      </w:r>
      <w:r w:rsidRPr="4808CF66">
        <w:rPr>
          <w:rFonts w:ascii="Calibri" w:eastAsia="Calibri" w:hAnsi="Calibri" w:cs="Calibri"/>
        </w:rPr>
        <w:t xml:space="preserve"> </w:t>
      </w:r>
      <w:proofErr w:type="spellStart"/>
      <w:r w:rsidRPr="4808CF66">
        <w:rPr>
          <w:rFonts w:ascii="Calibri" w:eastAsia="Calibri" w:hAnsi="Calibri" w:cs="Calibri"/>
        </w:rPr>
        <w:t>Sensa</w:t>
      </w:r>
      <w:proofErr w:type="spellEnd"/>
      <w:r w:rsidRPr="4808CF66">
        <w:rPr>
          <w:rFonts w:ascii="Calibri" w:eastAsia="Calibri" w:hAnsi="Calibri" w:cs="Calibri"/>
        </w:rPr>
        <w:t xml:space="preserve"> by </w:t>
      </w:r>
      <w:proofErr w:type="spellStart"/>
      <w:r w:rsidRPr="4808CF66">
        <w:rPr>
          <w:rFonts w:ascii="Calibri" w:eastAsia="Calibri" w:hAnsi="Calibri" w:cs="Calibri"/>
        </w:rPr>
        <w:t>Cosentino</w:t>
      </w:r>
      <w:proofErr w:type="spellEnd"/>
      <w:r w:rsidRPr="4808CF66">
        <w:rPr>
          <w:rFonts w:ascii="Calibri" w:eastAsia="Calibri" w:hAnsi="Calibri" w:cs="Calibri"/>
        </w:rPr>
        <w:t xml:space="preserve">® lub </w:t>
      </w:r>
      <w:proofErr w:type="spellStart"/>
      <w:r w:rsidRPr="4808CF66">
        <w:rPr>
          <w:rFonts w:ascii="Calibri" w:eastAsia="Calibri" w:hAnsi="Calibri" w:cs="Calibri"/>
        </w:rPr>
        <w:t>Scalea</w:t>
      </w:r>
      <w:proofErr w:type="spellEnd"/>
      <w:r w:rsidRPr="4808CF66">
        <w:rPr>
          <w:rFonts w:ascii="Calibri" w:eastAsia="Calibri" w:hAnsi="Calibri" w:cs="Calibri"/>
        </w:rPr>
        <w:t xml:space="preserve">®) </w:t>
      </w:r>
      <w:r w:rsidR="6509B05D" w:rsidRPr="4808CF66">
        <w:rPr>
          <w:rFonts w:ascii="Calibri" w:eastAsia="Calibri" w:hAnsi="Calibri" w:cs="Calibri"/>
        </w:rPr>
        <w:t xml:space="preserve">wykorzystany </w:t>
      </w:r>
      <w:r w:rsidRPr="4808CF66">
        <w:rPr>
          <w:rFonts w:ascii="Calibri" w:eastAsia="Calibri" w:hAnsi="Calibri" w:cs="Calibri"/>
        </w:rPr>
        <w:t xml:space="preserve">w </w:t>
      </w:r>
      <w:r w:rsidR="7DC83EC1" w:rsidRPr="4808CF66">
        <w:rPr>
          <w:rFonts w:ascii="Calibri" w:eastAsia="Calibri" w:hAnsi="Calibri" w:cs="Calibri"/>
        </w:rPr>
        <w:t>wybranym</w:t>
      </w:r>
      <w:r w:rsidRPr="4808CF66">
        <w:rPr>
          <w:rFonts w:ascii="Calibri" w:eastAsia="Calibri" w:hAnsi="Calibri" w:cs="Calibri"/>
        </w:rPr>
        <w:t xml:space="preserve"> z następujących </w:t>
      </w:r>
      <w:r w:rsidR="6509B05D" w:rsidRPr="4808CF66">
        <w:rPr>
          <w:rFonts w:ascii="Calibri" w:eastAsia="Calibri" w:hAnsi="Calibri" w:cs="Calibri"/>
        </w:rPr>
        <w:t>elementów</w:t>
      </w:r>
      <w:r w:rsidRPr="4808CF66">
        <w:rPr>
          <w:rFonts w:ascii="Calibri" w:eastAsia="Calibri" w:hAnsi="Calibri" w:cs="Calibri"/>
        </w:rPr>
        <w:t xml:space="preserve"> łazienkowych: podłoga, okładzina, brodzik, umywalka lub blat.</w:t>
      </w:r>
    </w:p>
    <w:p w14:paraId="7245DDCD" w14:textId="0EE9843D" w:rsidR="0BA078E8" w:rsidRDefault="0BA078E8" w:rsidP="0BA078E8">
      <w:pPr>
        <w:spacing w:after="0" w:line="240" w:lineRule="auto"/>
        <w:ind w:left="-284"/>
        <w:jc w:val="both"/>
        <w:rPr>
          <w:rFonts w:ascii="Calibri" w:eastAsia="Calibri" w:hAnsi="Calibri" w:cs="Calibri"/>
        </w:rPr>
      </w:pPr>
    </w:p>
    <w:p w14:paraId="32F8C26A" w14:textId="16E0BECE" w:rsidR="000A2C54" w:rsidRDefault="00772EA0" w:rsidP="459F9BB7">
      <w:pPr>
        <w:spacing w:after="0" w:line="240" w:lineRule="auto"/>
        <w:ind w:left="-284"/>
        <w:jc w:val="both"/>
        <w:rPr>
          <w:rStyle w:val="Hipercze"/>
          <w:rFonts w:eastAsia="Diagramm"/>
          <w:b/>
          <w:bCs/>
          <w:sz w:val="20"/>
          <w:szCs w:val="20"/>
          <w:lang w:eastAsia="es-ES"/>
        </w:rPr>
      </w:pPr>
      <w:r w:rsidRPr="4808CF66">
        <w:rPr>
          <w:rFonts w:eastAsia="Diagramm"/>
          <w:lang w:eastAsia="es-ES"/>
        </w:rPr>
        <w:t xml:space="preserve">Konkurs został oficjalnie ogłoszony w październiku </w:t>
      </w:r>
      <w:r w:rsidR="004D20D4">
        <w:rPr>
          <w:rFonts w:eastAsia="Diagramm"/>
          <w:lang w:eastAsia="es-ES"/>
        </w:rPr>
        <w:t xml:space="preserve">2024 </w:t>
      </w:r>
      <w:r w:rsidRPr="4808CF66">
        <w:rPr>
          <w:rFonts w:eastAsia="Diagramm"/>
          <w:lang w:eastAsia="es-ES"/>
        </w:rPr>
        <w:t>podczas</w:t>
      </w:r>
      <w:r w:rsidR="004C1C85" w:rsidRPr="4808CF66">
        <w:rPr>
          <w:rFonts w:eastAsia="Diagramm"/>
          <w:lang w:eastAsia="es-ES"/>
        </w:rPr>
        <w:t xml:space="preserve"> drugiej </w:t>
      </w:r>
      <w:r w:rsidR="008315DF" w:rsidRPr="4808CF66">
        <w:rPr>
          <w:rFonts w:eastAsia="Diagramm"/>
          <w:lang w:eastAsia="es-ES"/>
        </w:rPr>
        <w:t xml:space="preserve">edycji </w:t>
      </w:r>
      <w:hyperlink r:id="rId16">
        <w:r w:rsidRPr="4808CF66">
          <w:rPr>
            <w:rStyle w:val="Hipercze"/>
            <w:rFonts w:eastAsia="Diagramm"/>
            <w:b/>
            <w:bCs/>
            <w:i/>
            <w:iCs/>
            <w:lang w:eastAsia="es-ES"/>
          </w:rPr>
          <w:t>C·Next Designers Europe</w:t>
        </w:r>
      </w:hyperlink>
      <w:r w:rsidR="344A9F8C" w:rsidRPr="4808CF66">
        <w:rPr>
          <w:rFonts w:eastAsia="Diagramm"/>
          <w:lang w:eastAsia="es-ES"/>
        </w:rPr>
        <w:t xml:space="preserve"> w </w:t>
      </w:r>
      <w:r w:rsidR="4FABC7B9" w:rsidRPr="4808CF66">
        <w:rPr>
          <w:rFonts w:eastAsia="Diagramm"/>
          <w:lang w:eastAsia="es-ES"/>
        </w:rPr>
        <w:t>Hiszpanii</w:t>
      </w:r>
      <w:r w:rsidR="008315DF" w:rsidRPr="4808CF66">
        <w:rPr>
          <w:rFonts w:eastAsia="Diagramm"/>
          <w:lang w:eastAsia="es-ES"/>
        </w:rPr>
        <w:t xml:space="preserve">, wydarzenia, które zgromadziło 220 profesjonalistów z ponad 30 krajów. Termin nadsyłania zgłoszeń upływa 30 stycznia 2025 roku. Więcej szczegółów można znaleźć na stronie: </w:t>
      </w:r>
      <w:hyperlink r:id="rId17">
        <w:r w:rsidR="00BF0B99" w:rsidRPr="4808CF66">
          <w:rPr>
            <w:rStyle w:val="Hipercze"/>
            <w:rFonts w:eastAsia="Diagramm"/>
            <w:b/>
            <w:bCs/>
            <w:sz w:val="20"/>
            <w:szCs w:val="20"/>
            <w:lang w:eastAsia="es-ES"/>
          </w:rPr>
          <w:t>https://www.cosentino.com/landings/bathelier-awards/</w:t>
        </w:r>
      </w:hyperlink>
    </w:p>
    <w:p w14:paraId="5F275A16" w14:textId="77777777" w:rsidR="00A21CC3" w:rsidRDefault="00A21CC3" w:rsidP="00A21CC3">
      <w:pPr>
        <w:spacing w:after="0" w:line="240" w:lineRule="auto"/>
        <w:jc w:val="both"/>
        <w:rPr>
          <w:rStyle w:val="Hipercze"/>
          <w:rFonts w:eastAsia="Diagramm" w:cstheme="minorHAnsi"/>
          <w:b/>
          <w:sz w:val="20"/>
          <w:szCs w:val="20"/>
          <w:lang w:eastAsia="es-ES"/>
        </w:rPr>
      </w:pPr>
    </w:p>
    <w:p w14:paraId="3FD9ECCD" w14:textId="570C7D13" w:rsidR="00A21CC3" w:rsidRDefault="00A21CC3" w:rsidP="30CC2517">
      <w:pPr>
        <w:spacing w:after="0" w:line="240" w:lineRule="auto"/>
        <w:ind w:left="-284"/>
        <w:jc w:val="both"/>
        <w:rPr>
          <w:rFonts w:eastAsia="Diagramm"/>
          <w:lang w:eastAsia="es-ES"/>
        </w:rPr>
      </w:pPr>
      <w:r w:rsidRPr="16D9078B">
        <w:rPr>
          <w:rFonts w:eastAsia="Diagramm"/>
          <w:lang w:eastAsia="es-ES"/>
        </w:rPr>
        <w:t xml:space="preserve">Już 15 lutego 2025 r. jury złożone z przedstawicieli </w:t>
      </w:r>
      <w:proofErr w:type="spellStart"/>
      <w:r w:rsidRPr="16D9078B">
        <w:rPr>
          <w:rFonts w:eastAsia="Diagramm"/>
          <w:lang w:eastAsia="es-ES"/>
        </w:rPr>
        <w:t>Cosentino</w:t>
      </w:r>
      <w:proofErr w:type="spellEnd"/>
      <w:r w:rsidRPr="16D9078B">
        <w:rPr>
          <w:rFonts w:eastAsia="Diagramm"/>
          <w:lang w:eastAsia="es-ES"/>
        </w:rPr>
        <w:t>® i uznanych europejskich projektantów wybierze najlepsz</w:t>
      </w:r>
      <w:r w:rsidR="41F82EF2" w:rsidRPr="16D9078B">
        <w:rPr>
          <w:rFonts w:eastAsia="Diagramm"/>
          <w:lang w:eastAsia="es-ES"/>
        </w:rPr>
        <w:t>ą</w:t>
      </w:r>
      <w:r w:rsidR="618003CD" w:rsidRPr="16D9078B">
        <w:rPr>
          <w:rFonts w:eastAsia="Diagramm"/>
          <w:lang w:eastAsia="es-ES"/>
        </w:rPr>
        <w:t xml:space="preserve"> aranżacj</w:t>
      </w:r>
      <w:r w:rsidR="44B9689D" w:rsidRPr="16D9078B">
        <w:rPr>
          <w:rFonts w:eastAsia="Diagramm"/>
          <w:lang w:eastAsia="es-ES"/>
        </w:rPr>
        <w:t>ę</w:t>
      </w:r>
      <w:r w:rsidRPr="16D9078B">
        <w:rPr>
          <w:rFonts w:eastAsia="Diagramm"/>
          <w:lang w:eastAsia="es-ES"/>
        </w:rPr>
        <w:t xml:space="preserve">, </w:t>
      </w:r>
      <w:r w:rsidR="00B22A93" w:rsidRPr="16D9078B">
        <w:rPr>
          <w:rFonts w:eastAsia="Diagramm"/>
          <w:lang w:eastAsia="es-ES"/>
        </w:rPr>
        <w:t xml:space="preserve">której design </w:t>
      </w:r>
      <w:r w:rsidR="0042170A" w:rsidRPr="16D9078B">
        <w:rPr>
          <w:rFonts w:eastAsia="Diagramm"/>
          <w:lang w:eastAsia="es-ES"/>
        </w:rPr>
        <w:t>zmieni</w:t>
      </w:r>
      <w:r w:rsidRPr="16D9078B">
        <w:rPr>
          <w:rFonts w:eastAsia="Diagramm"/>
          <w:lang w:eastAsia="es-ES"/>
        </w:rPr>
        <w:t xml:space="preserve"> łazienkę w przestrzeń </w:t>
      </w:r>
      <w:r w:rsidR="0042170A" w:rsidRPr="16D9078B">
        <w:rPr>
          <w:rFonts w:eastAsia="Diagramm"/>
          <w:lang w:eastAsia="es-ES"/>
        </w:rPr>
        <w:t>do relaksu</w:t>
      </w:r>
      <w:r w:rsidR="00B22A93" w:rsidRPr="16D9078B">
        <w:rPr>
          <w:rFonts w:eastAsia="Diagramm"/>
          <w:lang w:eastAsia="es-ES"/>
        </w:rPr>
        <w:t>.</w:t>
      </w:r>
      <w:r w:rsidRPr="16D9078B">
        <w:rPr>
          <w:rFonts w:eastAsia="Diagramm"/>
          <w:lang w:eastAsia="es-ES"/>
        </w:rPr>
        <w:t xml:space="preserve"> </w:t>
      </w:r>
      <w:r w:rsidR="00B22A93" w:rsidRPr="16D9078B">
        <w:rPr>
          <w:rFonts w:eastAsia="Diagramm"/>
          <w:lang w:eastAsia="es-ES"/>
        </w:rPr>
        <w:t>Zwycięzca</w:t>
      </w:r>
      <w:r w:rsidRPr="16D9078B">
        <w:rPr>
          <w:rFonts w:eastAsia="Diagramm"/>
          <w:lang w:eastAsia="es-ES"/>
        </w:rPr>
        <w:t>, nazwany „</w:t>
      </w:r>
      <w:proofErr w:type="spellStart"/>
      <w:r w:rsidR="00250399" w:rsidRPr="16D9078B">
        <w:rPr>
          <w:rFonts w:eastAsia="Diagramm"/>
          <w:lang w:eastAsia="es-ES"/>
        </w:rPr>
        <w:t>Bathelierem</w:t>
      </w:r>
      <w:proofErr w:type="spellEnd"/>
      <w:r w:rsidR="00250399" w:rsidRPr="16D9078B">
        <w:rPr>
          <w:rFonts w:eastAsia="Diagramm"/>
          <w:lang w:eastAsia="es-ES"/>
        </w:rPr>
        <w:t xml:space="preserve"> Roku”</w:t>
      </w:r>
      <w:r w:rsidRPr="16D9078B">
        <w:rPr>
          <w:rFonts w:eastAsia="Diagramm"/>
          <w:lang w:eastAsia="es-ES"/>
        </w:rPr>
        <w:t>, otrzyma nagrodę pieniężną w wysokości 10 000 euro oraz</w:t>
      </w:r>
      <w:r w:rsidR="00F15752" w:rsidRPr="16D9078B">
        <w:rPr>
          <w:rFonts w:eastAsia="Diagramm"/>
          <w:lang w:eastAsia="es-ES"/>
        </w:rPr>
        <w:t xml:space="preserve"> możliwość przeprowadzenia</w:t>
      </w:r>
      <w:r w:rsidRPr="16D9078B">
        <w:rPr>
          <w:rFonts w:eastAsia="Diagramm"/>
          <w:lang w:eastAsia="es-ES"/>
        </w:rPr>
        <w:t xml:space="preserve"> kampani</w:t>
      </w:r>
      <w:r w:rsidR="00F15752" w:rsidRPr="16D9078B">
        <w:rPr>
          <w:rFonts w:eastAsia="Diagramm"/>
          <w:lang w:eastAsia="es-ES"/>
        </w:rPr>
        <w:t>i</w:t>
      </w:r>
      <w:r w:rsidRPr="16D9078B">
        <w:rPr>
          <w:rFonts w:eastAsia="Diagramm"/>
          <w:lang w:eastAsia="es-ES"/>
        </w:rPr>
        <w:t xml:space="preserve"> </w:t>
      </w:r>
      <w:r w:rsidR="00F15752" w:rsidRPr="16D9078B">
        <w:rPr>
          <w:rFonts w:eastAsia="Diagramm"/>
          <w:lang w:eastAsia="es-ES"/>
        </w:rPr>
        <w:t xml:space="preserve">promocyjnej </w:t>
      </w:r>
      <w:r w:rsidRPr="16D9078B">
        <w:rPr>
          <w:rFonts w:eastAsia="Diagramm"/>
          <w:lang w:eastAsia="es-ES"/>
        </w:rPr>
        <w:t>za pośrednictwem platform</w:t>
      </w:r>
      <w:r w:rsidR="00490BF5" w:rsidRPr="16D9078B">
        <w:rPr>
          <w:rFonts w:eastAsia="Diagramm"/>
          <w:lang w:eastAsia="es-ES"/>
        </w:rPr>
        <w:t xml:space="preserve"> </w:t>
      </w:r>
      <w:r w:rsidRPr="16D9078B">
        <w:rPr>
          <w:rFonts w:eastAsia="Diagramm"/>
          <w:lang w:eastAsia="es-ES"/>
        </w:rPr>
        <w:t xml:space="preserve">społecznościowych </w:t>
      </w:r>
      <w:proofErr w:type="spellStart"/>
      <w:r w:rsidRPr="16D9078B">
        <w:rPr>
          <w:rFonts w:eastAsia="Diagramm"/>
          <w:lang w:eastAsia="es-ES"/>
        </w:rPr>
        <w:t>Cosentino</w:t>
      </w:r>
      <w:proofErr w:type="spellEnd"/>
      <w:r w:rsidR="00490BF5" w:rsidRPr="16D9078B">
        <w:rPr>
          <w:rFonts w:eastAsia="Diagramm"/>
          <w:lang w:eastAsia="es-ES"/>
        </w:rPr>
        <w:t>®</w:t>
      </w:r>
      <w:r w:rsidRPr="16D9078B">
        <w:rPr>
          <w:rFonts w:eastAsia="Diagramm"/>
          <w:lang w:eastAsia="es-ES"/>
        </w:rPr>
        <w:t xml:space="preserve">. Ceremonia wręczenia nagród odbędzie się w ciągu 60 dni od decyzji jury w </w:t>
      </w:r>
      <w:proofErr w:type="spellStart"/>
      <w:r w:rsidRPr="16D9078B">
        <w:rPr>
          <w:rFonts w:eastAsia="Diagramm"/>
          <w:lang w:eastAsia="es-ES"/>
        </w:rPr>
        <w:t>Cosentino</w:t>
      </w:r>
      <w:proofErr w:type="spellEnd"/>
      <w:r w:rsidR="00490BF5" w:rsidRPr="16D9078B">
        <w:rPr>
          <w:rFonts w:eastAsia="Diagramm"/>
          <w:lang w:eastAsia="es-ES"/>
        </w:rPr>
        <w:t>®</w:t>
      </w:r>
      <w:r w:rsidRPr="16D9078B">
        <w:rPr>
          <w:rFonts w:eastAsia="Diagramm"/>
          <w:lang w:eastAsia="es-ES"/>
        </w:rPr>
        <w:t xml:space="preserve"> City najbliżej miejsca zamieszkania </w:t>
      </w:r>
      <w:r w:rsidR="2C0BAD5A" w:rsidRPr="16D9078B">
        <w:rPr>
          <w:rFonts w:eastAsia="Diagramm"/>
          <w:lang w:eastAsia="es-ES"/>
        </w:rPr>
        <w:t>laureata.</w:t>
      </w:r>
      <w:r w:rsidRPr="16D9078B">
        <w:rPr>
          <w:rFonts w:eastAsia="Diagramm"/>
          <w:lang w:eastAsia="es-ES"/>
        </w:rPr>
        <w:t xml:space="preserve"> Zostaną również wybrane trzy projekty </w:t>
      </w:r>
      <w:r w:rsidRPr="16D9078B">
        <w:rPr>
          <w:rFonts w:ascii="Calibri" w:eastAsia="Calibri" w:hAnsi="Calibri" w:cs="Calibri"/>
        </w:rPr>
        <w:t>finalistów,</w:t>
      </w:r>
      <w:r w:rsidR="00803E64" w:rsidRPr="16D9078B">
        <w:rPr>
          <w:rFonts w:ascii="Calibri" w:eastAsia="Calibri" w:hAnsi="Calibri" w:cs="Calibri"/>
        </w:rPr>
        <w:t xml:space="preserve"> które </w:t>
      </w:r>
      <w:r w:rsidR="102A70B9" w:rsidRPr="16D9078B">
        <w:rPr>
          <w:rFonts w:ascii="Calibri" w:eastAsia="Calibri" w:hAnsi="Calibri" w:cs="Calibri"/>
        </w:rPr>
        <w:t xml:space="preserve">będą </w:t>
      </w:r>
      <w:r w:rsidR="2B024DF1" w:rsidRPr="16D9078B">
        <w:rPr>
          <w:rFonts w:ascii="Calibri" w:eastAsia="Calibri" w:hAnsi="Calibri" w:cs="Calibri"/>
        </w:rPr>
        <w:t>zaprezentowane w ramach globalnej promocji</w:t>
      </w:r>
      <w:r w:rsidR="008A1C36" w:rsidRPr="16D9078B">
        <w:rPr>
          <w:rFonts w:eastAsia="Diagramm"/>
          <w:lang w:eastAsia="es-ES"/>
        </w:rPr>
        <w:t xml:space="preserve">, dzięki </w:t>
      </w:r>
      <w:proofErr w:type="spellStart"/>
      <w:r w:rsidR="008A1C36" w:rsidRPr="16D9078B">
        <w:rPr>
          <w:rFonts w:eastAsia="Diagramm"/>
          <w:lang w:eastAsia="es-ES"/>
        </w:rPr>
        <w:t>case</w:t>
      </w:r>
      <w:proofErr w:type="spellEnd"/>
      <w:r w:rsidR="008A1C36" w:rsidRPr="16D9078B">
        <w:rPr>
          <w:rFonts w:eastAsia="Diagramm"/>
          <w:lang w:eastAsia="es-ES"/>
        </w:rPr>
        <w:t xml:space="preserve"> </w:t>
      </w:r>
      <w:proofErr w:type="spellStart"/>
      <w:r w:rsidR="008A1C36" w:rsidRPr="16D9078B">
        <w:rPr>
          <w:rFonts w:eastAsia="Diagramm"/>
          <w:lang w:eastAsia="es-ES"/>
        </w:rPr>
        <w:t>study</w:t>
      </w:r>
      <w:proofErr w:type="spellEnd"/>
      <w:r w:rsidR="008A1C36" w:rsidRPr="16D9078B">
        <w:rPr>
          <w:rFonts w:eastAsia="Diagramm"/>
          <w:lang w:eastAsia="es-ES"/>
        </w:rPr>
        <w:t xml:space="preserve"> stworzony</w:t>
      </w:r>
      <w:r w:rsidR="18571A5B" w:rsidRPr="16D9078B">
        <w:rPr>
          <w:rFonts w:eastAsia="Diagramm"/>
          <w:lang w:eastAsia="es-ES"/>
        </w:rPr>
        <w:t>m</w:t>
      </w:r>
      <w:r w:rsidR="008A1C36" w:rsidRPr="16D9078B">
        <w:rPr>
          <w:rFonts w:eastAsia="Diagramm"/>
          <w:lang w:eastAsia="es-ES"/>
        </w:rPr>
        <w:t xml:space="preserve"> na ich temat.</w:t>
      </w:r>
    </w:p>
    <w:p w14:paraId="5CE663AB" w14:textId="77777777" w:rsidR="00E1499C" w:rsidRDefault="00E1499C" w:rsidP="00BF0B99">
      <w:pPr>
        <w:spacing w:after="0" w:line="240" w:lineRule="auto"/>
        <w:ind w:left="-284"/>
        <w:jc w:val="both"/>
        <w:rPr>
          <w:rFonts w:eastAsia="Diagramm" w:cstheme="minorHAnsi"/>
          <w:lang w:eastAsia="es-ES"/>
        </w:rPr>
      </w:pPr>
    </w:p>
    <w:p w14:paraId="12D48246" w14:textId="0BBCBC30" w:rsidR="00E1499C" w:rsidRPr="00FE5B23" w:rsidRDefault="000222B2" w:rsidP="30CC2517">
      <w:pPr>
        <w:spacing w:after="0" w:line="240" w:lineRule="auto"/>
        <w:ind w:left="-284"/>
        <w:jc w:val="both"/>
        <w:rPr>
          <w:rFonts w:eastAsia="Diagramm"/>
          <w:lang w:eastAsia="es-ES"/>
        </w:rPr>
      </w:pPr>
      <w:r w:rsidRPr="16D9078B">
        <w:rPr>
          <w:rFonts w:eastAsia="Diagramm"/>
          <w:lang w:eastAsia="es-ES"/>
        </w:rPr>
        <w:t>Pomysł na konkurs został zaproponowany przez</w:t>
      </w:r>
      <w:r w:rsidR="00E1499C" w:rsidRPr="16D9078B">
        <w:rPr>
          <w:rFonts w:eastAsia="Diagramm"/>
          <w:lang w:eastAsia="es-ES"/>
        </w:rPr>
        <w:t xml:space="preserve"> The </w:t>
      </w:r>
      <w:proofErr w:type="spellStart"/>
      <w:r w:rsidR="00E1499C" w:rsidRPr="16D9078B">
        <w:rPr>
          <w:rFonts w:eastAsia="Diagramm"/>
          <w:lang w:eastAsia="es-ES"/>
        </w:rPr>
        <w:t>Bathelier</w:t>
      </w:r>
      <w:proofErr w:type="spellEnd"/>
      <w:r w:rsidR="19037DE0" w:rsidRPr="16D9078B">
        <w:rPr>
          <w:rFonts w:eastAsia="Diagramm"/>
          <w:lang w:eastAsia="es-ES"/>
        </w:rPr>
        <w:t xml:space="preserve"> –</w:t>
      </w:r>
      <w:r w:rsidR="57A807D6" w:rsidRPr="16D9078B">
        <w:rPr>
          <w:rFonts w:eastAsia="Diagramm"/>
          <w:lang w:eastAsia="es-ES"/>
        </w:rPr>
        <w:t xml:space="preserve"> p</w:t>
      </w:r>
      <w:r w:rsidR="004D20D4">
        <w:rPr>
          <w:rFonts w:eastAsia="Diagramm"/>
          <w:lang w:eastAsia="es-ES"/>
        </w:rPr>
        <w:t xml:space="preserve">rojekt będący efektem </w:t>
      </w:r>
      <w:r w:rsidR="001E1A53">
        <w:rPr>
          <w:rFonts w:eastAsia="Diagramm"/>
          <w:lang w:eastAsia="es-ES"/>
        </w:rPr>
        <w:t>współpracy</w:t>
      </w:r>
      <w:r w:rsidR="57A807D6" w:rsidRPr="16D9078B">
        <w:rPr>
          <w:rFonts w:eastAsia="Diagramm"/>
          <w:lang w:eastAsia="es-ES"/>
        </w:rPr>
        <w:t xml:space="preserve"> projektów </w:t>
      </w:r>
      <w:proofErr w:type="spellStart"/>
      <w:r w:rsidR="57A807D6" w:rsidRPr="16D9078B">
        <w:rPr>
          <w:rFonts w:eastAsia="Diagramm"/>
          <w:lang w:eastAsia="es-ES"/>
        </w:rPr>
        <w:t>premium</w:t>
      </w:r>
      <w:proofErr w:type="spellEnd"/>
      <w:r w:rsidR="00E1499C" w:rsidRPr="16D9078B">
        <w:rPr>
          <w:rFonts w:eastAsia="Diagramm"/>
          <w:lang w:eastAsia="es-ES"/>
        </w:rPr>
        <w:t xml:space="preserve">. Kolekcja </w:t>
      </w:r>
      <w:r w:rsidR="004D20D4">
        <w:rPr>
          <w:rFonts w:eastAsia="Diagramm"/>
          <w:lang w:eastAsia="es-ES"/>
        </w:rPr>
        <w:t>produktów mineralnych</w:t>
      </w:r>
      <w:r w:rsidR="001E1A53">
        <w:rPr>
          <w:rFonts w:eastAsia="Diagramm"/>
          <w:lang w:eastAsia="es-ES"/>
        </w:rPr>
        <w:t xml:space="preserve"> </w:t>
      </w:r>
      <w:proofErr w:type="spellStart"/>
      <w:r w:rsidR="00E1499C" w:rsidRPr="16D9078B">
        <w:rPr>
          <w:rFonts w:eastAsia="Diagramm"/>
          <w:lang w:eastAsia="es-ES"/>
        </w:rPr>
        <w:t>Cosentino</w:t>
      </w:r>
      <w:proofErr w:type="spellEnd"/>
      <w:r w:rsidRPr="16D9078B">
        <w:rPr>
          <w:rFonts w:eastAsia="Diagramm"/>
          <w:lang w:eastAsia="es-ES"/>
        </w:rPr>
        <w:t>®</w:t>
      </w:r>
      <w:r w:rsidR="00E1499C" w:rsidRPr="16D9078B">
        <w:rPr>
          <w:rFonts w:eastAsia="Diagramm"/>
          <w:lang w:eastAsia="es-ES"/>
        </w:rPr>
        <w:t xml:space="preserve"> </w:t>
      </w:r>
      <w:r w:rsidR="004D20D4">
        <w:rPr>
          <w:rFonts w:eastAsia="Diagramm"/>
          <w:lang w:eastAsia="es-ES"/>
        </w:rPr>
        <w:t>dedykowanych do przestrzeni łazienkowych</w:t>
      </w:r>
      <w:r w:rsidR="00E1499C" w:rsidRPr="16D9078B">
        <w:rPr>
          <w:rFonts w:eastAsia="Diagramm"/>
          <w:lang w:eastAsia="es-ES"/>
        </w:rPr>
        <w:t>, w której</w:t>
      </w:r>
      <w:r w:rsidR="00760A10" w:rsidRPr="16D9078B">
        <w:rPr>
          <w:rFonts w:eastAsia="Diagramm"/>
          <w:lang w:eastAsia="es-ES"/>
        </w:rPr>
        <w:t xml:space="preserve"> </w:t>
      </w:r>
      <w:r w:rsidR="00E1499C" w:rsidRPr="16D9078B">
        <w:rPr>
          <w:rFonts w:eastAsia="Diagramm"/>
          <w:lang w:eastAsia="es-ES"/>
        </w:rPr>
        <w:t xml:space="preserve">funkcjonalność </w:t>
      </w:r>
      <w:r w:rsidR="00760A10" w:rsidRPr="16D9078B">
        <w:rPr>
          <w:rFonts w:eastAsia="Diagramm"/>
          <w:lang w:eastAsia="es-ES"/>
        </w:rPr>
        <w:t>oraz</w:t>
      </w:r>
      <w:r w:rsidR="00E1499C" w:rsidRPr="16D9078B">
        <w:rPr>
          <w:rFonts w:eastAsia="Diagramm"/>
          <w:lang w:eastAsia="es-ES"/>
        </w:rPr>
        <w:t xml:space="preserve"> design idą w parze, obejmuje ekskluzywne przestrzenie i </w:t>
      </w:r>
      <w:r w:rsidR="004D20D4">
        <w:rPr>
          <w:rFonts w:eastAsia="Diagramm"/>
          <w:lang w:eastAsia="es-ES"/>
        </w:rPr>
        <w:t>mineralne</w:t>
      </w:r>
      <w:r w:rsidR="00E1499C" w:rsidRPr="16D9078B">
        <w:rPr>
          <w:rFonts w:eastAsia="Diagramm"/>
          <w:lang w:eastAsia="es-ES"/>
        </w:rPr>
        <w:t xml:space="preserve"> elementy stworzone </w:t>
      </w:r>
      <w:r w:rsidR="004D20D4">
        <w:rPr>
          <w:rFonts w:eastAsia="Diagramm"/>
          <w:lang w:eastAsia="es-ES"/>
        </w:rPr>
        <w:t xml:space="preserve">z materiałów </w:t>
      </w:r>
      <w:proofErr w:type="spellStart"/>
      <w:r w:rsidR="004D20D4">
        <w:rPr>
          <w:rFonts w:eastAsia="Diagramm"/>
          <w:lang w:eastAsia="es-ES"/>
        </w:rPr>
        <w:t>Dekton</w:t>
      </w:r>
      <w:proofErr w:type="spellEnd"/>
      <w:r w:rsidR="004D20D4">
        <w:rPr>
          <w:rFonts w:eastAsia="Diagramm"/>
          <w:lang w:eastAsia="es-ES"/>
        </w:rPr>
        <w:t xml:space="preserve"> i </w:t>
      </w:r>
      <w:proofErr w:type="spellStart"/>
      <w:r w:rsidR="004D20D4">
        <w:rPr>
          <w:rFonts w:eastAsia="Diagramm"/>
          <w:lang w:eastAsia="es-ES"/>
        </w:rPr>
        <w:t>Silestone</w:t>
      </w:r>
      <w:proofErr w:type="spellEnd"/>
      <w:r w:rsidR="004D20D4">
        <w:rPr>
          <w:rFonts w:eastAsia="Diagramm"/>
          <w:lang w:eastAsia="es-ES"/>
        </w:rPr>
        <w:t xml:space="preserve"> </w:t>
      </w:r>
      <w:r w:rsidR="00E1499C" w:rsidRPr="16D9078B">
        <w:rPr>
          <w:rFonts w:eastAsia="Diagramm"/>
          <w:lang w:eastAsia="es-ES"/>
        </w:rPr>
        <w:t xml:space="preserve">przez </w:t>
      </w:r>
      <w:r w:rsidR="003D779D" w:rsidRPr="16D9078B">
        <w:rPr>
          <w:rFonts w:eastAsia="Diagramm"/>
          <w:lang w:eastAsia="es-ES"/>
        </w:rPr>
        <w:t>renomowanych</w:t>
      </w:r>
      <w:r w:rsidR="00E1499C" w:rsidRPr="16D9078B">
        <w:rPr>
          <w:rFonts w:eastAsia="Diagramm"/>
          <w:lang w:eastAsia="es-ES"/>
        </w:rPr>
        <w:t xml:space="preserve"> projektantów z całego świata. </w:t>
      </w:r>
      <w:r w:rsidR="0034508F" w:rsidRPr="16D9078B">
        <w:rPr>
          <w:rFonts w:eastAsia="Diagramm"/>
          <w:lang w:eastAsia="es-ES"/>
        </w:rPr>
        <w:t>Znan</w:t>
      </w:r>
      <w:r w:rsidR="004D20D4">
        <w:rPr>
          <w:rFonts w:eastAsia="Diagramm"/>
          <w:lang w:eastAsia="es-ES"/>
        </w:rPr>
        <w:t>i projektanci (lub studia projektowe)</w:t>
      </w:r>
      <w:r w:rsidR="00E1499C" w:rsidRPr="16D9078B">
        <w:rPr>
          <w:rFonts w:eastAsia="Diagramm"/>
          <w:lang w:eastAsia="es-ES"/>
        </w:rPr>
        <w:t xml:space="preserve">, takie jak Remy </w:t>
      </w:r>
      <w:proofErr w:type="spellStart"/>
      <w:r w:rsidR="00E1499C" w:rsidRPr="16D9078B">
        <w:rPr>
          <w:rFonts w:eastAsia="Diagramm"/>
          <w:lang w:eastAsia="es-ES"/>
        </w:rPr>
        <w:t>Meijers</w:t>
      </w:r>
      <w:proofErr w:type="spellEnd"/>
      <w:r w:rsidR="00E1499C" w:rsidRPr="16D9078B">
        <w:rPr>
          <w:rFonts w:eastAsia="Diagramm"/>
          <w:lang w:eastAsia="es-ES"/>
        </w:rPr>
        <w:t xml:space="preserve">, Claudia </w:t>
      </w:r>
      <w:proofErr w:type="spellStart"/>
      <w:r w:rsidR="00E1499C" w:rsidRPr="16D9078B">
        <w:rPr>
          <w:rFonts w:eastAsia="Diagramm"/>
          <w:lang w:eastAsia="es-ES"/>
        </w:rPr>
        <w:t>Afshar</w:t>
      </w:r>
      <w:proofErr w:type="spellEnd"/>
      <w:r w:rsidR="00E1499C" w:rsidRPr="16D9078B">
        <w:rPr>
          <w:rFonts w:eastAsia="Diagramm"/>
          <w:lang w:eastAsia="es-ES"/>
        </w:rPr>
        <w:t xml:space="preserve">, Daniel </w:t>
      </w:r>
      <w:proofErr w:type="spellStart"/>
      <w:r w:rsidR="00E1499C" w:rsidRPr="16D9078B">
        <w:rPr>
          <w:rFonts w:eastAsia="Diagramm"/>
          <w:lang w:eastAsia="es-ES"/>
        </w:rPr>
        <w:t>Germani</w:t>
      </w:r>
      <w:proofErr w:type="spellEnd"/>
      <w:r w:rsidR="00E1499C" w:rsidRPr="16D9078B">
        <w:rPr>
          <w:rFonts w:eastAsia="Diagramm"/>
          <w:lang w:eastAsia="es-ES"/>
        </w:rPr>
        <w:t xml:space="preserve">, Colin </w:t>
      </w:r>
      <w:proofErr w:type="spellStart"/>
      <w:r w:rsidR="00E1499C" w:rsidRPr="16D9078B">
        <w:rPr>
          <w:rFonts w:eastAsia="Diagramm"/>
          <w:lang w:eastAsia="es-ES"/>
        </w:rPr>
        <w:t>Seah</w:t>
      </w:r>
      <w:proofErr w:type="spellEnd"/>
      <w:r w:rsidR="00E1499C" w:rsidRPr="16D9078B">
        <w:rPr>
          <w:rFonts w:eastAsia="Diagramm"/>
          <w:lang w:eastAsia="es-ES"/>
        </w:rPr>
        <w:t xml:space="preserve"> i MUT Design </w:t>
      </w:r>
      <w:r w:rsidR="0034508F" w:rsidRPr="16D9078B">
        <w:rPr>
          <w:rFonts w:eastAsia="Diagramm"/>
          <w:lang w:eastAsia="es-ES"/>
        </w:rPr>
        <w:t>do</w:t>
      </w:r>
      <w:r w:rsidR="004E73ED" w:rsidRPr="16D9078B">
        <w:rPr>
          <w:rFonts w:eastAsia="Diagramm"/>
          <w:lang w:eastAsia="es-ES"/>
        </w:rPr>
        <w:t>dadzą swoją cegiełkę do tego przedsięwzięcia</w:t>
      </w:r>
      <w:r w:rsidR="0382562A" w:rsidRPr="16D9078B">
        <w:rPr>
          <w:rFonts w:eastAsia="Diagramm"/>
          <w:lang w:eastAsia="es-ES"/>
        </w:rPr>
        <w:t>, używając w swoim</w:t>
      </w:r>
      <w:r w:rsidR="004E73ED" w:rsidRPr="16D9078B">
        <w:rPr>
          <w:rFonts w:eastAsia="Diagramm"/>
          <w:lang w:eastAsia="es-ES"/>
        </w:rPr>
        <w:t xml:space="preserve"> p</w:t>
      </w:r>
      <w:r w:rsidR="00E1499C" w:rsidRPr="16D9078B">
        <w:rPr>
          <w:rFonts w:eastAsia="Diagramm"/>
          <w:lang w:eastAsia="es-ES"/>
        </w:rPr>
        <w:t xml:space="preserve">ortfolio </w:t>
      </w:r>
      <w:r w:rsidR="6A786252" w:rsidRPr="16D9078B">
        <w:rPr>
          <w:rFonts w:eastAsia="Diagramm"/>
          <w:lang w:eastAsia="es-ES"/>
        </w:rPr>
        <w:t xml:space="preserve">nowatorskich </w:t>
      </w:r>
      <w:r w:rsidR="00E1499C" w:rsidRPr="16D9078B">
        <w:rPr>
          <w:rFonts w:eastAsia="Diagramm"/>
          <w:lang w:eastAsia="es-ES"/>
        </w:rPr>
        <w:t>rozwiązań</w:t>
      </w:r>
      <w:r w:rsidR="78FB3C59" w:rsidRPr="16D9078B">
        <w:rPr>
          <w:rFonts w:eastAsia="Diagramm"/>
          <w:lang w:eastAsia="es-ES"/>
        </w:rPr>
        <w:t>,</w:t>
      </w:r>
      <w:r w:rsidR="00E1499C" w:rsidRPr="16D9078B">
        <w:rPr>
          <w:rFonts w:eastAsia="Diagramm"/>
          <w:lang w:eastAsia="es-ES"/>
        </w:rPr>
        <w:t xml:space="preserve"> które łącz</w:t>
      </w:r>
      <w:r w:rsidR="27499E75" w:rsidRPr="16D9078B">
        <w:rPr>
          <w:rFonts w:eastAsia="Diagramm"/>
          <w:lang w:eastAsia="es-ES"/>
        </w:rPr>
        <w:t>ą użytkowość i</w:t>
      </w:r>
      <w:r w:rsidR="3EEFF726" w:rsidRPr="16D9078B">
        <w:rPr>
          <w:rFonts w:eastAsia="Diagramm"/>
          <w:lang w:eastAsia="es-ES"/>
        </w:rPr>
        <w:t xml:space="preserve"> kunszt</w:t>
      </w:r>
      <w:r w:rsidR="75EE3B10" w:rsidRPr="16D9078B">
        <w:rPr>
          <w:rFonts w:eastAsia="Diagramm"/>
          <w:lang w:eastAsia="es-ES"/>
        </w:rPr>
        <w:t>,</w:t>
      </w:r>
      <w:r w:rsidR="00E1499C" w:rsidRPr="16D9078B">
        <w:rPr>
          <w:rFonts w:eastAsia="Diagramm"/>
          <w:lang w:eastAsia="es-ES"/>
        </w:rPr>
        <w:t xml:space="preserve"> wykorzystując wszystkie możliwości i wszechstronność produktów </w:t>
      </w:r>
      <w:proofErr w:type="spellStart"/>
      <w:r w:rsidR="00E1499C" w:rsidRPr="16D9078B">
        <w:rPr>
          <w:rFonts w:eastAsia="Diagramm"/>
          <w:lang w:eastAsia="es-ES"/>
        </w:rPr>
        <w:t>Cosentino</w:t>
      </w:r>
      <w:proofErr w:type="spellEnd"/>
      <w:r w:rsidR="00A47403" w:rsidRPr="16D9078B">
        <w:rPr>
          <w:rFonts w:eastAsia="Diagramm"/>
          <w:lang w:eastAsia="es-ES"/>
        </w:rPr>
        <w:t>®</w:t>
      </w:r>
      <w:r w:rsidR="00E1499C" w:rsidRPr="16D9078B">
        <w:rPr>
          <w:rFonts w:eastAsia="Diagramm"/>
          <w:lang w:eastAsia="es-ES"/>
        </w:rPr>
        <w:t>.</w:t>
      </w:r>
    </w:p>
    <w:p w14:paraId="30769437" w14:textId="77777777" w:rsidR="00DF56C2" w:rsidRPr="00FE5B23" w:rsidRDefault="00DF56C2" w:rsidP="006D4953">
      <w:pPr>
        <w:spacing w:after="0" w:line="240" w:lineRule="auto"/>
        <w:jc w:val="both"/>
        <w:rPr>
          <w:rFonts w:eastAsia="Diagramm" w:cstheme="minorHAnsi"/>
          <w:sz w:val="21"/>
          <w:szCs w:val="21"/>
          <w:lang w:eastAsia="es-ES"/>
        </w:rPr>
      </w:pPr>
    </w:p>
    <w:p w14:paraId="08E6BDB4" w14:textId="77777777" w:rsidR="007458E5" w:rsidRPr="00FE5B23" w:rsidRDefault="007458E5" w:rsidP="16D9078B">
      <w:pPr>
        <w:spacing w:after="0" w:line="240" w:lineRule="auto"/>
        <w:ind w:left="-284"/>
        <w:jc w:val="both"/>
        <w:rPr>
          <w:rFonts w:eastAsia="Diagramm"/>
          <w:lang w:eastAsia="es-ES"/>
        </w:rPr>
      </w:pPr>
    </w:p>
    <w:p w14:paraId="6635E164" w14:textId="74CCC52F" w:rsidR="16D9078B" w:rsidRDefault="16D9078B" w:rsidP="16D9078B">
      <w:pPr>
        <w:spacing w:after="0" w:line="240" w:lineRule="auto"/>
        <w:ind w:left="-284"/>
        <w:jc w:val="both"/>
        <w:rPr>
          <w:rFonts w:eastAsia="Diagramm"/>
          <w:lang w:eastAsia="es-ES"/>
        </w:rPr>
      </w:pPr>
    </w:p>
    <w:p w14:paraId="35914359" w14:textId="7C2E0D9A" w:rsidR="00765978" w:rsidRPr="00FE5B23" w:rsidRDefault="00765978" w:rsidP="00765978">
      <w:pPr>
        <w:jc w:val="both"/>
        <w:rPr>
          <w:rFonts w:eastAsia="Aptos" w:cstheme="minorHAnsi"/>
          <w:sz w:val="20"/>
          <w:szCs w:val="20"/>
        </w:rPr>
      </w:pPr>
      <w:r w:rsidRPr="00FE5B23">
        <w:rPr>
          <w:rFonts w:cstheme="minorHAnsi"/>
          <w:b/>
          <w:bCs/>
          <w:color w:val="767171" w:themeColor="background2" w:themeShade="80"/>
          <w:sz w:val="20"/>
          <w:szCs w:val="20"/>
        </w:rPr>
        <w:t xml:space="preserve">O </w:t>
      </w:r>
      <w:proofErr w:type="spellStart"/>
      <w:r w:rsidRPr="00FE5B23">
        <w:rPr>
          <w:rFonts w:cstheme="minorHAnsi"/>
          <w:b/>
          <w:bCs/>
          <w:color w:val="767171" w:themeColor="background2" w:themeShade="80"/>
          <w:sz w:val="20"/>
          <w:szCs w:val="20"/>
        </w:rPr>
        <w:t>Cosentino</w:t>
      </w:r>
      <w:proofErr w:type="spellEnd"/>
      <w:r w:rsidRPr="00FE5B23">
        <w:rPr>
          <w:rFonts w:eastAsia="Aptos" w:cstheme="minorHAnsi"/>
          <w:color w:val="212529"/>
        </w:rPr>
        <w:t>®</w:t>
      </w:r>
    </w:p>
    <w:p w14:paraId="20D187B3" w14:textId="77777777" w:rsidR="00765978" w:rsidRPr="00FE5B23" w:rsidRDefault="00765978" w:rsidP="00765978">
      <w:pPr>
        <w:jc w:val="both"/>
        <w:rPr>
          <w:rFonts w:cstheme="minorHAnsi"/>
          <w:color w:val="767171" w:themeColor="background2" w:themeShade="80"/>
          <w:sz w:val="20"/>
          <w:szCs w:val="20"/>
        </w:rPr>
      </w:pPr>
      <w:r w:rsidRPr="00FE5B23">
        <w:rPr>
          <w:rFonts w:cstheme="minorHAnsi"/>
          <w:color w:val="767171" w:themeColor="background2" w:themeShade="80"/>
          <w:sz w:val="20"/>
          <w:szCs w:val="20"/>
        </w:rPr>
        <w:t xml:space="preserve">Grupa </w:t>
      </w:r>
      <w:proofErr w:type="spellStart"/>
      <w:r w:rsidRPr="00FE5B23">
        <w:rPr>
          <w:rFonts w:cstheme="minorHAnsi"/>
          <w:color w:val="767171" w:themeColor="background2" w:themeShade="80"/>
          <w:sz w:val="20"/>
          <w:szCs w:val="20"/>
        </w:rPr>
        <w:t>Cosentino</w:t>
      </w:r>
      <w:proofErr w:type="spellEnd"/>
      <w:r w:rsidRPr="00FE5B23">
        <w:rPr>
          <w:rFonts w:eastAsia="Aptos" w:cstheme="minorHAnsi"/>
          <w:color w:val="212529"/>
        </w:rPr>
        <w:t>®</w:t>
      </w:r>
      <w:r w:rsidRPr="00FE5B23">
        <w:rPr>
          <w:rFonts w:cstheme="minorHAnsi"/>
          <w:color w:val="767171" w:themeColor="background2" w:themeShade="80"/>
          <w:sz w:val="20"/>
          <w:szCs w:val="20"/>
        </w:rPr>
        <w:t xml:space="preserve"> to globalna hiszpańska i rodzinna firma, która produkuje i dystrybuuje innowacyjne powierzchnie z przeznaczeniem dla świata designu i architektury. Współpracuje ze swoimi klientami i partnerami, aby dostarczać rozwiązania, które dodają designu i wartości, inspirując życie wielu ludzi.</w:t>
      </w:r>
    </w:p>
    <w:p w14:paraId="6B20E90C" w14:textId="7F297B8E" w:rsidR="007458E5" w:rsidRPr="00FE5B23" w:rsidRDefault="007458E5" w:rsidP="007458E5">
      <w:pPr>
        <w:spacing w:after="0" w:line="240" w:lineRule="auto"/>
        <w:ind w:left="-284"/>
        <w:jc w:val="both"/>
        <w:rPr>
          <w:rFonts w:eastAsia="Diagramm" w:cstheme="minorHAnsi"/>
          <w:sz w:val="18"/>
          <w:szCs w:val="18"/>
          <w:lang w:eastAsia="es-ES"/>
        </w:rPr>
      </w:pPr>
      <w:hyperlink r:id="rId18" w:history="1">
        <w:r w:rsidRPr="00FE5B23">
          <w:rPr>
            <w:rStyle w:val="Hipercze"/>
            <w:rFonts w:eastAsia="Diagramm" w:cstheme="minorHAnsi"/>
            <w:sz w:val="18"/>
            <w:szCs w:val="18"/>
            <w:lang w:eastAsia="es-ES"/>
          </w:rPr>
          <w:t>www.cosentino.com</w:t>
        </w:r>
      </w:hyperlink>
    </w:p>
    <w:p w14:paraId="689963D9" w14:textId="77777777" w:rsidR="007458E5" w:rsidRPr="00FE5B23" w:rsidRDefault="007458E5" w:rsidP="007458E5">
      <w:pPr>
        <w:spacing w:after="0" w:line="240" w:lineRule="auto"/>
        <w:ind w:left="-284"/>
        <w:jc w:val="both"/>
        <w:rPr>
          <w:rFonts w:eastAsia="Diagramm" w:cstheme="minorHAnsi"/>
          <w:sz w:val="18"/>
          <w:szCs w:val="18"/>
          <w:lang w:eastAsia="es-ES"/>
        </w:rPr>
      </w:pPr>
    </w:p>
    <w:p w14:paraId="7575F68F" w14:textId="77777777" w:rsidR="007458E5" w:rsidRPr="00FE5B23" w:rsidRDefault="007458E5" w:rsidP="007458E5">
      <w:pPr>
        <w:spacing w:after="0" w:line="240" w:lineRule="auto"/>
        <w:ind w:left="-284"/>
        <w:jc w:val="both"/>
        <w:rPr>
          <w:rFonts w:eastAsia="Diagramm" w:cstheme="minorHAnsi"/>
          <w:lang w:eastAsia="es-ES"/>
        </w:rPr>
      </w:pPr>
    </w:p>
    <w:p w14:paraId="190C4246" w14:textId="77777777" w:rsidR="007458E5" w:rsidRPr="00FE5B23" w:rsidRDefault="007458E5" w:rsidP="00BF0319">
      <w:pPr>
        <w:spacing w:after="0" w:line="240" w:lineRule="auto"/>
        <w:ind w:left="-284"/>
        <w:jc w:val="both"/>
        <w:rPr>
          <w:rFonts w:eastAsia="Diagramm" w:cstheme="minorHAnsi"/>
          <w:lang w:eastAsia="es-ES"/>
        </w:rPr>
      </w:pPr>
    </w:p>
    <w:p w14:paraId="4C0B932A" w14:textId="77777777" w:rsidR="00BF0319" w:rsidRPr="00FE5B23" w:rsidRDefault="00BF0319" w:rsidP="00BF0319">
      <w:pPr>
        <w:spacing w:after="0" w:line="240" w:lineRule="auto"/>
        <w:ind w:left="-284"/>
        <w:jc w:val="both"/>
        <w:rPr>
          <w:rFonts w:eastAsia="Diagramm" w:cstheme="minorHAnsi"/>
          <w:sz w:val="21"/>
          <w:szCs w:val="21"/>
          <w:lang w:eastAsia="es-ES"/>
        </w:rPr>
      </w:pPr>
    </w:p>
    <w:p w14:paraId="7F74E450" w14:textId="77777777" w:rsidR="00BF0319" w:rsidRPr="00FE5B23" w:rsidRDefault="00BF0319" w:rsidP="00BF0319">
      <w:pPr>
        <w:spacing w:after="0" w:line="240" w:lineRule="auto"/>
        <w:ind w:left="-284"/>
        <w:jc w:val="both"/>
        <w:rPr>
          <w:rFonts w:eastAsia="Diagramm" w:cstheme="minorHAnsi"/>
          <w:sz w:val="21"/>
          <w:szCs w:val="21"/>
          <w:lang w:eastAsia="es-ES"/>
        </w:rPr>
      </w:pPr>
    </w:p>
    <w:p w14:paraId="5020D394" w14:textId="334959C3" w:rsidR="00DF56C2" w:rsidRPr="00FE5B23" w:rsidRDefault="00BF0319" w:rsidP="16D9078B">
      <w:pPr>
        <w:spacing w:after="0" w:line="240" w:lineRule="auto"/>
        <w:ind w:left="-284"/>
        <w:jc w:val="both"/>
        <w:rPr>
          <w:rFonts w:eastAsia="Diagramm"/>
          <w:b/>
          <w:bCs/>
          <w:i/>
          <w:iCs/>
          <w:color w:val="4472C4" w:themeColor="accent1"/>
          <w:sz w:val="21"/>
          <w:szCs w:val="21"/>
          <w:u w:val="single"/>
          <w:lang w:eastAsia="es-ES"/>
        </w:rPr>
      </w:pPr>
      <w:r w:rsidRPr="16D9078B">
        <w:rPr>
          <w:rFonts w:eastAsia="Diagramm"/>
          <w:sz w:val="21"/>
          <w:szCs w:val="21"/>
          <w:lang w:eastAsia="es-ES"/>
        </w:rPr>
        <w:t xml:space="preserve"> </w:t>
      </w:r>
    </w:p>
    <w:p w14:paraId="732CAD7E" w14:textId="77777777" w:rsidR="00E97244" w:rsidRPr="00FE5B23" w:rsidRDefault="00E97244" w:rsidP="001A0077">
      <w:pPr>
        <w:spacing w:after="0" w:line="240" w:lineRule="auto"/>
        <w:ind w:left="-142"/>
        <w:jc w:val="both"/>
        <w:rPr>
          <w:rFonts w:eastAsia="Diagramm Semi Bold" w:cstheme="minorHAnsi"/>
          <w:bCs/>
          <w:sz w:val="20"/>
          <w:szCs w:val="20"/>
          <w:lang w:eastAsia="es-ES"/>
        </w:rPr>
      </w:pPr>
    </w:p>
    <w:p w14:paraId="764BB9CC" w14:textId="77777777" w:rsidR="00F64953" w:rsidRPr="00FE5B23" w:rsidRDefault="00F64953" w:rsidP="00F64953">
      <w:pPr>
        <w:spacing w:after="0" w:line="240" w:lineRule="auto"/>
        <w:ind w:left="-142"/>
        <w:jc w:val="both"/>
        <w:rPr>
          <w:rFonts w:eastAsia="Diagramm" w:cstheme="minorHAnsi"/>
          <w:sz w:val="20"/>
          <w:szCs w:val="20"/>
          <w:lang w:eastAsia="es-ES"/>
        </w:rPr>
      </w:pPr>
    </w:p>
    <w:p w14:paraId="5223C2D1" w14:textId="77777777" w:rsidR="00F64953" w:rsidRPr="00FE5B23" w:rsidRDefault="00F64953" w:rsidP="00F64953">
      <w:pPr>
        <w:spacing w:after="0" w:line="240" w:lineRule="auto"/>
        <w:ind w:left="-142"/>
        <w:jc w:val="both"/>
        <w:rPr>
          <w:rFonts w:eastAsia="Diagramm" w:cstheme="minorHAnsi"/>
          <w:sz w:val="20"/>
          <w:szCs w:val="20"/>
          <w:lang w:eastAsia="es-ES"/>
        </w:rPr>
      </w:pPr>
    </w:p>
    <w:p w14:paraId="46868F95" w14:textId="77777777" w:rsidR="00F64953" w:rsidRPr="00FE5B23" w:rsidRDefault="00F64953" w:rsidP="00D71B2A">
      <w:pPr>
        <w:spacing w:after="0" w:line="240" w:lineRule="auto"/>
        <w:ind w:left="-142"/>
        <w:jc w:val="both"/>
        <w:rPr>
          <w:rFonts w:eastAsia="Diagramm" w:cstheme="minorHAnsi"/>
          <w:sz w:val="20"/>
          <w:szCs w:val="20"/>
          <w:lang w:eastAsia="es-ES"/>
        </w:rPr>
      </w:pPr>
    </w:p>
    <w:p w14:paraId="7B24C331" w14:textId="77777777" w:rsidR="008032B6" w:rsidRPr="00FE5B23" w:rsidRDefault="008032B6" w:rsidP="009E2186">
      <w:pPr>
        <w:rPr>
          <w:rFonts w:cstheme="minorHAnsi"/>
          <w:b/>
          <w:bCs/>
        </w:rPr>
      </w:pPr>
    </w:p>
    <w:p w14:paraId="377F8D52" w14:textId="77777777" w:rsidR="00F64953" w:rsidRPr="00FE5B23" w:rsidRDefault="00F64953" w:rsidP="009E2186">
      <w:pPr>
        <w:rPr>
          <w:rFonts w:cstheme="minorHAnsi"/>
          <w:b/>
          <w:bCs/>
        </w:rPr>
      </w:pPr>
    </w:p>
    <w:p w14:paraId="335D5E34" w14:textId="77777777" w:rsidR="00F64953" w:rsidRPr="00FE5B23" w:rsidRDefault="00F64953" w:rsidP="009E2186">
      <w:pPr>
        <w:rPr>
          <w:rFonts w:cstheme="minorHAnsi"/>
          <w:b/>
          <w:bCs/>
        </w:rPr>
      </w:pPr>
    </w:p>
    <w:p w14:paraId="1FF3BB72" w14:textId="77777777" w:rsidR="00F64953" w:rsidRPr="00FE5B23" w:rsidRDefault="00F64953" w:rsidP="009E2186">
      <w:pPr>
        <w:rPr>
          <w:rFonts w:cstheme="minorHAnsi"/>
          <w:b/>
          <w:bCs/>
        </w:rPr>
      </w:pPr>
    </w:p>
    <w:sectPr w:rsidR="00F64953" w:rsidRPr="00FE5B23" w:rsidSect="00FD1970">
      <w:headerReference w:type="default" r:id="rId19"/>
      <w:pgSz w:w="11906" w:h="16838"/>
      <w:pgMar w:top="1249" w:right="1274" w:bottom="709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C3E4FD" w14:textId="77777777" w:rsidR="00610706" w:rsidRPr="00CA3C8C" w:rsidRDefault="00610706" w:rsidP="0014092F">
      <w:pPr>
        <w:spacing w:after="0" w:line="240" w:lineRule="auto"/>
      </w:pPr>
      <w:r w:rsidRPr="00CA3C8C">
        <w:separator/>
      </w:r>
    </w:p>
  </w:endnote>
  <w:endnote w:type="continuationSeparator" w:id="0">
    <w:p w14:paraId="75CB5CA3" w14:textId="77777777" w:rsidR="00610706" w:rsidRPr="00CA3C8C" w:rsidRDefault="00610706" w:rsidP="0014092F">
      <w:pPr>
        <w:spacing w:after="0" w:line="240" w:lineRule="auto"/>
      </w:pPr>
      <w:r w:rsidRPr="00CA3C8C">
        <w:continuationSeparator/>
      </w:r>
    </w:p>
  </w:endnote>
  <w:endnote w:type="continuationNotice" w:id="1">
    <w:p w14:paraId="4675727B" w14:textId="77777777" w:rsidR="00610706" w:rsidRDefault="006107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Diagramm Black">
    <w:altName w:val="Arial"/>
    <w:charset w:val="00"/>
    <w:family w:val="swiss"/>
    <w:pitch w:val="variable"/>
    <w:sig w:usb0="80000047" w:usb1="00002073" w:usb2="00000000" w:usb3="00000000" w:csb0="00000093" w:csb1="00000000"/>
  </w:font>
  <w:font w:name="Diagramm Semi Bold">
    <w:altName w:val="Calibri"/>
    <w:charset w:val="00"/>
    <w:family w:val="swiss"/>
    <w:pitch w:val="variable"/>
    <w:sig w:usb0="80000047" w:usb1="00002073" w:usb2="00000000" w:usb3="00000000" w:csb0="00000093" w:csb1="00000000"/>
  </w:font>
  <w:font w:name="Diagramm">
    <w:altName w:val="Arial"/>
    <w:charset w:val="EE"/>
    <w:family w:val="swiss"/>
    <w:pitch w:val="variable"/>
    <w:sig w:usb0="80000047" w:usb1="00002073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05B03E" w14:textId="77777777" w:rsidR="00610706" w:rsidRPr="00CA3C8C" w:rsidRDefault="00610706" w:rsidP="0014092F">
      <w:pPr>
        <w:spacing w:after="0" w:line="240" w:lineRule="auto"/>
      </w:pPr>
      <w:r w:rsidRPr="00CA3C8C">
        <w:separator/>
      </w:r>
    </w:p>
  </w:footnote>
  <w:footnote w:type="continuationSeparator" w:id="0">
    <w:p w14:paraId="39FCDDF9" w14:textId="77777777" w:rsidR="00610706" w:rsidRPr="00CA3C8C" w:rsidRDefault="00610706" w:rsidP="0014092F">
      <w:pPr>
        <w:spacing w:after="0" w:line="240" w:lineRule="auto"/>
      </w:pPr>
      <w:r w:rsidRPr="00CA3C8C">
        <w:continuationSeparator/>
      </w:r>
    </w:p>
  </w:footnote>
  <w:footnote w:type="continuationNotice" w:id="1">
    <w:p w14:paraId="07DB60D0" w14:textId="77777777" w:rsidR="00610706" w:rsidRDefault="0061070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D56E7C" w14:textId="09082C50" w:rsidR="00662D7E" w:rsidRPr="00CA3C8C" w:rsidRDefault="00662D7E" w:rsidP="00843906">
    <w:pPr>
      <w:pStyle w:val="Nagwek"/>
      <w:ind w:left="-426"/>
    </w:pPr>
    <w:r w:rsidRPr="00CA3C8C">
      <w:rPr>
        <w:noProof/>
        <w:color w:val="000000"/>
        <w:lang w:eastAsia="es-ES"/>
      </w:rPr>
      <w:drawing>
        <wp:inline distT="0" distB="0" distL="0" distR="0" wp14:anchorId="1998B888" wp14:editId="64D9E264">
          <wp:extent cx="6096357" cy="301773"/>
          <wp:effectExtent l="0" t="0" r="0" b="3175"/>
          <wp:docPr id="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6367" cy="30276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157E7"/>
    <w:multiLevelType w:val="hybridMultilevel"/>
    <w:tmpl w:val="1BEEFB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7015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433"/>
    <w:rsid w:val="000022C5"/>
    <w:rsid w:val="000122A3"/>
    <w:rsid w:val="00013555"/>
    <w:rsid w:val="00021DAB"/>
    <w:rsid w:val="000222B2"/>
    <w:rsid w:val="00040DA7"/>
    <w:rsid w:val="00042791"/>
    <w:rsid w:val="00043433"/>
    <w:rsid w:val="00044956"/>
    <w:rsid w:val="00046B57"/>
    <w:rsid w:val="000518D5"/>
    <w:rsid w:val="000542E9"/>
    <w:rsid w:val="000621A4"/>
    <w:rsid w:val="00067688"/>
    <w:rsid w:val="00083C01"/>
    <w:rsid w:val="00097C4E"/>
    <w:rsid w:val="000A0A37"/>
    <w:rsid w:val="000A2C54"/>
    <w:rsid w:val="000C0D0A"/>
    <w:rsid w:val="000C7B4D"/>
    <w:rsid w:val="000D1E40"/>
    <w:rsid w:val="000F227D"/>
    <w:rsid w:val="000F569D"/>
    <w:rsid w:val="00102F1D"/>
    <w:rsid w:val="00106843"/>
    <w:rsid w:val="00112AE0"/>
    <w:rsid w:val="00116A74"/>
    <w:rsid w:val="00117BFF"/>
    <w:rsid w:val="00120027"/>
    <w:rsid w:val="00120F1E"/>
    <w:rsid w:val="0014092F"/>
    <w:rsid w:val="001605F7"/>
    <w:rsid w:val="00160E6B"/>
    <w:rsid w:val="0017680E"/>
    <w:rsid w:val="001920E2"/>
    <w:rsid w:val="001A0077"/>
    <w:rsid w:val="001A73BB"/>
    <w:rsid w:val="001B2A65"/>
    <w:rsid w:val="001B7CDB"/>
    <w:rsid w:val="001C3B7F"/>
    <w:rsid w:val="001E1A53"/>
    <w:rsid w:val="00211586"/>
    <w:rsid w:val="00223540"/>
    <w:rsid w:val="00250399"/>
    <w:rsid w:val="00261967"/>
    <w:rsid w:val="002637DE"/>
    <w:rsid w:val="002645D3"/>
    <w:rsid w:val="0028203B"/>
    <w:rsid w:val="0029316D"/>
    <w:rsid w:val="00294713"/>
    <w:rsid w:val="00297B6B"/>
    <w:rsid w:val="002B5A6F"/>
    <w:rsid w:val="002BDB31"/>
    <w:rsid w:val="002C3D7C"/>
    <w:rsid w:val="002D3658"/>
    <w:rsid w:val="002E3583"/>
    <w:rsid w:val="002F1546"/>
    <w:rsid w:val="002F1EB6"/>
    <w:rsid w:val="002F4812"/>
    <w:rsid w:val="00313A48"/>
    <w:rsid w:val="003223DD"/>
    <w:rsid w:val="00326683"/>
    <w:rsid w:val="003400D7"/>
    <w:rsid w:val="003423A6"/>
    <w:rsid w:val="0034508F"/>
    <w:rsid w:val="003478B7"/>
    <w:rsid w:val="00356E40"/>
    <w:rsid w:val="00365F29"/>
    <w:rsid w:val="00382A53"/>
    <w:rsid w:val="00390FD3"/>
    <w:rsid w:val="003C0A5A"/>
    <w:rsid w:val="003D779D"/>
    <w:rsid w:val="0040377B"/>
    <w:rsid w:val="00420B4D"/>
    <w:rsid w:val="0042170A"/>
    <w:rsid w:val="00423B1B"/>
    <w:rsid w:val="00426839"/>
    <w:rsid w:val="00437667"/>
    <w:rsid w:val="00455023"/>
    <w:rsid w:val="00456529"/>
    <w:rsid w:val="00490BF5"/>
    <w:rsid w:val="00497959"/>
    <w:rsid w:val="004A7478"/>
    <w:rsid w:val="004B1DF5"/>
    <w:rsid w:val="004C1C85"/>
    <w:rsid w:val="004C2888"/>
    <w:rsid w:val="004D20D4"/>
    <w:rsid w:val="004D2FF6"/>
    <w:rsid w:val="004D7E78"/>
    <w:rsid w:val="004E2965"/>
    <w:rsid w:val="004E70CD"/>
    <w:rsid w:val="004E73ED"/>
    <w:rsid w:val="00504608"/>
    <w:rsid w:val="00510B15"/>
    <w:rsid w:val="00511D72"/>
    <w:rsid w:val="00511FBF"/>
    <w:rsid w:val="005337B8"/>
    <w:rsid w:val="00543E06"/>
    <w:rsid w:val="005A4FB2"/>
    <w:rsid w:val="005D35EC"/>
    <w:rsid w:val="005E003C"/>
    <w:rsid w:val="00610706"/>
    <w:rsid w:val="00630C53"/>
    <w:rsid w:val="00632207"/>
    <w:rsid w:val="0063384D"/>
    <w:rsid w:val="00651941"/>
    <w:rsid w:val="00662D7E"/>
    <w:rsid w:val="00664303"/>
    <w:rsid w:val="00666F01"/>
    <w:rsid w:val="00676728"/>
    <w:rsid w:val="00687D42"/>
    <w:rsid w:val="00693D9E"/>
    <w:rsid w:val="006B3236"/>
    <w:rsid w:val="006B6E84"/>
    <w:rsid w:val="006D2B85"/>
    <w:rsid w:val="006D4953"/>
    <w:rsid w:val="006E0098"/>
    <w:rsid w:val="006E11CF"/>
    <w:rsid w:val="006E6E93"/>
    <w:rsid w:val="00701786"/>
    <w:rsid w:val="00701B6C"/>
    <w:rsid w:val="00704449"/>
    <w:rsid w:val="00732499"/>
    <w:rsid w:val="007328F2"/>
    <w:rsid w:val="00733A87"/>
    <w:rsid w:val="007367B0"/>
    <w:rsid w:val="007458E5"/>
    <w:rsid w:val="0075151A"/>
    <w:rsid w:val="00760A10"/>
    <w:rsid w:val="00765978"/>
    <w:rsid w:val="00770283"/>
    <w:rsid w:val="00772EA0"/>
    <w:rsid w:val="00773477"/>
    <w:rsid w:val="0077608C"/>
    <w:rsid w:val="00795841"/>
    <w:rsid w:val="007A1DAB"/>
    <w:rsid w:val="007B0672"/>
    <w:rsid w:val="007B7038"/>
    <w:rsid w:val="007E09E5"/>
    <w:rsid w:val="007F5203"/>
    <w:rsid w:val="007F6764"/>
    <w:rsid w:val="007F6B40"/>
    <w:rsid w:val="008032B6"/>
    <w:rsid w:val="00803E64"/>
    <w:rsid w:val="00810ED9"/>
    <w:rsid w:val="008315DF"/>
    <w:rsid w:val="00833776"/>
    <w:rsid w:val="00843906"/>
    <w:rsid w:val="008511AD"/>
    <w:rsid w:val="008609C5"/>
    <w:rsid w:val="00874967"/>
    <w:rsid w:val="00897D13"/>
    <w:rsid w:val="008A1C36"/>
    <w:rsid w:val="008A38CD"/>
    <w:rsid w:val="008B7C99"/>
    <w:rsid w:val="008D3E6B"/>
    <w:rsid w:val="008E1407"/>
    <w:rsid w:val="008E174C"/>
    <w:rsid w:val="008E2AE5"/>
    <w:rsid w:val="008E38C0"/>
    <w:rsid w:val="008E7421"/>
    <w:rsid w:val="008F0CE9"/>
    <w:rsid w:val="008F3DF9"/>
    <w:rsid w:val="009033C1"/>
    <w:rsid w:val="00917D55"/>
    <w:rsid w:val="009231E0"/>
    <w:rsid w:val="0093350D"/>
    <w:rsid w:val="00950D2E"/>
    <w:rsid w:val="00951FD6"/>
    <w:rsid w:val="009702CB"/>
    <w:rsid w:val="00982506"/>
    <w:rsid w:val="00997F11"/>
    <w:rsid w:val="009B3410"/>
    <w:rsid w:val="009C1720"/>
    <w:rsid w:val="009D1E0D"/>
    <w:rsid w:val="009D4FEC"/>
    <w:rsid w:val="009D6780"/>
    <w:rsid w:val="009E2186"/>
    <w:rsid w:val="009F69D9"/>
    <w:rsid w:val="00A10F57"/>
    <w:rsid w:val="00A13978"/>
    <w:rsid w:val="00A14749"/>
    <w:rsid w:val="00A21CC3"/>
    <w:rsid w:val="00A224F5"/>
    <w:rsid w:val="00A37497"/>
    <w:rsid w:val="00A42AAD"/>
    <w:rsid w:val="00A47403"/>
    <w:rsid w:val="00A534D2"/>
    <w:rsid w:val="00A557C6"/>
    <w:rsid w:val="00A57F40"/>
    <w:rsid w:val="00A66498"/>
    <w:rsid w:val="00A82263"/>
    <w:rsid w:val="00A9298D"/>
    <w:rsid w:val="00A94AD4"/>
    <w:rsid w:val="00AC167A"/>
    <w:rsid w:val="00AD2FD5"/>
    <w:rsid w:val="00AF3245"/>
    <w:rsid w:val="00AF3550"/>
    <w:rsid w:val="00AF50BD"/>
    <w:rsid w:val="00B05E94"/>
    <w:rsid w:val="00B16F71"/>
    <w:rsid w:val="00B17963"/>
    <w:rsid w:val="00B22A93"/>
    <w:rsid w:val="00B231AD"/>
    <w:rsid w:val="00B24CA3"/>
    <w:rsid w:val="00B35A53"/>
    <w:rsid w:val="00B37A0F"/>
    <w:rsid w:val="00B37A31"/>
    <w:rsid w:val="00B423FC"/>
    <w:rsid w:val="00B449CF"/>
    <w:rsid w:val="00B511A4"/>
    <w:rsid w:val="00B622CC"/>
    <w:rsid w:val="00B62B1E"/>
    <w:rsid w:val="00B721F0"/>
    <w:rsid w:val="00B874BD"/>
    <w:rsid w:val="00B928F4"/>
    <w:rsid w:val="00B93351"/>
    <w:rsid w:val="00BA6824"/>
    <w:rsid w:val="00BA7CE4"/>
    <w:rsid w:val="00BB5FF6"/>
    <w:rsid w:val="00BB7365"/>
    <w:rsid w:val="00BC4A09"/>
    <w:rsid w:val="00BD5D07"/>
    <w:rsid w:val="00BE020C"/>
    <w:rsid w:val="00BF0319"/>
    <w:rsid w:val="00BF0B99"/>
    <w:rsid w:val="00C14AB5"/>
    <w:rsid w:val="00C17DFD"/>
    <w:rsid w:val="00C23DF4"/>
    <w:rsid w:val="00C24293"/>
    <w:rsid w:val="00C361CF"/>
    <w:rsid w:val="00C61A5E"/>
    <w:rsid w:val="00C80BFD"/>
    <w:rsid w:val="00CA3C8C"/>
    <w:rsid w:val="00CB56A0"/>
    <w:rsid w:val="00CB6F10"/>
    <w:rsid w:val="00CE501F"/>
    <w:rsid w:val="00CF8630"/>
    <w:rsid w:val="00D0550C"/>
    <w:rsid w:val="00D11526"/>
    <w:rsid w:val="00D14B4E"/>
    <w:rsid w:val="00D16ACF"/>
    <w:rsid w:val="00D262AC"/>
    <w:rsid w:val="00D425AB"/>
    <w:rsid w:val="00D438BA"/>
    <w:rsid w:val="00D4547F"/>
    <w:rsid w:val="00D55FB3"/>
    <w:rsid w:val="00D57033"/>
    <w:rsid w:val="00D647CE"/>
    <w:rsid w:val="00D71B2A"/>
    <w:rsid w:val="00D857CA"/>
    <w:rsid w:val="00D933B4"/>
    <w:rsid w:val="00DA118E"/>
    <w:rsid w:val="00DB5B5B"/>
    <w:rsid w:val="00DB6AAA"/>
    <w:rsid w:val="00DC25EE"/>
    <w:rsid w:val="00DC68BE"/>
    <w:rsid w:val="00DD1D8E"/>
    <w:rsid w:val="00DD3E53"/>
    <w:rsid w:val="00DE0E17"/>
    <w:rsid w:val="00DF172D"/>
    <w:rsid w:val="00DF56C2"/>
    <w:rsid w:val="00E07217"/>
    <w:rsid w:val="00E134D0"/>
    <w:rsid w:val="00E1499C"/>
    <w:rsid w:val="00E33A27"/>
    <w:rsid w:val="00E41398"/>
    <w:rsid w:val="00E437A5"/>
    <w:rsid w:val="00E45B6D"/>
    <w:rsid w:val="00E46DA0"/>
    <w:rsid w:val="00E5711F"/>
    <w:rsid w:val="00E76F66"/>
    <w:rsid w:val="00E81CDE"/>
    <w:rsid w:val="00E83505"/>
    <w:rsid w:val="00E97244"/>
    <w:rsid w:val="00EA22CA"/>
    <w:rsid w:val="00EB47CE"/>
    <w:rsid w:val="00EB574B"/>
    <w:rsid w:val="00ED34DC"/>
    <w:rsid w:val="00EE581C"/>
    <w:rsid w:val="00EE5B53"/>
    <w:rsid w:val="00EE7ADD"/>
    <w:rsid w:val="00F009F4"/>
    <w:rsid w:val="00F03E8F"/>
    <w:rsid w:val="00F144BB"/>
    <w:rsid w:val="00F15752"/>
    <w:rsid w:val="00F205C8"/>
    <w:rsid w:val="00F318CE"/>
    <w:rsid w:val="00F56F2F"/>
    <w:rsid w:val="00F64953"/>
    <w:rsid w:val="00F6510A"/>
    <w:rsid w:val="00F744A3"/>
    <w:rsid w:val="00F81788"/>
    <w:rsid w:val="00F96869"/>
    <w:rsid w:val="00FB4138"/>
    <w:rsid w:val="00FB5AED"/>
    <w:rsid w:val="00FD02FF"/>
    <w:rsid w:val="00FD1970"/>
    <w:rsid w:val="00FD5A7C"/>
    <w:rsid w:val="00FD6A75"/>
    <w:rsid w:val="00FE5B23"/>
    <w:rsid w:val="00FF125D"/>
    <w:rsid w:val="01FD9494"/>
    <w:rsid w:val="0382562A"/>
    <w:rsid w:val="04C9541E"/>
    <w:rsid w:val="06566656"/>
    <w:rsid w:val="0665EFC4"/>
    <w:rsid w:val="06D73CC6"/>
    <w:rsid w:val="072777A8"/>
    <w:rsid w:val="072B6A64"/>
    <w:rsid w:val="0A52910E"/>
    <w:rsid w:val="0ACD954B"/>
    <w:rsid w:val="0AD691F4"/>
    <w:rsid w:val="0B2A030F"/>
    <w:rsid w:val="0B2A7B99"/>
    <w:rsid w:val="0BA078E8"/>
    <w:rsid w:val="0BCBAA61"/>
    <w:rsid w:val="0C22D841"/>
    <w:rsid w:val="0CBA2082"/>
    <w:rsid w:val="0CC3C525"/>
    <w:rsid w:val="0FDB6201"/>
    <w:rsid w:val="100E2E3F"/>
    <w:rsid w:val="102A70B9"/>
    <w:rsid w:val="10306128"/>
    <w:rsid w:val="109349F9"/>
    <w:rsid w:val="16D9078B"/>
    <w:rsid w:val="170A8C3A"/>
    <w:rsid w:val="17501A84"/>
    <w:rsid w:val="18571A5B"/>
    <w:rsid w:val="19037DE0"/>
    <w:rsid w:val="19050A68"/>
    <w:rsid w:val="19F148A4"/>
    <w:rsid w:val="1A23E7D0"/>
    <w:rsid w:val="1AD12D13"/>
    <w:rsid w:val="1B3FB900"/>
    <w:rsid w:val="1B5D7949"/>
    <w:rsid w:val="1C613983"/>
    <w:rsid w:val="20C3498B"/>
    <w:rsid w:val="20C63CCF"/>
    <w:rsid w:val="2177675C"/>
    <w:rsid w:val="22834E42"/>
    <w:rsid w:val="22C2CB67"/>
    <w:rsid w:val="23197910"/>
    <w:rsid w:val="258D74B5"/>
    <w:rsid w:val="262EB80E"/>
    <w:rsid w:val="269DFDCD"/>
    <w:rsid w:val="27499E75"/>
    <w:rsid w:val="284761EF"/>
    <w:rsid w:val="29AA51E6"/>
    <w:rsid w:val="2A78F790"/>
    <w:rsid w:val="2B024DF1"/>
    <w:rsid w:val="2BCBADB0"/>
    <w:rsid w:val="2BDC9E07"/>
    <w:rsid w:val="2C0BAD5A"/>
    <w:rsid w:val="2CF12B60"/>
    <w:rsid w:val="2DC1629D"/>
    <w:rsid w:val="2E003EBC"/>
    <w:rsid w:val="2F3405D0"/>
    <w:rsid w:val="3015E077"/>
    <w:rsid w:val="30CC2517"/>
    <w:rsid w:val="3144099A"/>
    <w:rsid w:val="318F5E5E"/>
    <w:rsid w:val="344A9F8C"/>
    <w:rsid w:val="34CDC994"/>
    <w:rsid w:val="3AED5DC4"/>
    <w:rsid w:val="3B69DA45"/>
    <w:rsid w:val="3DAD7C7E"/>
    <w:rsid w:val="3EEFF726"/>
    <w:rsid w:val="3F1B513C"/>
    <w:rsid w:val="3F2086CC"/>
    <w:rsid w:val="3F66FB12"/>
    <w:rsid w:val="3F9A9525"/>
    <w:rsid w:val="4167D612"/>
    <w:rsid w:val="41F82EF2"/>
    <w:rsid w:val="428BB37D"/>
    <w:rsid w:val="42A1F1C1"/>
    <w:rsid w:val="43000ACA"/>
    <w:rsid w:val="44B9689D"/>
    <w:rsid w:val="452E7D16"/>
    <w:rsid w:val="4548E22D"/>
    <w:rsid w:val="459F9BB7"/>
    <w:rsid w:val="460AFD12"/>
    <w:rsid w:val="470FA81A"/>
    <w:rsid w:val="47D34C18"/>
    <w:rsid w:val="4808CF66"/>
    <w:rsid w:val="480B2401"/>
    <w:rsid w:val="48DD6F9C"/>
    <w:rsid w:val="4A38CA57"/>
    <w:rsid w:val="4A58D937"/>
    <w:rsid w:val="4A7D59F8"/>
    <w:rsid w:val="4CCE4470"/>
    <w:rsid w:val="4EB2351A"/>
    <w:rsid w:val="4F5DDD64"/>
    <w:rsid w:val="4F8DAB5A"/>
    <w:rsid w:val="4FABC7B9"/>
    <w:rsid w:val="50459E2B"/>
    <w:rsid w:val="50AB05B7"/>
    <w:rsid w:val="50CC22D4"/>
    <w:rsid w:val="5107A422"/>
    <w:rsid w:val="535A040A"/>
    <w:rsid w:val="539A0220"/>
    <w:rsid w:val="54E331ED"/>
    <w:rsid w:val="551A3B66"/>
    <w:rsid w:val="56086CD5"/>
    <w:rsid w:val="5728041E"/>
    <w:rsid w:val="57A807D6"/>
    <w:rsid w:val="5B39D09F"/>
    <w:rsid w:val="5BD5C556"/>
    <w:rsid w:val="5EB2D25D"/>
    <w:rsid w:val="608B111F"/>
    <w:rsid w:val="6168ACD8"/>
    <w:rsid w:val="618003CD"/>
    <w:rsid w:val="61E8C341"/>
    <w:rsid w:val="62CA4657"/>
    <w:rsid w:val="639AC8D1"/>
    <w:rsid w:val="646726A8"/>
    <w:rsid w:val="6509B05D"/>
    <w:rsid w:val="65964CC1"/>
    <w:rsid w:val="659943AF"/>
    <w:rsid w:val="663D94A8"/>
    <w:rsid w:val="69CB0676"/>
    <w:rsid w:val="6A786252"/>
    <w:rsid w:val="6AB8BF8C"/>
    <w:rsid w:val="6BE50F2C"/>
    <w:rsid w:val="6E3823F6"/>
    <w:rsid w:val="6EDDB94B"/>
    <w:rsid w:val="70F1AFE5"/>
    <w:rsid w:val="71409A3D"/>
    <w:rsid w:val="7440A16B"/>
    <w:rsid w:val="75EE3B10"/>
    <w:rsid w:val="77AAE30C"/>
    <w:rsid w:val="77EE2BBE"/>
    <w:rsid w:val="78FB3C59"/>
    <w:rsid w:val="7A8C7370"/>
    <w:rsid w:val="7AC24475"/>
    <w:rsid w:val="7B0156EE"/>
    <w:rsid w:val="7B1B9963"/>
    <w:rsid w:val="7B4479FC"/>
    <w:rsid w:val="7D939B07"/>
    <w:rsid w:val="7DC83EC1"/>
    <w:rsid w:val="7E1B94C9"/>
    <w:rsid w:val="7EFC5D89"/>
    <w:rsid w:val="7F305683"/>
    <w:rsid w:val="7F8D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8AAE3C"/>
  <w15:docId w15:val="{0DB55FE3-5F1B-40FE-84A3-827366221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279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09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092F"/>
  </w:style>
  <w:style w:type="paragraph" w:styleId="Stopka">
    <w:name w:val="footer"/>
    <w:basedOn w:val="Normalny"/>
    <w:link w:val="StopkaZnak"/>
    <w:uiPriority w:val="99"/>
    <w:unhideWhenUsed/>
    <w:rsid w:val="001409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092F"/>
  </w:style>
  <w:style w:type="paragraph" w:styleId="Tekstdymka">
    <w:name w:val="Balloon Text"/>
    <w:basedOn w:val="Normalny"/>
    <w:link w:val="TekstdymkaZnak"/>
    <w:uiPriority w:val="99"/>
    <w:semiHidden/>
    <w:unhideWhenUsed/>
    <w:rsid w:val="00E45B6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5B6D"/>
    <w:rPr>
      <w:rFonts w:ascii="Lucida Grande" w:hAnsi="Lucida Grande" w:cs="Lucida Grande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5B6D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45B6D"/>
    <w:pPr>
      <w:spacing w:line="240" w:lineRule="auto"/>
    </w:pPr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5B6D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5B6D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5B6D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32499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64953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12AE0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05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3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6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8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osentino.com/professional/designers/" TargetMode="External"/><Relationship Id="rId18" Type="http://schemas.openxmlformats.org/officeDocument/2006/relationships/hyperlink" Target="http://www.cosentino.com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cnextdesigners.com/europe/" TargetMode="External"/><Relationship Id="rId17" Type="http://schemas.openxmlformats.org/officeDocument/2006/relationships/hyperlink" Target="https://www.cosentino.com/landings/bathelier-award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nextdesigners.com/europe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osentino.com/bathrooms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cosentino.com/bathrooms/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osentin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E8653C189F014F88273F33AFED1D90" ma:contentTypeVersion="14" ma:contentTypeDescription="Utwórz nowy dokument." ma:contentTypeScope="" ma:versionID="093ce9f552a00af2ce4b3e57d349ff16">
  <xsd:schema xmlns:xsd="http://www.w3.org/2001/XMLSchema" xmlns:xs="http://www.w3.org/2001/XMLSchema" xmlns:p="http://schemas.microsoft.com/office/2006/metadata/properties" xmlns:ns2="13a3afd7-ab91-4115-ad73-f58bc3726aad" xmlns:ns3="4de628db-1437-4257-954a-2ec524245502" targetNamespace="http://schemas.microsoft.com/office/2006/metadata/properties" ma:root="true" ma:fieldsID="499fa4d6efb8f5c53a2bd04975839a95" ns2:_="" ns3:_="">
    <xsd:import namespace="13a3afd7-ab91-4115-ad73-f58bc3726aad"/>
    <xsd:import namespace="4de628db-1437-4257-954a-2ec5242455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3afd7-ab91-4115-ad73-f58bc3726a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cbb2b9f1-d9ff-4113-82f7-14441253dc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628db-1437-4257-954a-2ec52424550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bc4092e-562c-4b5e-950f-62cd5a6c1d72}" ma:internalName="TaxCatchAll" ma:showField="CatchAllData" ma:web="4de628db-1437-4257-954a-2ec5242455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a3afd7-ab91-4115-ad73-f58bc3726aad">
      <Terms xmlns="http://schemas.microsoft.com/office/infopath/2007/PartnerControls"/>
    </lcf76f155ced4ddcb4097134ff3c332f>
    <TaxCatchAll xmlns="4de628db-1437-4257-954a-2ec524245502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4E5443-85C2-41D6-9EFE-7B649DAA71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22DB11-25A2-4085-B104-A5EB026B64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a3afd7-ab91-4115-ad73-f58bc3726aad"/>
    <ds:schemaRef ds:uri="4de628db-1437-4257-954a-2ec5242455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43711F-382F-4406-9EBB-95E70DA84502}">
  <ds:schemaRefs>
    <ds:schemaRef ds:uri="http://schemas.microsoft.com/office/2006/metadata/properties"/>
    <ds:schemaRef ds:uri="http://schemas.microsoft.com/office/infopath/2007/PartnerControls"/>
    <ds:schemaRef ds:uri="13a3afd7-ab91-4115-ad73-f58bc3726aad"/>
    <ds:schemaRef ds:uri="4de628db-1437-4257-954a-2ec524245502"/>
  </ds:schemaRefs>
</ds:datastoreItem>
</file>

<file path=customXml/itemProps4.xml><?xml version="1.0" encoding="utf-8"?>
<ds:datastoreItem xmlns:ds="http://schemas.openxmlformats.org/officeDocument/2006/customXml" ds:itemID="{538E5C76-C3C9-418F-A319-70F15FF4CF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4082</Characters>
  <Application>Microsoft Office Word</Application>
  <DocSecurity>0</DocSecurity>
  <Lines>34</Lines>
  <Paragraphs>9</Paragraphs>
  <ScaleCrop>false</ScaleCrop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Jagoda Unkiewicz</cp:lastModifiedBy>
  <cp:revision>4</cp:revision>
  <dcterms:created xsi:type="dcterms:W3CDTF">2024-12-10T12:04:00Z</dcterms:created>
  <dcterms:modified xsi:type="dcterms:W3CDTF">2024-12-10T12:05:00Z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0x0101009BE8653C189F014F88273F33AFED1D90</vt:lpwstr>
  </property>
</Properties>
</file>