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E8A65" w14:textId="31778B2E" w:rsidR="003F12E5" w:rsidRPr="007718B1" w:rsidRDefault="003F12E5" w:rsidP="009B273B">
      <w:pPr>
        <w:jc w:val="center"/>
        <w:rPr>
          <w:rFonts w:ascii="Cambria" w:hAnsi="Cambria"/>
          <w:b/>
          <w:bCs/>
          <w:sz w:val="32"/>
          <w:szCs w:val="32"/>
        </w:rPr>
      </w:pPr>
      <w:r w:rsidRPr="003F12E5">
        <w:rPr>
          <w:rFonts w:ascii="Cambria" w:hAnsi="Cambria"/>
          <w:b/>
          <w:bCs/>
          <w:sz w:val="32"/>
          <w:szCs w:val="32"/>
        </w:rPr>
        <w:t>ERBUD z tytułem wizjonera ESG</w:t>
      </w:r>
      <w:r w:rsidR="001778A8" w:rsidRPr="007718B1">
        <w:rPr>
          <w:rFonts w:ascii="Cambria" w:hAnsi="Cambria"/>
          <w:b/>
          <w:bCs/>
          <w:sz w:val="32"/>
          <w:szCs w:val="32"/>
        </w:rPr>
        <w:t xml:space="preserve"> za wspieranie kobiet w branży budowlanej</w:t>
      </w:r>
    </w:p>
    <w:p w14:paraId="2A5F5A07" w14:textId="36F8F7BF" w:rsidR="001778A8" w:rsidRDefault="001778A8" w:rsidP="009B273B">
      <w:pPr>
        <w:jc w:val="both"/>
        <w:rPr>
          <w:rFonts w:ascii="Cambria" w:hAnsi="Cambria"/>
          <w:b/>
          <w:bCs/>
        </w:rPr>
      </w:pPr>
      <w:r w:rsidRPr="001778A8">
        <w:rPr>
          <w:rFonts w:ascii="Cambria" w:hAnsi="Cambria"/>
          <w:b/>
          <w:bCs/>
        </w:rPr>
        <w:t xml:space="preserve">Rada Innowatorów ESG przy Polskim Stowarzyszeniu ESG, największej organizacji zrzeszającej liderów zrównoważonej transformacji </w:t>
      </w:r>
      <w:r w:rsidR="007718B1">
        <w:rPr>
          <w:rFonts w:ascii="Cambria" w:hAnsi="Cambria"/>
          <w:b/>
          <w:bCs/>
        </w:rPr>
        <w:t xml:space="preserve">w Polsce </w:t>
      </w:r>
      <w:r w:rsidRPr="001778A8">
        <w:rPr>
          <w:rFonts w:ascii="Cambria" w:hAnsi="Cambria"/>
          <w:b/>
          <w:bCs/>
        </w:rPr>
        <w:t xml:space="preserve">przyznała </w:t>
      </w:r>
      <w:proofErr w:type="spellStart"/>
      <w:r w:rsidRPr="001778A8">
        <w:rPr>
          <w:rFonts w:ascii="Cambria" w:hAnsi="Cambria"/>
          <w:b/>
          <w:bCs/>
        </w:rPr>
        <w:t>ERBUDowi</w:t>
      </w:r>
      <w:proofErr w:type="spellEnd"/>
      <w:r w:rsidRPr="001778A8">
        <w:rPr>
          <w:rFonts w:ascii="Cambria" w:hAnsi="Cambria"/>
          <w:b/>
          <w:bCs/>
        </w:rPr>
        <w:t xml:space="preserve"> nagrodę specjalną </w:t>
      </w:r>
      <w:r w:rsidR="007718B1">
        <w:rPr>
          <w:rFonts w:ascii="Cambria" w:hAnsi="Cambria"/>
          <w:b/>
          <w:bCs/>
        </w:rPr>
        <w:t>„</w:t>
      </w:r>
      <w:r w:rsidRPr="001778A8">
        <w:rPr>
          <w:rFonts w:ascii="Cambria" w:hAnsi="Cambria"/>
          <w:b/>
          <w:bCs/>
        </w:rPr>
        <w:t>Wizjonera ESG"</w:t>
      </w:r>
      <w:r w:rsidR="007718B1">
        <w:rPr>
          <w:rFonts w:ascii="Cambria" w:hAnsi="Cambria"/>
          <w:b/>
          <w:bCs/>
        </w:rPr>
        <w:t xml:space="preserve"> za szczególne zasługi w promowaniu kobiet w branży budowlanej. </w:t>
      </w:r>
    </w:p>
    <w:p w14:paraId="1D0F630B" w14:textId="4B11E618" w:rsidR="009B273B" w:rsidRDefault="0061543A" w:rsidP="009B273B">
      <w:pPr>
        <w:jc w:val="both"/>
        <w:rPr>
          <w:rFonts w:ascii="Cambria" w:hAnsi="Cambria"/>
        </w:rPr>
      </w:pPr>
      <w:r w:rsidRPr="009B273B">
        <w:rPr>
          <w:rFonts w:ascii="Cambria" w:hAnsi="Cambria"/>
        </w:rPr>
        <w:t>Podczas tegorocznego Forum Innowatorów w siedzibie Giełdy Papierów Wartościowych w Warszawie przyznano wyróżnienia za tegoroczne inicjatywy w zakresie zrównoważonego rozwoju. ERBUD otrzymał nagrodę specjalną „Wizjonera ESG”</w:t>
      </w:r>
      <w:r w:rsidR="009B273B">
        <w:rPr>
          <w:rFonts w:ascii="Cambria" w:hAnsi="Cambria"/>
        </w:rPr>
        <w:t>. W laudacji wskazano, że Rada postanowiła przyznać tę nagrodę za „w</w:t>
      </w:r>
      <w:r w:rsidR="009B273B" w:rsidRPr="003F12E5">
        <w:rPr>
          <w:rFonts w:ascii="Cambria" w:hAnsi="Cambria"/>
        </w:rPr>
        <w:t>yróżniającą się na tle firm budowlanych, proaktywną postawę wobec realizacji celów zrównoważonego rozwoju. Za promowanie i podejmowanie inicjatyw wspierających kobiety, w tradycyjnej promowanej jako „męska” branży budowlanej”</w:t>
      </w:r>
      <w:r w:rsidR="009B273B">
        <w:rPr>
          <w:rFonts w:ascii="Cambria" w:hAnsi="Cambria"/>
        </w:rPr>
        <w:t xml:space="preserve">. </w:t>
      </w:r>
    </w:p>
    <w:p w14:paraId="2B870500" w14:textId="3034EDAE" w:rsidR="00D43051" w:rsidRDefault="00D6428E" w:rsidP="009B273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7F6297">
        <w:rPr>
          <w:rFonts w:ascii="Cambria" w:hAnsi="Cambria"/>
          <w:i/>
          <w:iCs/>
        </w:rPr>
        <w:t>Nie tylko jak</w:t>
      </w:r>
      <w:r w:rsidR="00D67830">
        <w:rPr>
          <w:rFonts w:ascii="Cambria" w:hAnsi="Cambria"/>
          <w:i/>
          <w:iCs/>
        </w:rPr>
        <w:t>o</w:t>
      </w:r>
      <w:r w:rsidRPr="007F6297">
        <w:rPr>
          <w:rFonts w:ascii="Cambria" w:hAnsi="Cambria"/>
          <w:i/>
          <w:iCs/>
        </w:rPr>
        <w:t xml:space="preserve"> ojciec trzech córek, ale jako prezes i właściciel największej niezależnej grupy budowlanej w Polsce czuję się odpowiedzialny za promocję różnorodności w naszej branży. Po pierwsze dlatego, </w:t>
      </w:r>
      <w:r w:rsidR="00D86495" w:rsidRPr="007F6297">
        <w:rPr>
          <w:rFonts w:ascii="Cambria" w:hAnsi="Cambria"/>
          <w:i/>
          <w:iCs/>
        </w:rPr>
        <w:t>bo wierzę, że</w:t>
      </w:r>
      <w:r w:rsidRPr="007F6297">
        <w:rPr>
          <w:rFonts w:ascii="Cambria" w:hAnsi="Cambria"/>
          <w:i/>
          <w:iCs/>
        </w:rPr>
        <w:t xml:space="preserve"> kompetencje nie mają płci, a po drugie, bo </w:t>
      </w:r>
      <w:r w:rsidR="00D86495" w:rsidRPr="007F6297">
        <w:rPr>
          <w:rFonts w:ascii="Cambria" w:hAnsi="Cambria"/>
          <w:i/>
          <w:iCs/>
        </w:rPr>
        <w:t xml:space="preserve">trendy demograficzne są nam nieprzychylne. Od lat branża boryka się z niedoborem specjalistów, zaczyna się niż demograficzny połączony z przewidywanym boomem budowlanym. </w:t>
      </w:r>
      <w:r w:rsidR="003A0CA1" w:rsidRPr="007F6297">
        <w:rPr>
          <w:rFonts w:ascii="Cambria" w:hAnsi="Cambria"/>
          <w:i/>
          <w:iCs/>
        </w:rPr>
        <w:t xml:space="preserve">Już jesteśmy nieco spóźnieni, </w:t>
      </w:r>
      <w:r w:rsidR="00D67830">
        <w:rPr>
          <w:rFonts w:ascii="Cambria" w:hAnsi="Cambria"/>
          <w:i/>
          <w:iCs/>
        </w:rPr>
        <w:t>dlatego</w:t>
      </w:r>
      <w:r w:rsidR="003A0CA1" w:rsidRPr="007F6297">
        <w:rPr>
          <w:rFonts w:ascii="Cambria" w:hAnsi="Cambria"/>
          <w:i/>
          <w:iCs/>
        </w:rPr>
        <w:t xml:space="preserve"> c</w:t>
      </w:r>
      <w:r w:rsidR="00D86495" w:rsidRPr="007F6297">
        <w:rPr>
          <w:rFonts w:ascii="Cambria" w:hAnsi="Cambria"/>
          <w:i/>
          <w:iCs/>
        </w:rPr>
        <w:t xml:space="preserve">ieszy </w:t>
      </w:r>
      <w:r w:rsidR="003A0CA1" w:rsidRPr="007F6297">
        <w:rPr>
          <w:rFonts w:ascii="Cambria" w:hAnsi="Cambria"/>
          <w:i/>
          <w:iCs/>
        </w:rPr>
        <w:t>wzrost</w:t>
      </w:r>
      <w:r w:rsidR="00D86495" w:rsidRPr="007F6297">
        <w:rPr>
          <w:rFonts w:ascii="Cambria" w:hAnsi="Cambria"/>
          <w:i/>
          <w:iCs/>
        </w:rPr>
        <w:t xml:space="preserve"> </w:t>
      </w:r>
      <w:r w:rsidR="003A0CA1" w:rsidRPr="007F6297">
        <w:rPr>
          <w:rFonts w:ascii="Cambria" w:hAnsi="Cambria"/>
          <w:i/>
          <w:iCs/>
        </w:rPr>
        <w:t>liczby absolwentek na studiach budowlanych, stażystek i wreszcie inżynierek na naszych budowach. Wierzę w siłę teamów mieszanych</w:t>
      </w:r>
      <w:r w:rsidR="007F6297">
        <w:rPr>
          <w:rFonts w:ascii="Cambria" w:hAnsi="Cambria"/>
          <w:i/>
          <w:iCs/>
        </w:rPr>
        <w:t xml:space="preserve">. </w:t>
      </w:r>
      <w:r w:rsidR="00D67830">
        <w:rPr>
          <w:rFonts w:ascii="Cambria" w:hAnsi="Cambria"/>
          <w:i/>
          <w:iCs/>
        </w:rPr>
        <w:t>Nasza promocja budowlanki wśród kobiet to inwestycja długoterminowa, d</w:t>
      </w:r>
      <w:r w:rsidR="007F6297">
        <w:rPr>
          <w:rFonts w:ascii="Cambria" w:hAnsi="Cambria"/>
          <w:i/>
          <w:iCs/>
        </w:rPr>
        <w:t>ziękuję Radzie In</w:t>
      </w:r>
      <w:r w:rsidR="00D54281">
        <w:rPr>
          <w:rFonts w:ascii="Cambria" w:hAnsi="Cambria"/>
          <w:i/>
          <w:iCs/>
        </w:rPr>
        <w:t>n</w:t>
      </w:r>
      <w:r w:rsidR="007F6297">
        <w:rPr>
          <w:rFonts w:ascii="Cambria" w:hAnsi="Cambria"/>
          <w:i/>
          <w:iCs/>
        </w:rPr>
        <w:t xml:space="preserve">owatorów ESG za </w:t>
      </w:r>
      <w:r w:rsidR="00D67830">
        <w:rPr>
          <w:rFonts w:ascii="Cambria" w:hAnsi="Cambria"/>
          <w:i/>
          <w:iCs/>
        </w:rPr>
        <w:t>docenienie naszych starań</w:t>
      </w:r>
      <w:r w:rsidR="003A0CA1">
        <w:rPr>
          <w:rFonts w:ascii="Cambria" w:hAnsi="Cambria"/>
        </w:rPr>
        <w:t xml:space="preserve"> – mówi Dariusz Grzeszczak, prezes Grupy ERBUD. </w:t>
      </w:r>
    </w:p>
    <w:p w14:paraId="6BEA60FC" w14:textId="0232D738" w:rsidR="00D43051" w:rsidRDefault="007F6297" w:rsidP="009B273B">
      <w:pPr>
        <w:jc w:val="both"/>
        <w:rPr>
          <w:rFonts w:ascii="Cambria" w:hAnsi="Cambria"/>
        </w:rPr>
      </w:pPr>
      <w:r w:rsidRPr="00F12270">
        <w:rPr>
          <w:rFonts w:ascii="Cambria" w:hAnsi="Cambria"/>
        </w:rPr>
        <w:t>Rada Innowatorów ESG to wybitne grono ekspertów i liderów opinii, specjalizując</w:t>
      </w:r>
      <w:r w:rsidR="00D67830">
        <w:rPr>
          <w:rFonts w:ascii="Cambria" w:hAnsi="Cambria"/>
        </w:rPr>
        <w:t>a</w:t>
      </w:r>
      <w:r w:rsidRPr="00F12270">
        <w:rPr>
          <w:rFonts w:ascii="Cambria" w:hAnsi="Cambria"/>
        </w:rPr>
        <w:t xml:space="preserve"> się we wdrażaniu, doradztwie i audycie celów zrównoważonego rozwoju w biznesie, nauce i polityce. Należą do niej m.in. prezes Polskiej Izby Biegłych Rewidentów, rektor Szkoły Głównej Handlowej w Warszawie, prezeska Forum Odpowiedzialnego Biznesu, dyrektorka generalna UNICEF Polska, a także przedstawiciele biznesu, </w:t>
      </w:r>
      <w:r w:rsidR="00D67830">
        <w:rPr>
          <w:rFonts w:ascii="Cambria" w:hAnsi="Cambria"/>
        </w:rPr>
        <w:t xml:space="preserve">topowych </w:t>
      </w:r>
      <w:r w:rsidRPr="00F12270">
        <w:rPr>
          <w:rFonts w:ascii="Cambria" w:hAnsi="Cambria"/>
        </w:rPr>
        <w:t xml:space="preserve">firm doradczych i consultingowych. </w:t>
      </w:r>
    </w:p>
    <w:p w14:paraId="5915907B" w14:textId="5F7EE166" w:rsidR="00AC70E8" w:rsidRDefault="00D67830" w:rsidP="009B273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AC70E8">
        <w:rPr>
          <w:rFonts w:ascii="Cambria" w:hAnsi="Cambria"/>
          <w:i/>
          <w:iCs/>
        </w:rPr>
        <w:t>Jestem w branży budowlanej długo i widzę jej ogromną przemianę. Wzrasta</w:t>
      </w:r>
      <w:r w:rsidR="00D54281">
        <w:rPr>
          <w:rFonts w:ascii="Cambria" w:hAnsi="Cambria"/>
          <w:i/>
          <w:iCs/>
        </w:rPr>
        <w:t xml:space="preserve"> nie tylko</w:t>
      </w:r>
      <w:r w:rsidRPr="00AC70E8">
        <w:rPr>
          <w:rFonts w:ascii="Cambria" w:hAnsi="Cambria"/>
          <w:i/>
          <w:iCs/>
        </w:rPr>
        <w:t xml:space="preserve"> komfort pracy na projektach, </w:t>
      </w:r>
      <w:r w:rsidR="004C6E3A" w:rsidRPr="00AC70E8">
        <w:rPr>
          <w:rFonts w:ascii="Cambria" w:hAnsi="Cambria"/>
          <w:i/>
          <w:iCs/>
        </w:rPr>
        <w:t>ale też</w:t>
      </w:r>
      <w:r w:rsidRPr="00AC70E8">
        <w:rPr>
          <w:rFonts w:ascii="Cambria" w:hAnsi="Cambria"/>
          <w:i/>
          <w:iCs/>
        </w:rPr>
        <w:t xml:space="preserve"> zarobki</w:t>
      </w:r>
      <w:r w:rsidR="004C6E3A" w:rsidRPr="00AC70E8">
        <w:rPr>
          <w:rFonts w:ascii="Cambria" w:hAnsi="Cambria"/>
          <w:i/>
          <w:iCs/>
        </w:rPr>
        <w:t xml:space="preserve"> i perspektywy. Przewiduje się, że do 2030 r. zabraknie nawet ćwierć miliona pracowników w naszej branży, co może poskutkować walką o talenty. Nie wyobrażam sobie, by kobiety nie skorzystały z tej dziejowej szansy i nie zawalczyły o te świetne posady. Dlatego osobiście wspieram wszystkie ruchy i nasze programy promujące różnorodność</w:t>
      </w:r>
      <w:r w:rsidR="004C6E3A">
        <w:rPr>
          <w:rFonts w:ascii="Cambria" w:hAnsi="Cambria"/>
        </w:rPr>
        <w:t xml:space="preserve"> – mówi wiceprezeska Agnieszka Głowacka, </w:t>
      </w:r>
      <w:r w:rsidR="00DF008C">
        <w:rPr>
          <w:rFonts w:ascii="Cambria" w:hAnsi="Cambria"/>
        </w:rPr>
        <w:t xml:space="preserve">która </w:t>
      </w:r>
      <w:r w:rsidR="00AC70E8">
        <w:rPr>
          <w:rFonts w:ascii="Cambria" w:hAnsi="Cambria"/>
        </w:rPr>
        <w:t xml:space="preserve">zajęła właśnie </w:t>
      </w:r>
      <w:r w:rsidR="00AC70E8" w:rsidRPr="00AC70E8">
        <w:rPr>
          <w:rFonts w:ascii="Cambria" w:hAnsi="Cambria"/>
          <w:highlight w:val="yellow"/>
        </w:rPr>
        <w:t>drugie</w:t>
      </w:r>
      <w:r w:rsidR="00AC70E8">
        <w:rPr>
          <w:rFonts w:ascii="Cambria" w:hAnsi="Cambria"/>
        </w:rPr>
        <w:t xml:space="preserve"> miejsce w plebiscycie „Kobieta Biznesu” organizowanym przez redakcję Pulsu Biznesu. </w:t>
      </w:r>
    </w:p>
    <w:p w14:paraId="5865247C" w14:textId="77777777" w:rsidR="00DF008C" w:rsidRDefault="00AC70E8" w:rsidP="009B273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ERBUD </w:t>
      </w:r>
      <w:r w:rsidR="00F00595">
        <w:rPr>
          <w:rFonts w:ascii="Cambria" w:hAnsi="Cambria"/>
        </w:rPr>
        <w:t xml:space="preserve">oprócz programów </w:t>
      </w:r>
      <w:r w:rsidR="00DF008C">
        <w:rPr>
          <w:rFonts w:ascii="Cambria" w:hAnsi="Cambria"/>
        </w:rPr>
        <w:t xml:space="preserve">wewnętrznych </w:t>
      </w:r>
      <w:r w:rsidR="00F00595">
        <w:rPr>
          <w:rFonts w:ascii="Cambria" w:hAnsi="Cambria"/>
        </w:rPr>
        <w:t xml:space="preserve">jak ERWOMAN, </w:t>
      </w:r>
      <w:r>
        <w:rPr>
          <w:rFonts w:ascii="Cambria" w:hAnsi="Cambria"/>
        </w:rPr>
        <w:t xml:space="preserve">od lat aktywnie promuje zawody inżynieryjne wśród kobiet. </w:t>
      </w:r>
      <w:r>
        <w:rPr>
          <w:rFonts w:ascii="Cambria" w:hAnsi="Cambria"/>
        </w:rPr>
        <w:t>Jest organizatorem</w:t>
      </w:r>
      <w:r>
        <w:rPr>
          <w:rFonts w:ascii="Cambria" w:hAnsi="Cambria"/>
        </w:rPr>
        <w:t xml:space="preserve"> coroczn</w:t>
      </w:r>
      <w:r>
        <w:rPr>
          <w:rFonts w:ascii="Cambria" w:hAnsi="Cambria"/>
        </w:rPr>
        <w:t>ych</w:t>
      </w:r>
      <w:r>
        <w:rPr>
          <w:rFonts w:ascii="Cambria" w:hAnsi="Cambria"/>
        </w:rPr>
        <w:t xml:space="preserve"> warsztat</w:t>
      </w:r>
      <w:r>
        <w:rPr>
          <w:rFonts w:ascii="Cambria" w:hAnsi="Cambria"/>
        </w:rPr>
        <w:t>ów</w:t>
      </w:r>
      <w:r>
        <w:rPr>
          <w:rFonts w:ascii="Cambria" w:hAnsi="Cambria"/>
        </w:rPr>
        <w:t xml:space="preserve"> budowlan</w:t>
      </w:r>
      <w:r>
        <w:rPr>
          <w:rFonts w:ascii="Cambria" w:hAnsi="Cambria"/>
        </w:rPr>
        <w:t>ych</w:t>
      </w:r>
      <w:r>
        <w:rPr>
          <w:rFonts w:ascii="Cambria" w:hAnsi="Cambria"/>
        </w:rPr>
        <w:t xml:space="preserve"> dla dziewczynek </w:t>
      </w:r>
      <w:r>
        <w:rPr>
          <w:rFonts w:ascii="Cambria" w:hAnsi="Cambria"/>
        </w:rPr>
        <w:t xml:space="preserve">„Młode Majsterki” </w:t>
      </w:r>
      <w:r>
        <w:rPr>
          <w:rFonts w:ascii="Cambria" w:hAnsi="Cambria"/>
        </w:rPr>
        <w:t xml:space="preserve">w Centrum Nauki Kopernik. W tym roku wystartowała seria z nowym scenariuszem, gdzie nastolatki pod okiem ekspertek ze spółki córki ONDE budują samodzielnie turbiny wiatrowe i poznają świat OZE. Projekt Młode Majsterki wsparły osobistości telewizyjne, m.in. </w:t>
      </w:r>
      <w:r w:rsidRPr="001F6559">
        <w:rPr>
          <w:rFonts w:ascii="Cambria" w:hAnsi="Cambria"/>
        </w:rPr>
        <w:t> Katarzyna Sokołowska, Roma Gąsiorowska, Damian Michałowski czy Damian Janikowski.</w:t>
      </w:r>
      <w:r>
        <w:rPr>
          <w:rFonts w:ascii="Cambria" w:hAnsi="Cambria"/>
        </w:rPr>
        <w:t xml:space="preserve"> ERBUD otrzymał za tę kampanię dwa prestiżowe Złote Spinacze, najważniejsze nagrody promujące innowacyjną komunikację.  </w:t>
      </w:r>
    </w:p>
    <w:p w14:paraId="23FCF2F3" w14:textId="0FE82877" w:rsidR="009B273B" w:rsidRPr="003F12E5" w:rsidRDefault="00F00595" w:rsidP="009B273B">
      <w:pPr>
        <w:jc w:val="both"/>
        <w:rPr>
          <w:rFonts w:ascii="Cambria" w:hAnsi="Cambria"/>
        </w:rPr>
      </w:pPr>
      <w:r>
        <w:rPr>
          <w:rFonts w:ascii="Cambria" w:hAnsi="Cambria"/>
        </w:rPr>
        <w:t>Ponadto ERBUD wraz z Fundacją ERBUD wydał</w:t>
      </w:r>
      <w:r w:rsidR="008E7A1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już </w:t>
      </w:r>
      <w:r w:rsidR="008E7A1E">
        <w:rPr>
          <w:rFonts w:ascii="Cambria" w:hAnsi="Cambria"/>
        </w:rPr>
        <w:t xml:space="preserve">trzy książki z serii „Klara buduje” dla dziewczynek, pióra Jakuba </w:t>
      </w:r>
      <w:proofErr w:type="spellStart"/>
      <w:r w:rsidR="008E7A1E">
        <w:rPr>
          <w:rFonts w:ascii="Cambria" w:hAnsi="Cambria"/>
        </w:rPr>
        <w:t>Skworza</w:t>
      </w:r>
      <w:proofErr w:type="spellEnd"/>
      <w:r w:rsidR="008E7A1E">
        <w:rPr>
          <w:rFonts w:ascii="Cambria" w:hAnsi="Cambria"/>
        </w:rPr>
        <w:t xml:space="preserve"> (autora m.in. książek „Mania Skłodowska” czy „Frycek Chopin”). Książki wydano w języku polskim, ukraińskim, niemieckim i polskim, łącznie sprzedało się ponad 1000 egzemplarzy, a cały dochód ze sprzedaży zasilił konto Fundacji ERBUD Wspólne Wyzwania. </w:t>
      </w:r>
    </w:p>
    <w:p w14:paraId="37A24BDD" w14:textId="5E2C6550" w:rsidR="00D54281" w:rsidRPr="009B273B" w:rsidRDefault="002553DD" w:rsidP="009B273B">
      <w:pPr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F00595" w:rsidRPr="00F00595">
        <w:rPr>
          <w:rFonts w:ascii="Cambria" w:hAnsi="Cambria"/>
        </w:rPr>
        <w:t>edług danych Polskiego Związku Pracodawców Budownictwa</w:t>
      </w:r>
      <w:r>
        <w:rPr>
          <w:rFonts w:ascii="Cambria" w:hAnsi="Cambria"/>
        </w:rPr>
        <w:t xml:space="preserve"> już dziś</w:t>
      </w:r>
      <w:r w:rsidR="00DF008C">
        <w:rPr>
          <w:rFonts w:ascii="Cambria" w:hAnsi="Cambria"/>
        </w:rPr>
        <w:t xml:space="preserve"> w branży budowlanej</w:t>
      </w:r>
      <w:r>
        <w:rPr>
          <w:rFonts w:ascii="Cambria" w:hAnsi="Cambria"/>
        </w:rPr>
        <w:t xml:space="preserve"> brakuje ok. 100 tys., a</w:t>
      </w:r>
      <w:r w:rsidR="00F00595" w:rsidRPr="00F00595">
        <w:rPr>
          <w:rFonts w:ascii="Cambria" w:hAnsi="Cambria"/>
        </w:rPr>
        <w:t xml:space="preserve"> do 2030 r. </w:t>
      </w:r>
      <w:r w:rsidR="00DF008C">
        <w:rPr>
          <w:rFonts w:ascii="Cambria" w:hAnsi="Cambria"/>
        </w:rPr>
        <w:t>zabraknie</w:t>
      </w:r>
      <w:r w:rsidR="00F00595" w:rsidRPr="00F00595">
        <w:rPr>
          <w:rFonts w:ascii="Cambria" w:hAnsi="Cambria"/>
        </w:rPr>
        <w:t xml:space="preserve"> nawet ćwierć miliona specjalistów, co w świetle nadchodzących środków z KPO może spowodować paraliż inwestycyjny. </w:t>
      </w:r>
      <w:r w:rsidR="00D54281">
        <w:rPr>
          <w:rFonts w:ascii="Cambria" w:hAnsi="Cambria"/>
        </w:rPr>
        <w:t>P</w:t>
      </w:r>
      <w:r w:rsidR="00D54281" w:rsidRPr="00D54281">
        <w:rPr>
          <w:rFonts w:ascii="Cambria" w:hAnsi="Cambria"/>
        </w:rPr>
        <w:t xml:space="preserve">ołowa członków Polskiej Izby Inżynierów Budownictwa przekroczyła 55 rok życia, w ciągu ostatnich 5 lat zainteresowanie kierunkami budowlanymi spadło o 34%. </w:t>
      </w:r>
      <w:r w:rsidR="00DF008C">
        <w:rPr>
          <w:rFonts w:ascii="Cambria" w:hAnsi="Cambria"/>
        </w:rPr>
        <w:t>Według GUS-u s</w:t>
      </w:r>
      <w:r w:rsidR="00D54281" w:rsidRPr="00D54281">
        <w:rPr>
          <w:rFonts w:ascii="Cambria" w:hAnsi="Cambria"/>
        </w:rPr>
        <w:t>pośród najbardziej deficytowych zawodów w 2024 r. aż 12 pochodzi z sektora budowlanego.</w:t>
      </w:r>
    </w:p>
    <w:p w14:paraId="2B902498" w14:textId="77777777" w:rsidR="000D775B" w:rsidRDefault="000D775B" w:rsidP="009B273B">
      <w:pPr>
        <w:jc w:val="both"/>
        <w:rPr>
          <w:rFonts w:ascii="Cambria" w:hAnsi="Cambria"/>
          <w:b/>
          <w:bCs/>
        </w:rPr>
      </w:pPr>
    </w:p>
    <w:p w14:paraId="7C7D1DC0" w14:textId="10234449" w:rsidR="00637E71" w:rsidRPr="00D6428E" w:rsidRDefault="00637E71" w:rsidP="009B273B">
      <w:pPr>
        <w:jc w:val="both"/>
        <w:rPr>
          <w:rFonts w:ascii="Cambria" w:hAnsi="Cambria"/>
          <w:b/>
          <w:bCs/>
        </w:rPr>
      </w:pPr>
    </w:p>
    <w:sectPr w:rsidR="00637E71" w:rsidRPr="00D6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76"/>
    <w:rsid w:val="000D105F"/>
    <w:rsid w:val="000D775B"/>
    <w:rsid w:val="001778A8"/>
    <w:rsid w:val="001F6559"/>
    <w:rsid w:val="002553DD"/>
    <w:rsid w:val="00371C76"/>
    <w:rsid w:val="003A0CA1"/>
    <w:rsid w:val="003F12E5"/>
    <w:rsid w:val="004C6E3A"/>
    <w:rsid w:val="005A3B28"/>
    <w:rsid w:val="0061543A"/>
    <w:rsid w:val="00637E71"/>
    <w:rsid w:val="006D31CC"/>
    <w:rsid w:val="007718B1"/>
    <w:rsid w:val="00787EEC"/>
    <w:rsid w:val="007F6297"/>
    <w:rsid w:val="008E7A1E"/>
    <w:rsid w:val="009B273B"/>
    <w:rsid w:val="00AC70E8"/>
    <w:rsid w:val="00D43051"/>
    <w:rsid w:val="00D54281"/>
    <w:rsid w:val="00D6428E"/>
    <w:rsid w:val="00D67830"/>
    <w:rsid w:val="00D86495"/>
    <w:rsid w:val="00DF008C"/>
    <w:rsid w:val="00F00595"/>
    <w:rsid w:val="00F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A6A3"/>
  <w15:chartTrackingRefBased/>
  <w15:docId w15:val="{DD267E05-D9D4-4CAF-8382-58D6E418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Marcin Kasprzak</cp:lastModifiedBy>
  <cp:revision>1</cp:revision>
  <dcterms:created xsi:type="dcterms:W3CDTF">2024-11-26T10:28:00Z</dcterms:created>
  <dcterms:modified xsi:type="dcterms:W3CDTF">2024-11-26T13:29:00Z</dcterms:modified>
</cp:coreProperties>
</file>