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1BAC" w14:textId="77777777" w:rsidR="00D42271" w:rsidRDefault="00D42271" w:rsidP="007A7FAA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490A4DD5" w14:textId="06679330" w:rsidR="00A92683" w:rsidRPr="0070695D" w:rsidRDefault="0070695D" w:rsidP="0070695D">
      <w:pPr>
        <w:jc w:val="center"/>
        <w:rPr>
          <w:rFonts w:ascii="Roboto" w:eastAsia="Roboto" w:hAnsi="Roboto" w:cs="Times New Roman"/>
          <w:b/>
          <w:bCs/>
          <w:sz w:val="32"/>
          <w:szCs w:val="32"/>
          <w:lang w:val="pl-PL"/>
        </w:rPr>
      </w:pPr>
      <w:r w:rsidRPr="0070695D">
        <w:rPr>
          <w:rFonts w:ascii="Roboto" w:eastAsia="Roboto" w:hAnsi="Roboto" w:cs="Times New Roman"/>
          <w:b/>
          <w:bCs/>
          <w:sz w:val="32"/>
          <w:szCs w:val="32"/>
          <w:lang w:val="pl-PL"/>
        </w:rPr>
        <w:t xml:space="preserve">Moja, twoja, każda. Dla TOUS wszystkie matki są </w:t>
      </w:r>
      <w:r w:rsidR="00D52739">
        <w:rPr>
          <w:rFonts w:ascii="Roboto" w:eastAsia="Roboto" w:hAnsi="Roboto" w:cs="Times New Roman"/>
          <w:b/>
          <w:bCs/>
          <w:sz w:val="32"/>
          <w:szCs w:val="32"/>
          <w:lang w:val="pl-PL"/>
        </w:rPr>
        <w:t>wyjątkowe</w:t>
      </w:r>
    </w:p>
    <w:p w14:paraId="2B58BA22" w14:textId="77777777" w:rsidR="00553DA6" w:rsidRPr="000E0335" w:rsidRDefault="00553DA6" w:rsidP="007A7FAA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05E96519" w14:textId="7BB96E2B" w:rsidR="004F3345" w:rsidRPr="0070695D" w:rsidRDefault="0070695D" w:rsidP="0070695D">
      <w:pPr>
        <w:jc w:val="both"/>
        <w:rPr>
          <w:rFonts w:ascii="Roboto" w:eastAsia="Roboto" w:hAnsi="Roboto" w:cs="Times New Roman"/>
          <w:b/>
          <w:bCs/>
          <w:sz w:val="20"/>
          <w:szCs w:val="20"/>
          <w:lang w:val="pl-PL"/>
        </w:rPr>
      </w:pPr>
      <w:r w:rsidRPr="0070695D">
        <w:rPr>
          <w:rFonts w:ascii="Roboto" w:eastAsia="Roboto" w:hAnsi="Roboto" w:cs="Times New Roman"/>
          <w:b/>
          <w:bCs/>
          <w:sz w:val="20"/>
          <w:szCs w:val="20"/>
          <w:lang w:val="pl-PL"/>
        </w:rPr>
        <w:t xml:space="preserve">Hiszpańska marka biżuteryjna TOUS kłania się nisko matkom </w:t>
      </w:r>
      <w:r w:rsidR="00D52739">
        <w:rPr>
          <w:rFonts w:ascii="Roboto" w:eastAsia="Roboto" w:hAnsi="Roboto" w:cs="Times New Roman"/>
          <w:b/>
          <w:bCs/>
          <w:sz w:val="20"/>
          <w:szCs w:val="20"/>
          <w:lang w:val="pl-PL"/>
        </w:rPr>
        <w:t>wyjątkowym</w:t>
      </w:r>
      <w:r w:rsidRPr="0070695D">
        <w:rPr>
          <w:rFonts w:ascii="Roboto" w:eastAsia="Roboto" w:hAnsi="Roboto" w:cs="Times New Roman"/>
          <w:b/>
          <w:bCs/>
          <w:sz w:val="20"/>
          <w:szCs w:val="20"/>
          <w:lang w:val="pl-PL"/>
        </w:rPr>
        <w:t>. Czy</w:t>
      </w:r>
      <w:r>
        <w:rPr>
          <w:rFonts w:ascii="Roboto" w:eastAsia="Roboto" w:hAnsi="Roboto" w:cs="Times New Roman"/>
          <w:b/>
          <w:bCs/>
          <w:sz w:val="20"/>
          <w:szCs w:val="20"/>
          <w:lang w:val="pl-PL"/>
        </w:rPr>
        <w:t>li</w:t>
      </w:r>
      <w:r w:rsidRPr="0070695D">
        <w:rPr>
          <w:rFonts w:ascii="Roboto" w:eastAsia="Roboto" w:hAnsi="Roboto" w:cs="Times New Roman"/>
          <w:b/>
          <w:bCs/>
          <w:sz w:val="20"/>
          <w:szCs w:val="20"/>
          <w:lang w:val="pl-PL"/>
        </w:rPr>
        <w:t xml:space="preserve"> takim, które są po prostu sobą. Naszym prezentem dla wszystkich mam jest kolekcja, w której pierwsze skrzypce gra odręcznie wykaligrafowane słowo „mama</w:t>
      </w:r>
      <w:r>
        <w:rPr>
          <w:rFonts w:ascii="Roboto" w:eastAsia="Roboto" w:hAnsi="Roboto" w:cs="Times New Roman"/>
          <w:b/>
          <w:bCs/>
          <w:sz w:val="20"/>
          <w:szCs w:val="20"/>
          <w:lang w:val="pl-PL"/>
        </w:rPr>
        <w:t>”. A t</w:t>
      </w:r>
      <w:r w:rsidRPr="0070695D">
        <w:rPr>
          <w:rFonts w:ascii="Roboto" w:eastAsia="Roboto" w:hAnsi="Roboto" w:cs="Times New Roman"/>
          <w:b/>
          <w:bCs/>
          <w:sz w:val="20"/>
          <w:szCs w:val="20"/>
          <w:lang w:val="pl-PL"/>
        </w:rPr>
        <w:t>owarzysząca kolekcji kampania przewraca opresyjny model konkurencyjnego macierzyństwa, prezentując czułą chwilę</w:t>
      </w:r>
      <w:r>
        <w:rPr>
          <w:rFonts w:ascii="Roboto" w:eastAsia="Roboto" w:hAnsi="Roboto" w:cs="Times New Roman"/>
          <w:b/>
          <w:bCs/>
          <w:sz w:val="20"/>
          <w:szCs w:val="20"/>
          <w:lang w:val="pl-PL"/>
        </w:rPr>
        <w:t xml:space="preserve"> </w:t>
      </w:r>
      <w:r w:rsidRPr="0070695D">
        <w:rPr>
          <w:rFonts w:ascii="Roboto" w:eastAsia="Roboto" w:hAnsi="Roboto" w:cs="Times New Roman"/>
          <w:b/>
          <w:bCs/>
          <w:sz w:val="20"/>
          <w:szCs w:val="20"/>
          <w:lang w:val="pl-PL"/>
        </w:rPr>
        <w:t>dzieloną przez mamę i syna</w:t>
      </w:r>
      <w:r>
        <w:rPr>
          <w:rFonts w:ascii="Roboto" w:eastAsia="Roboto" w:hAnsi="Roboto" w:cs="Times New Roman"/>
          <w:b/>
          <w:bCs/>
          <w:sz w:val="20"/>
          <w:szCs w:val="20"/>
          <w:lang w:val="pl-PL"/>
        </w:rPr>
        <w:t>, pełną wspólnych wygłupów</w:t>
      </w:r>
      <w:r w:rsidRPr="0070695D">
        <w:rPr>
          <w:rFonts w:ascii="Roboto" w:eastAsia="Roboto" w:hAnsi="Roboto" w:cs="Times New Roman"/>
          <w:b/>
          <w:bCs/>
          <w:sz w:val="20"/>
          <w:szCs w:val="20"/>
          <w:lang w:val="pl-PL"/>
        </w:rPr>
        <w:t xml:space="preserve">. </w:t>
      </w:r>
    </w:p>
    <w:p w14:paraId="65D83324" w14:textId="2658FE2B" w:rsidR="0070695D" w:rsidRPr="00D52739" w:rsidRDefault="0070695D" w:rsidP="00D52739">
      <w:pPr>
        <w:jc w:val="both"/>
        <w:rPr>
          <w:rFonts w:ascii="Roboto" w:eastAsia="Roboto" w:hAnsi="Roboto" w:cs="Times New Roman"/>
          <w:sz w:val="18"/>
          <w:szCs w:val="18"/>
          <w:lang w:val="pl-PL"/>
        </w:rPr>
      </w:pPr>
      <w:r w:rsidRPr="0070695D">
        <w:rPr>
          <w:rFonts w:ascii="Roboto" w:eastAsia="Roboto" w:hAnsi="Roboto" w:cs="Times New Roman"/>
          <w:b/>
          <w:sz w:val="18"/>
          <w:szCs w:val="18"/>
          <w:lang w:val="pl-PL"/>
        </w:rPr>
        <w:t xml:space="preserve">Warszawa, </w:t>
      </w:r>
      <w:r w:rsidR="00864178">
        <w:rPr>
          <w:rFonts w:ascii="Roboto" w:eastAsia="Roboto" w:hAnsi="Roboto" w:cs="Times New Roman"/>
          <w:b/>
          <w:sz w:val="18"/>
          <w:szCs w:val="18"/>
          <w:lang w:val="pl-PL"/>
        </w:rPr>
        <w:t>04.05.</w:t>
      </w:r>
      <w:r w:rsidRPr="0070695D">
        <w:rPr>
          <w:rFonts w:ascii="Roboto" w:eastAsia="Roboto" w:hAnsi="Roboto" w:cs="Times New Roman"/>
          <w:b/>
          <w:sz w:val="18"/>
          <w:szCs w:val="18"/>
          <w:lang w:val="pl-PL"/>
        </w:rPr>
        <w:t xml:space="preserve">2023 </w:t>
      </w:r>
      <w:r w:rsidR="00D52739">
        <w:rPr>
          <w:rFonts w:ascii="Roboto" w:eastAsia="Roboto" w:hAnsi="Roboto" w:cs="Times New Roman"/>
          <w:b/>
          <w:sz w:val="18"/>
          <w:szCs w:val="18"/>
          <w:lang w:val="pl-PL"/>
        </w:rPr>
        <w:t>–</w:t>
      </w:r>
      <w:r w:rsidRPr="0070695D">
        <w:rPr>
          <w:rFonts w:ascii="Roboto" w:eastAsia="Roboto" w:hAnsi="Roboto" w:cs="Times New Roman"/>
          <w:b/>
          <w:sz w:val="18"/>
          <w:szCs w:val="18"/>
          <w:lang w:val="pl-PL"/>
        </w:rPr>
        <w:t xml:space="preserve"> </w:t>
      </w:r>
      <w:r w:rsidR="00D52739">
        <w:rPr>
          <w:rFonts w:ascii="Roboto" w:eastAsia="Roboto" w:hAnsi="Roboto" w:cs="Times New Roman"/>
          <w:sz w:val="18"/>
          <w:szCs w:val="18"/>
          <w:lang w:val="pl-PL"/>
        </w:rPr>
        <w:t>Wyjątkowa</w:t>
      </w:r>
      <w:r w:rsidRPr="0070695D">
        <w:rPr>
          <w:rFonts w:ascii="Roboto" w:eastAsia="Roboto" w:hAnsi="Roboto" w:cs="Times New Roman"/>
          <w:sz w:val="18"/>
          <w:szCs w:val="18"/>
          <w:lang w:val="pl-PL"/>
        </w:rPr>
        <w:t xml:space="preserve"> matka. 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Tak często dzisiejsze kobiety odczuwają </w:t>
      </w:r>
      <w:r w:rsidR="00D52739" w:rsidRPr="00D52739">
        <w:rPr>
          <w:rFonts w:ascii="Roboto" w:eastAsia="Roboto" w:hAnsi="Roboto" w:cs="Times New Roman"/>
          <w:sz w:val="18"/>
          <w:szCs w:val="18"/>
          <w:lang w:val="pl-PL"/>
        </w:rPr>
        <w:t>presję,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żeby sprostać stereotypowi matki doskonałej: otaczającej opieką, przekazującej życiową mądrość, dbającej o domowe ognisko, niezmordowanej, najsilniejszej i nieomylnej. Matka doskonał</w:t>
      </w:r>
      <w:r w:rsidR="00D52739">
        <w:rPr>
          <w:rFonts w:ascii="Roboto" w:eastAsia="Roboto" w:hAnsi="Roboto" w:cs="Times New Roman"/>
          <w:sz w:val="18"/>
          <w:szCs w:val="18"/>
          <w:lang w:val="pl-PL"/>
        </w:rPr>
        <w:t>a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. Co to w ogóle znaczy? W TOUS jesteśmy zdania, że jedyne, co na temat matki doskonałej jest pewne to to, że ona… nie istnieje. </w:t>
      </w:r>
    </w:p>
    <w:p w14:paraId="322EDBB9" w14:textId="4E9064D1" w:rsidR="0070695D" w:rsidRPr="00D52739" w:rsidRDefault="0070695D" w:rsidP="00D52739">
      <w:pPr>
        <w:jc w:val="both"/>
        <w:rPr>
          <w:rFonts w:ascii="Roboto" w:eastAsia="Roboto" w:hAnsi="Roboto" w:cs="Times New Roman"/>
          <w:sz w:val="18"/>
          <w:szCs w:val="18"/>
          <w:lang w:val="pl-PL"/>
        </w:rPr>
      </w:pP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Z okazji tegorocznego Dnia Matki, TOUS, marka biżuterii, w której pierwsze skrzypce gra siła kreatywności i wyrażanie siebie, składa pokłon wszystkim matkom, bez żadnych wyjątków. Zgodnie z etosem hiszpańskiego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brandu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, który piękna szuka w tym, co inni uważają za niedoskonałe, kolekcja TOUS na Dzień Matki jest pokłonem złożonym najlepszym matkom, czyli absolutnie wszystkim. Przewracając opresyjny model konkurencyjnego macierzyństwa, kampania „TO THE ALMOST-PERFECT MOMS” towarzysząca tej specjalnej kolekcji prezentuje czułą chwilę dzieloną przez mamę i syna: pełną żartów, wspólnych wygłupów, poznawania się </w:t>
      </w:r>
      <w:r w:rsidR="00D52739" w:rsidRPr="00D52739">
        <w:rPr>
          <w:rFonts w:ascii="Roboto" w:eastAsia="Roboto" w:hAnsi="Roboto" w:cs="Times New Roman"/>
          <w:sz w:val="18"/>
          <w:szCs w:val="18"/>
          <w:lang w:val="pl-PL"/>
        </w:rPr>
        <w:t>nawzajem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i zacieśniania więzi. Bohaterowie kampanii, zarówno matka, jak i syn, są doskonali, ponieważ obydwoje są w stu procentach sobą na swój własny, unikalny sposób. </w:t>
      </w:r>
    </w:p>
    <w:p w14:paraId="4AB01469" w14:textId="77777777" w:rsidR="0070695D" w:rsidRPr="00D52739" w:rsidRDefault="0070695D" w:rsidP="0070695D">
      <w:pPr>
        <w:rPr>
          <w:rFonts w:ascii="Roboto" w:eastAsia="Roboto" w:hAnsi="Roboto" w:cs="Times New Roman"/>
          <w:sz w:val="18"/>
          <w:szCs w:val="18"/>
          <w:lang w:val="pl-PL"/>
        </w:rPr>
      </w:pPr>
      <w:r w:rsidRPr="00D52739">
        <w:rPr>
          <w:rFonts w:ascii="Roboto" w:eastAsia="Roboto" w:hAnsi="Roboto" w:cs="Times New Roman"/>
          <w:b/>
          <w:sz w:val="18"/>
          <w:szCs w:val="18"/>
          <w:lang w:val="pl-PL"/>
        </w:rPr>
        <w:t>Bohaterki codzienności</w:t>
      </w:r>
    </w:p>
    <w:p w14:paraId="600BCF91" w14:textId="77777777" w:rsidR="0070695D" w:rsidRPr="00D52739" w:rsidRDefault="0070695D" w:rsidP="00D52739">
      <w:pPr>
        <w:jc w:val="both"/>
        <w:rPr>
          <w:rFonts w:ascii="Roboto" w:eastAsia="Roboto" w:hAnsi="Roboto" w:cs="Times New Roman"/>
          <w:sz w:val="18"/>
          <w:szCs w:val="18"/>
          <w:lang w:val="pl-PL"/>
        </w:rPr>
      </w:pPr>
      <w:r w:rsidRPr="0070695D">
        <w:rPr>
          <w:rFonts w:ascii="Roboto" w:eastAsia="Roboto" w:hAnsi="Roboto" w:cs="Times New Roman"/>
          <w:sz w:val="18"/>
          <w:szCs w:val="18"/>
          <w:lang w:val="pl-PL"/>
        </w:rPr>
        <w:t xml:space="preserve">Kreowanie poczucia wspólnoty wśród kobiet z całego świata jest fundamentem, na którym zbudowaliśmy markę TOUS. 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Kampania „TO THE ALMOST-PERFECT MOMS” przedstawia wszystkie matki jako prawdziwe bohaterki codzienności, będące wsparciem dla swoich dzieci nie tylko w czasie ważnych życiowych wydarzeń – pierwszych kroków, dorastanie, osiągnięcie niezależności – ale i zwyczajnej prozy życia. Dzieląc między sobą najbardziej zwyczajne czynności – takie jak przedstawione w kampanii wspólne przygotowanie tortu – tworzą się wspomnienia mamy idealnej, czyli takiej, która jest po prostu sobą. </w:t>
      </w:r>
    </w:p>
    <w:p w14:paraId="4026DC32" w14:textId="77777777" w:rsidR="0070695D" w:rsidRPr="0070695D" w:rsidRDefault="0070695D" w:rsidP="0070695D">
      <w:pPr>
        <w:rPr>
          <w:rFonts w:ascii="Roboto" w:eastAsia="Roboto" w:hAnsi="Roboto" w:cs="Times New Roman"/>
          <w:sz w:val="18"/>
          <w:szCs w:val="18"/>
          <w:lang w:val="pl-PL"/>
        </w:rPr>
      </w:pPr>
      <w:r w:rsidRPr="0070695D">
        <w:rPr>
          <w:rFonts w:ascii="Roboto" w:eastAsia="Roboto" w:hAnsi="Roboto" w:cs="Times New Roman"/>
          <w:b/>
          <w:sz w:val="18"/>
          <w:szCs w:val="18"/>
          <w:lang w:val="pl-PL"/>
        </w:rPr>
        <w:t>Biżuteria wyjątkowa jak mama (każda)</w:t>
      </w:r>
    </w:p>
    <w:p w14:paraId="2DDA40EF" w14:textId="77777777" w:rsidR="0070695D" w:rsidRPr="00D52739" w:rsidRDefault="0070695D" w:rsidP="00D52739">
      <w:pPr>
        <w:jc w:val="both"/>
        <w:rPr>
          <w:rFonts w:ascii="Roboto" w:eastAsia="Roboto" w:hAnsi="Roboto" w:cs="Times New Roman"/>
          <w:sz w:val="18"/>
          <w:szCs w:val="18"/>
          <w:lang w:val="pl-PL"/>
        </w:rPr>
      </w:pPr>
      <w:r w:rsidRPr="0070695D">
        <w:rPr>
          <w:rFonts w:ascii="Roboto" w:eastAsia="Roboto" w:hAnsi="Roboto" w:cs="Times New Roman"/>
          <w:sz w:val="18"/>
          <w:szCs w:val="18"/>
          <w:lang w:val="pl-PL"/>
        </w:rPr>
        <w:t xml:space="preserve">Każda matka jest najlepsza: w końcu to najbliższa osoba, którą poznaliśmy już na 9 miesięcy zanim przyszliśmy na świat. 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Nawet samo słowo „mama” dla tak wielu z nas jest pierwszymi dwiema sylabami, jakie wypowiadamy na głos. W nowej kolekcji TOUS słowo „mama” zostało odręcznie wykaligrafowane przez różne osoby, a następnie przepięknie odtworzone w srebrze próby 925, srebrze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vermeil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oraz 18-karatowym złocie. </w:t>
      </w:r>
    </w:p>
    <w:p w14:paraId="28F9D157" w14:textId="77777777" w:rsidR="0070695D" w:rsidRPr="00D52739" w:rsidRDefault="0070695D" w:rsidP="00D52739">
      <w:pPr>
        <w:jc w:val="both"/>
        <w:rPr>
          <w:rFonts w:ascii="Roboto" w:eastAsia="Roboto" w:hAnsi="Roboto" w:cs="Times New Roman"/>
          <w:sz w:val="18"/>
          <w:szCs w:val="18"/>
          <w:lang w:val="pl-PL"/>
        </w:rPr>
      </w:pP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Kolekcja czerpie inspiracje z organicznych kształtów świata przyrody i magii kosmosu i znaków zodiaku, którym towarzyszy konstelacja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Ursa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Mayor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(Wielka Niedźwiedzica, zgodnie z symbolem marki, ikonicznym misiem TOUS). Materiały, takie jak perły, diamenty i kolorowe kamienie szlachetne, łączą się ze sobą, aby stworzyć zróżnicowane i piękne elementy biżuterii. Całość można wykończyć innymi kolekcjami marki, jak Alma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Motif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,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Aelita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i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Gregal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. Kolekcja zawiera również zegarki z serii D-Logo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Fresh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oraz reinterpretację bestselleru D-Logo, a także akcesoria z kolekcji </w:t>
      </w:r>
      <w:proofErr w:type="spellStart"/>
      <w:r w:rsidRPr="00D52739">
        <w:rPr>
          <w:rFonts w:ascii="Roboto" w:eastAsia="Roboto" w:hAnsi="Roboto" w:cs="Times New Roman"/>
          <w:sz w:val="18"/>
          <w:szCs w:val="18"/>
          <w:lang w:val="pl-PL"/>
        </w:rPr>
        <w:t>Audree</w:t>
      </w:r>
      <w:proofErr w:type="spellEnd"/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. </w:t>
      </w:r>
    </w:p>
    <w:p w14:paraId="12E0B925" w14:textId="14754E66" w:rsidR="00A92683" w:rsidRPr="00D52739" w:rsidRDefault="0070695D" w:rsidP="00D52739">
      <w:pPr>
        <w:jc w:val="both"/>
        <w:rPr>
          <w:rFonts w:ascii="Roboto" w:eastAsia="Roboto" w:hAnsi="Roboto" w:cs="Times New Roman"/>
          <w:sz w:val="18"/>
          <w:szCs w:val="18"/>
          <w:lang w:val="pl-PL"/>
        </w:rPr>
      </w:pP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Nowa kolekcja daje nieskończenie wiele możliwości wyrażania siebie każdej mamie, bez względu na jej styl, osobowość, wiek czy zawód. Bo przecież każda mama jest </w:t>
      </w:r>
      <w:r w:rsidR="00D52739" w:rsidRPr="00D52739">
        <w:rPr>
          <w:rFonts w:ascii="Roboto" w:eastAsia="Roboto" w:hAnsi="Roboto" w:cs="Times New Roman"/>
          <w:sz w:val="18"/>
          <w:szCs w:val="18"/>
          <w:lang w:val="pl-PL"/>
        </w:rPr>
        <w:t>doskonała,</w:t>
      </w:r>
      <w:r w:rsidRPr="00D52739">
        <w:rPr>
          <w:rFonts w:ascii="Roboto" w:eastAsia="Roboto" w:hAnsi="Roboto" w:cs="Times New Roman"/>
          <w:sz w:val="18"/>
          <w:szCs w:val="18"/>
          <w:lang w:val="pl-PL"/>
        </w:rPr>
        <w:t xml:space="preserve"> kiedy jest po prostu sobą.</w:t>
      </w:r>
    </w:p>
    <w:p w14:paraId="522B7F4E" w14:textId="77777777" w:rsidR="00B90F6E" w:rsidRDefault="00B90F6E" w:rsidP="00D52739">
      <w:pPr>
        <w:jc w:val="both"/>
        <w:rPr>
          <w:rFonts w:ascii="Roboto" w:hAnsi="Roboto"/>
        </w:rPr>
      </w:pPr>
    </w:p>
    <w:p w14:paraId="69BFBC62" w14:textId="77777777" w:rsidR="0070695D" w:rsidRPr="000017A1" w:rsidRDefault="0070695D" w:rsidP="0070695D">
      <w:pPr>
        <w:jc w:val="both"/>
        <w:rPr>
          <w:rFonts w:ascii="Roboto" w:eastAsia="Roboto" w:hAnsi="Roboto" w:cs="Roboto"/>
          <w:b/>
          <w:sz w:val="18"/>
          <w:szCs w:val="18"/>
          <w:lang w:val="pl-PL"/>
        </w:rPr>
      </w:pPr>
      <w:r w:rsidRPr="000017A1">
        <w:rPr>
          <w:rFonts w:ascii="Roboto" w:eastAsia="Roboto" w:hAnsi="Roboto" w:cs="Roboto"/>
          <w:b/>
          <w:bCs/>
          <w:sz w:val="18"/>
          <w:szCs w:val="18"/>
          <w:lang w:val="pl-PL"/>
        </w:rPr>
        <w:t>O marce TOUS</w:t>
      </w:r>
    </w:p>
    <w:p w14:paraId="6796B602" w14:textId="4901CEDB" w:rsidR="0070695D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017A1">
        <w:rPr>
          <w:rFonts w:ascii="Roboto" w:eastAsia="Roboto" w:hAnsi="Roboto" w:cs="Roboto"/>
          <w:sz w:val="18"/>
          <w:szCs w:val="18"/>
          <w:lang w:val="pl-PL"/>
        </w:rPr>
        <w:t xml:space="preserve">TOUS to marka biżuterii, z którą kreatywność i </w:t>
      </w:r>
      <w:proofErr w:type="spellStart"/>
      <w:r w:rsidRPr="000017A1">
        <w:rPr>
          <w:rFonts w:ascii="Roboto" w:eastAsia="Roboto" w:hAnsi="Roboto" w:cs="Roboto"/>
          <w:sz w:val="18"/>
          <w:szCs w:val="18"/>
          <w:lang w:val="pl-PL"/>
        </w:rPr>
        <w:t>autoekspresja</w:t>
      </w:r>
      <w:proofErr w:type="spellEnd"/>
      <w:r w:rsidRPr="000017A1">
        <w:rPr>
          <w:rFonts w:ascii="Roboto" w:eastAsia="Roboto" w:hAnsi="Roboto" w:cs="Roboto"/>
          <w:sz w:val="18"/>
          <w:szCs w:val="18"/>
          <w:lang w:val="pl-PL"/>
        </w:rPr>
        <w:t xml:space="preserve"> nabierają blasku. Obecna w 46 krajach marka posiada ponad 700 sklepów, a jej obroty w 2021 roku wyniosły 384 miliony euro. Siłą </w:t>
      </w:r>
      <w:proofErr w:type="gramStart"/>
      <w:r w:rsidRPr="000017A1">
        <w:rPr>
          <w:rFonts w:ascii="Roboto" w:eastAsia="Roboto" w:hAnsi="Roboto" w:cs="Roboto"/>
          <w:sz w:val="18"/>
          <w:szCs w:val="18"/>
          <w:lang w:val="pl-PL"/>
        </w:rPr>
        <w:t>napędową przedsiębiorstwa</w:t>
      </w:r>
      <w:proofErr w:type="gramEnd"/>
      <w:r w:rsidRPr="000017A1">
        <w:rPr>
          <w:rFonts w:ascii="Roboto" w:eastAsia="Roboto" w:hAnsi="Roboto" w:cs="Roboto"/>
          <w:sz w:val="18"/>
          <w:szCs w:val="18"/>
          <w:lang w:val="pl-PL"/>
        </w:rPr>
        <w:t xml:space="preserve"> są 4 tysiące pracowników, którzy razem tworzą TOUS zgodnie z misją marki: „Wymyślamy, </w:t>
      </w:r>
      <w:r w:rsidRPr="000017A1">
        <w:rPr>
          <w:rFonts w:ascii="Roboto" w:eastAsia="Roboto" w:hAnsi="Roboto" w:cs="Roboto"/>
          <w:sz w:val="18"/>
          <w:szCs w:val="18"/>
          <w:lang w:val="pl-PL"/>
        </w:rPr>
        <w:lastRenderedPageBreak/>
        <w:t xml:space="preserve">nakreślamy i budujemy nasz własny świat przy użyciu rąk i serc. Świat, który wzbudza radość, entuzjazm i pasję, i który poprawia samopoczucie”. Misję marki podsumowuje sześć słów: „We </w:t>
      </w:r>
      <w:proofErr w:type="spellStart"/>
      <w:r w:rsidRPr="000017A1">
        <w:rPr>
          <w:rFonts w:ascii="Roboto" w:eastAsia="Roboto" w:hAnsi="Roboto" w:cs="Roboto"/>
          <w:sz w:val="18"/>
          <w:szCs w:val="18"/>
          <w:lang w:val="pl-PL"/>
        </w:rPr>
        <w:t>craft</w:t>
      </w:r>
      <w:proofErr w:type="spellEnd"/>
      <w:r w:rsidRPr="000017A1">
        <w:rPr>
          <w:rFonts w:ascii="Roboto" w:eastAsia="Roboto" w:hAnsi="Roboto" w:cs="Roboto"/>
          <w:sz w:val="18"/>
          <w:szCs w:val="18"/>
          <w:lang w:val="pl-PL"/>
        </w:rPr>
        <w:t xml:space="preserve"> a </w:t>
      </w:r>
      <w:proofErr w:type="spellStart"/>
      <w:r w:rsidRPr="000017A1">
        <w:rPr>
          <w:rFonts w:ascii="Roboto" w:eastAsia="Roboto" w:hAnsi="Roboto" w:cs="Roboto"/>
          <w:sz w:val="18"/>
          <w:szCs w:val="18"/>
          <w:lang w:val="pl-PL"/>
        </w:rPr>
        <w:t>world</w:t>
      </w:r>
      <w:proofErr w:type="spellEnd"/>
      <w:r w:rsidRPr="000017A1">
        <w:rPr>
          <w:rFonts w:ascii="Roboto" w:eastAsia="Roboto" w:hAnsi="Roboto" w:cs="Roboto"/>
          <w:sz w:val="18"/>
          <w:szCs w:val="18"/>
          <w:lang w:val="pl-PL"/>
        </w:rPr>
        <w:t xml:space="preserve"> of </w:t>
      </w:r>
      <w:proofErr w:type="spellStart"/>
      <w:r w:rsidRPr="000017A1">
        <w:rPr>
          <w:rFonts w:ascii="Roboto" w:eastAsia="Roboto" w:hAnsi="Roboto" w:cs="Roboto"/>
          <w:sz w:val="18"/>
          <w:szCs w:val="18"/>
          <w:lang w:val="pl-PL"/>
        </w:rPr>
        <w:t>joy</w:t>
      </w:r>
      <w:proofErr w:type="spellEnd"/>
      <w:r w:rsidRPr="000017A1">
        <w:rPr>
          <w:rFonts w:ascii="Roboto" w:eastAsia="Roboto" w:hAnsi="Roboto" w:cs="Roboto"/>
          <w:sz w:val="18"/>
          <w:szCs w:val="18"/>
          <w:lang w:val="pl-PL"/>
        </w:rPr>
        <w:t>”. Ten sam cel przyświeca działaniom społecznym firmy, która angażuje się w ochronę środowiska i rzemiosła poprzez tworzenie miejsc pracy branży oraz szkolenia w utworzonej w 2018 roku Szkole Biżuterii i Rzemiosła TOUS (ETJOA).</w:t>
      </w:r>
    </w:p>
    <w:p w14:paraId="1BD15EA5" w14:textId="77777777" w:rsidR="0070695D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2A14E0FF" w14:textId="568F0D65" w:rsidR="0070695D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>***</w:t>
      </w:r>
    </w:p>
    <w:p w14:paraId="7E08647C" w14:textId="77777777" w:rsidR="0070695D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>Kontakt dla mediów:</w:t>
      </w:r>
    </w:p>
    <w:p w14:paraId="2303DEB0" w14:textId="77777777" w:rsidR="0070695D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 xml:space="preserve">Magdalena </w:t>
      </w:r>
      <w:proofErr w:type="spellStart"/>
      <w:r>
        <w:rPr>
          <w:rFonts w:ascii="Roboto" w:eastAsia="Roboto" w:hAnsi="Roboto" w:cs="Roboto"/>
          <w:sz w:val="18"/>
          <w:szCs w:val="18"/>
          <w:lang w:val="pl-PL"/>
        </w:rPr>
        <w:t>Pohrybieniuk</w:t>
      </w:r>
      <w:proofErr w:type="spellEnd"/>
    </w:p>
    <w:p w14:paraId="6682C04E" w14:textId="77777777" w:rsidR="0070695D" w:rsidRDefault="00000000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hyperlink r:id="rId10" w:history="1">
        <w:r w:rsidR="0070695D" w:rsidRPr="00E52440">
          <w:rPr>
            <w:rStyle w:val="Hipercze"/>
            <w:rFonts w:ascii="Roboto" w:eastAsia="Roboto" w:hAnsi="Roboto" w:cs="Roboto"/>
            <w:sz w:val="18"/>
            <w:szCs w:val="18"/>
            <w:lang w:val="pl-PL"/>
          </w:rPr>
          <w:t>magdalena@warsawcreatives.com</w:t>
        </w:r>
      </w:hyperlink>
    </w:p>
    <w:p w14:paraId="41185D48" w14:textId="77777777" w:rsidR="00B90F6E" w:rsidRPr="0070695D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>+48 604 788 619</w:t>
      </w:r>
    </w:p>
    <w:sectPr w:rsidR="00B90F6E" w:rsidRPr="0070695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8728" w14:textId="77777777" w:rsidR="002C01E4" w:rsidRDefault="002C01E4">
      <w:pPr>
        <w:spacing w:after="0" w:line="240" w:lineRule="auto"/>
      </w:pPr>
      <w:r>
        <w:separator/>
      </w:r>
    </w:p>
  </w:endnote>
  <w:endnote w:type="continuationSeparator" w:id="0">
    <w:p w14:paraId="40D994F2" w14:textId="77777777" w:rsidR="002C01E4" w:rsidRDefault="002C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F486" w14:textId="77777777" w:rsidR="002C01E4" w:rsidRDefault="002C01E4">
      <w:pPr>
        <w:spacing w:after="0" w:line="240" w:lineRule="auto"/>
      </w:pPr>
      <w:r>
        <w:separator/>
      </w:r>
    </w:p>
  </w:footnote>
  <w:footnote w:type="continuationSeparator" w:id="0">
    <w:p w14:paraId="2301447C" w14:textId="77777777" w:rsidR="002C01E4" w:rsidRDefault="002C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9EAD" w14:textId="77777777" w:rsidR="00D42271" w:rsidRDefault="0070695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A3A610B" wp14:editId="3CA9BC3C">
          <wp:simplePos x="0" y="0"/>
          <wp:positionH relativeFrom="margin">
            <wp:posOffset>1510665</wp:posOffset>
          </wp:positionH>
          <wp:positionV relativeFrom="paragraph">
            <wp:posOffset>-106680</wp:posOffset>
          </wp:positionV>
          <wp:extent cx="2038350" cy="556895"/>
          <wp:effectExtent l="0" t="0" r="0" b="0"/>
          <wp:wrapThrough wrapText="bothSides">
            <wp:wrapPolygon edited="0">
              <wp:start x="0" y="0"/>
              <wp:lineTo x="0" y="20689"/>
              <wp:lineTo x="21398" y="20689"/>
              <wp:lineTo x="21398" y="0"/>
              <wp:lineTo x="0" y="0"/>
            </wp:wrapPolygon>
          </wp:wrapThrough>
          <wp:docPr id="1" name="Imagen 1" descr="Logo, company name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91" b="28816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779E"/>
    <w:multiLevelType w:val="hybridMultilevel"/>
    <w:tmpl w:val="6C9AE366"/>
    <w:lvl w:ilvl="0" w:tplc="005AE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8B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63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5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A2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CF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E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0D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88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6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6E"/>
    <w:rsid w:val="000167A9"/>
    <w:rsid w:val="000E0335"/>
    <w:rsid w:val="00106703"/>
    <w:rsid w:val="00146BBF"/>
    <w:rsid w:val="00196527"/>
    <w:rsid w:val="001A0D5D"/>
    <w:rsid w:val="001B1AEC"/>
    <w:rsid w:val="001D7790"/>
    <w:rsid w:val="00202457"/>
    <w:rsid w:val="00226F97"/>
    <w:rsid w:val="00283070"/>
    <w:rsid w:val="002C01E4"/>
    <w:rsid w:val="002E6C81"/>
    <w:rsid w:val="0030707D"/>
    <w:rsid w:val="00422DB3"/>
    <w:rsid w:val="004F3345"/>
    <w:rsid w:val="00553DA6"/>
    <w:rsid w:val="00581DB9"/>
    <w:rsid w:val="0060364A"/>
    <w:rsid w:val="006174A0"/>
    <w:rsid w:val="00644589"/>
    <w:rsid w:val="006A145F"/>
    <w:rsid w:val="0070695D"/>
    <w:rsid w:val="0077070D"/>
    <w:rsid w:val="007A7FAA"/>
    <w:rsid w:val="00864178"/>
    <w:rsid w:val="00874F56"/>
    <w:rsid w:val="008806D2"/>
    <w:rsid w:val="00966A54"/>
    <w:rsid w:val="00A10BB3"/>
    <w:rsid w:val="00A92683"/>
    <w:rsid w:val="00B549FC"/>
    <w:rsid w:val="00B62CED"/>
    <w:rsid w:val="00B90F6E"/>
    <w:rsid w:val="00BA3806"/>
    <w:rsid w:val="00C80F40"/>
    <w:rsid w:val="00CB426F"/>
    <w:rsid w:val="00D11CC8"/>
    <w:rsid w:val="00D42271"/>
    <w:rsid w:val="00D52739"/>
    <w:rsid w:val="00D64BCC"/>
    <w:rsid w:val="00DE7328"/>
    <w:rsid w:val="00F406A4"/>
    <w:rsid w:val="00FB7615"/>
    <w:rsid w:val="00FD050C"/>
    <w:rsid w:val="00FE226C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7FC5"/>
  <w15:docId w15:val="{0DC89188-5ED2-4704-AA97-B2F27AD8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F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2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271"/>
  </w:style>
  <w:style w:type="paragraph" w:styleId="Stopka">
    <w:name w:val="footer"/>
    <w:basedOn w:val="Normalny"/>
    <w:link w:val="StopkaZnak"/>
    <w:uiPriority w:val="99"/>
    <w:unhideWhenUsed/>
    <w:rsid w:val="00D42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271"/>
  </w:style>
  <w:style w:type="character" w:styleId="Hipercze">
    <w:name w:val="Hyperlink"/>
    <w:basedOn w:val="Domylnaczcionkaakapitu"/>
    <w:uiPriority w:val="99"/>
    <w:unhideWhenUsed/>
    <w:rsid w:val="00706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gdalena@warsawcreativ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BC8B9ED56274D9CC5069FD4725492" ma:contentTypeVersion="14" ma:contentTypeDescription="Create a new document." ma:contentTypeScope="" ma:versionID="9373b62f8c6c5549e4972c16ea6e72fe">
  <xsd:schema xmlns:xsd="http://www.w3.org/2001/XMLSchema" xmlns:xs="http://www.w3.org/2001/XMLSchema" xmlns:p="http://schemas.microsoft.com/office/2006/metadata/properties" xmlns:ns3="0429b06e-6ad8-4b00-ba0a-9398e1f37d23" xmlns:ns4="24dda101-ea56-4475-9f31-fcd882033050" targetNamespace="http://schemas.microsoft.com/office/2006/metadata/properties" ma:root="true" ma:fieldsID="0863c1ae87734fd4a2e74cd2624a0d24" ns3:_="" ns4:_="">
    <xsd:import namespace="0429b06e-6ad8-4b00-ba0a-9398e1f37d23"/>
    <xsd:import namespace="24dda101-ea56-4475-9f31-fcd882033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b06e-6ad8-4b00-ba0a-9398e1f37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a101-ea56-4475-9f31-fcd882033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5F16A-A483-4551-AE31-9639257B8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b06e-6ad8-4b00-ba0a-9398e1f37d23"/>
    <ds:schemaRef ds:uri="24dda101-ea56-4475-9f31-fcd882033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64410-0D58-4BD0-A8E4-829A7E340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E0CDE-2884-414B-B442-2EB2D289A5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 BONITO ALGO BONITO</dc:creator>
  <cp:lastModifiedBy>Warsaw Creatives</cp:lastModifiedBy>
  <cp:revision>3</cp:revision>
  <cp:lastPrinted>2023-01-17T10:25:00Z</cp:lastPrinted>
  <dcterms:created xsi:type="dcterms:W3CDTF">2023-04-21T10:50:00Z</dcterms:created>
  <dcterms:modified xsi:type="dcterms:W3CDTF">2023-05-02T11:33:00Z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0x010100F2CBC8B9ED56274D9CC5069FD4725492</vt:lpwstr>
  </property>
</Properties>
</file>