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BC798" w14:textId="77777777" w:rsidR="009473FA" w:rsidRP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Analiza carVertical: 4,3% samochodów wystawionych na sprzedaż w Niemczech nie pochodzi z Niemiec!</w:t>
      </w:r>
    </w:p>
    <w:p w14:paraId="20105220" w14:textId="77777777" w:rsidR="001D6CD1" w:rsidRDefault="001D6CD1">
      <w:pPr>
        <w:rPr>
          <w:b/>
          <w:color w:val="auto"/>
          <w:sz w:val="24"/>
          <w:szCs w:val="24"/>
        </w:rPr>
      </w:pPr>
    </w:p>
    <w:p w14:paraId="56B4E9F5" w14:textId="614E9E00" w:rsidR="009473FA" w:rsidRPr="00AA2CA9" w:rsidRDefault="00000000">
      <w:pPr>
        <w:rPr>
          <w:b/>
          <w:color w:val="auto"/>
          <w:sz w:val="24"/>
          <w:szCs w:val="24"/>
        </w:rPr>
      </w:pPr>
      <w:r w:rsidRPr="00AA2CA9">
        <w:rPr>
          <w:b/>
          <w:color w:val="auto"/>
          <w:sz w:val="24"/>
          <w:szCs w:val="24"/>
        </w:rPr>
        <w:t>Czy na pewno wiesz co kupujesz?</w:t>
      </w:r>
    </w:p>
    <w:p w14:paraId="758050BD" w14:textId="77777777" w:rsidR="009473FA" w:rsidRPr="00AA2CA9" w:rsidRDefault="009473FA">
      <w:pPr>
        <w:rPr>
          <w:color w:val="auto"/>
          <w:sz w:val="22"/>
          <w:szCs w:val="22"/>
        </w:rPr>
      </w:pPr>
    </w:p>
    <w:p w14:paraId="56A662B6" w14:textId="77777777" w:rsidR="009473FA" w:rsidRPr="00AA2CA9" w:rsidRDefault="00000000">
      <w:pPr>
        <w:rPr>
          <w:b/>
          <w:bCs/>
          <w:i/>
          <w:iCs/>
          <w:color w:val="auto"/>
          <w:sz w:val="22"/>
          <w:szCs w:val="22"/>
        </w:rPr>
      </w:pPr>
      <w:r w:rsidRPr="00AA2CA9">
        <w:rPr>
          <w:b/>
          <w:bCs/>
          <w:i/>
          <w:iCs/>
          <w:color w:val="auto"/>
          <w:sz w:val="22"/>
          <w:szCs w:val="22"/>
        </w:rPr>
        <w:t>Zarówno w Polsce, jak też w większości krajów Europy Wschodniej panuje przekonanie, że używane auta z Niemiec nie mają żadnych wad ukrytych i były wzorowo serwisowane. carVertical apeluje o ostrożność i ujawnia, że ponad 4% aut wystawionych do sprzedaży w Niemczech pochodzi z innych krajów i nigdy nie jeździło po niemieckich drogach!</w:t>
      </w:r>
    </w:p>
    <w:p w14:paraId="4825CA4A" w14:textId="77777777" w:rsidR="009473FA" w:rsidRPr="00AA2CA9" w:rsidRDefault="009473FA">
      <w:pPr>
        <w:rPr>
          <w:color w:val="auto"/>
          <w:sz w:val="22"/>
          <w:szCs w:val="22"/>
        </w:rPr>
      </w:pPr>
    </w:p>
    <w:p w14:paraId="2F8E2027" w14:textId="77777777" w:rsid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Osoby, które planują import używanego samochodu z zagranicy ze szczególnym zainteresowaniem spoglądają w stronę ogłoszeń z Niemiec. Statystycznie w niektórych krajach udział sprowadzonych z Niemiec samochodów używanych przekracza nawet 50%. Według niemieckiego Federalnego Urzędu Transportu Samochodowego, około 2 miliony niemieckich samochodów używanych jest co roku importowanych i rejestrowanych w innych krajach.</w:t>
      </w:r>
    </w:p>
    <w:p w14:paraId="65889E10" w14:textId="77777777" w:rsidR="00AA2CA9" w:rsidRDefault="00AA2CA9">
      <w:pPr>
        <w:rPr>
          <w:color w:val="auto"/>
          <w:sz w:val="22"/>
          <w:szCs w:val="22"/>
        </w:rPr>
      </w:pPr>
    </w:p>
    <w:p w14:paraId="6CCE617B" w14:textId="76BA562B" w:rsidR="009473FA" w:rsidRP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Nikt nie kwestionuje, że oferta z tego rynku jest bardzo bogata. Co więcej – właśnie tam trafia się najwięcej okazji, czyli aut w idealnym stanie, a jednocześnie w atrakcyjnej cenie. Z drugiej strony należy zachować czujność, ponieważ nie wszystkie „używane auta z Niemiec” są tak dobre jak się wydaje. Co więcej – niektóre samochody z Niemiec tak naprawdę pochodzą z innych rynków, a do niemieckich komisów trafiły tylko na handel.</w:t>
      </w:r>
    </w:p>
    <w:p w14:paraId="447E9B67" w14:textId="77777777" w:rsidR="009473FA" w:rsidRPr="00AA2CA9" w:rsidRDefault="009473FA">
      <w:pPr>
        <w:rPr>
          <w:color w:val="auto"/>
          <w:sz w:val="22"/>
          <w:szCs w:val="22"/>
        </w:rPr>
      </w:pPr>
    </w:p>
    <w:p w14:paraId="481C91AA" w14:textId="77777777" w:rsidR="009473FA" w:rsidRPr="00AA2CA9" w:rsidRDefault="00000000">
      <w:pPr>
        <w:rPr>
          <w:b/>
          <w:color w:val="auto"/>
          <w:sz w:val="22"/>
          <w:szCs w:val="22"/>
        </w:rPr>
      </w:pPr>
      <w:r w:rsidRPr="00AA2CA9">
        <w:rPr>
          <w:b/>
          <w:color w:val="auto"/>
          <w:sz w:val="22"/>
          <w:szCs w:val="22"/>
        </w:rPr>
        <w:t xml:space="preserve">Niby z Niemiec, ale nie do końca… </w:t>
      </w:r>
    </w:p>
    <w:p w14:paraId="0B0CF908" w14:textId="77777777" w:rsidR="009473FA" w:rsidRPr="00AA2CA9" w:rsidRDefault="009473FA">
      <w:pPr>
        <w:rPr>
          <w:color w:val="auto"/>
          <w:sz w:val="22"/>
          <w:szCs w:val="22"/>
        </w:rPr>
      </w:pPr>
    </w:p>
    <w:p w14:paraId="56E61D2A" w14:textId="77777777" w:rsid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Na podstawie danych carVertical, firmy zajmującej się monitorowaniem historii pojazdów wynika, że 4,3% samochodów wystawionych na sprzedaż w Niemczech mogło nigdy nie widzieć dróg Berlina, Monachium czy Hamburga. Auta te pochodzą z innych krajów, a do Niemiec trafiły tylko na handel. W czołówce krajów, w których używane samochody były zarejestrowane przed sprowadzeniem do Niemiec są Włochy (16,6%), Francja (12,7%), USA (10,6%), Belgia (9,1%) i Rumunia (5,1%).</w:t>
      </w:r>
    </w:p>
    <w:p w14:paraId="2E381833" w14:textId="77777777" w:rsidR="00AA2CA9" w:rsidRDefault="00AA2CA9">
      <w:pPr>
        <w:rPr>
          <w:color w:val="auto"/>
          <w:sz w:val="22"/>
          <w:szCs w:val="22"/>
        </w:rPr>
      </w:pPr>
    </w:p>
    <w:p w14:paraId="0BBA6C52" w14:textId="39051673" w:rsidR="009473FA" w:rsidRP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Jak zatem widać, osoba</w:t>
      </w:r>
      <w:r w:rsidR="00AA2CA9">
        <w:rPr>
          <w:color w:val="auto"/>
          <w:sz w:val="22"/>
          <w:szCs w:val="22"/>
        </w:rPr>
        <w:t>,</w:t>
      </w:r>
      <w:r w:rsidRPr="00AA2CA9">
        <w:rPr>
          <w:color w:val="auto"/>
          <w:sz w:val="22"/>
          <w:szCs w:val="22"/>
        </w:rPr>
        <w:t xml:space="preserve"> która nie weryfikuje historii kupowanego pojazdu i sprowadza go z Niemiec, nieświadomie może wejść w posiadanie auta zupełnie z innego rynku. Jeśli sprzedawca celowo ukrywa kraj pochodzenia samochodu, może ukrywać także jego kiepski stan techniczny i brak historii serwisowej. Ponieważ kraje często nie wymieniają się danymi dotyczącymi historii samochodu, taka migracja pojazdów ułatwia wprowadzenie kupującego w błąd.</w:t>
      </w:r>
    </w:p>
    <w:p w14:paraId="09DA330D" w14:textId="77777777" w:rsidR="009473FA" w:rsidRPr="00AA2CA9" w:rsidRDefault="009473FA">
      <w:pPr>
        <w:rPr>
          <w:color w:val="auto"/>
          <w:sz w:val="22"/>
          <w:szCs w:val="22"/>
        </w:rPr>
      </w:pPr>
    </w:p>
    <w:p w14:paraId="7F4FE445" w14:textId="77777777" w:rsidR="001D6CD1" w:rsidRDefault="00AA2CA9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="00000000" w:rsidRPr="00AA2CA9">
        <w:rPr>
          <w:color w:val="auto"/>
          <w:sz w:val="22"/>
          <w:szCs w:val="22"/>
        </w:rPr>
        <w:t>4,3% samochodów z niemieckich ogłoszeń miało historię związaną z zupełnie innymi krajami.  Zauważyliśmy, że niektóre osoby z innych krajów celowo sprzedają drogie modele w Niemczech lub przez niemieckich pośredników tworząc iluzję, że oferują dobrze utrzymany niemiecki samochód. W rzeczywistości są to auta z Włoch, Francji lub Rumunii</w:t>
      </w:r>
      <w:r>
        <w:rPr>
          <w:color w:val="auto"/>
          <w:sz w:val="22"/>
          <w:szCs w:val="22"/>
        </w:rPr>
        <w:t xml:space="preserve">” – mówi </w:t>
      </w:r>
      <w:r w:rsidR="00000000" w:rsidRPr="00AA2CA9">
        <w:rPr>
          <w:color w:val="auto"/>
          <w:sz w:val="22"/>
          <w:szCs w:val="22"/>
        </w:rPr>
        <w:t>Matas Buzelis, ekspert motoryzacyjny i szef działu komunikacji w carVertical</w:t>
      </w:r>
      <w:r>
        <w:rPr>
          <w:color w:val="auto"/>
          <w:sz w:val="22"/>
          <w:szCs w:val="22"/>
        </w:rPr>
        <w:t>.</w:t>
      </w:r>
    </w:p>
    <w:p w14:paraId="77E2B84A" w14:textId="77777777" w:rsidR="001D6CD1" w:rsidRDefault="001D6CD1">
      <w:pPr>
        <w:rPr>
          <w:color w:val="auto"/>
          <w:sz w:val="22"/>
          <w:szCs w:val="22"/>
        </w:rPr>
      </w:pPr>
    </w:p>
    <w:p w14:paraId="6789FCF4" w14:textId="36F53443" w:rsidR="009473FA" w:rsidRPr="001D6CD1" w:rsidRDefault="00000000">
      <w:pPr>
        <w:rPr>
          <w:color w:val="auto"/>
          <w:sz w:val="22"/>
          <w:szCs w:val="22"/>
        </w:rPr>
      </w:pPr>
      <w:r w:rsidRPr="00AA2CA9">
        <w:rPr>
          <w:b/>
          <w:color w:val="auto"/>
          <w:sz w:val="22"/>
          <w:szCs w:val="22"/>
        </w:rPr>
        <w:lastRenderedPageBreak/>
        <w:t xml:space="preserve">Dlaczego rynek niemiecki jest taki atrakcyjny? </w:t>
      </w:r>
    </w:p>
    <w:p w14:paraId="33BA1BA5" w14:textId="77777777" w:rsidR="009473FA" w:rsidRPr="00AA2CA9" w:rsidRDefault="009473FA">
      <w:pPr>
        <w:rPr>
          <w:color w:val="auto"/>
          <w:sz w:val="22"/>
          <w:szCs w:val="22"/>
        </w:rPr>
      </w:pPr>
    </w:p>
    <w:p w14:paraId="4FCFF5A0" w14:textId="77777777" w:rsid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Rynek niemiecki jest atrakcyjny zarówno dla kupujących, jak też dla osób chcących pozbyć swojego samochodu. Sprzedający, którzy wystawiają swój pojazd w Niemczech mają nadzieję na poprawę wizerunku swojego auta i podbicie jego ceny. Na rynku niemieckim jest naprawdę duży popyt, więc samochody sprzedają się tam nieco szybciej niż w innych krajach. Jeśli zatem ktoś nie może sprzedać swojego samochodu w Czechach lub Rumunii, może przecież z powodzeniem spróbować zrobić to gdzie indziej. Wśród kupujących, rynek niemiecki wyrobił sobie taką renomę jeszcze w czasach komunizmu – dla mieszkańców Europy Wschodniej używane auta z Niemiec były niejednokrotnie obiektem marzeń.</w:t>
      </w:r>
    </w:p>
    <w:p w14:paraId="6E48DFAA" w14:textId="77777777" w:rsidR="00AA2CA9" w:rsidRDefault="00AA2CA9">
      <w:pPr>
        <w:rPr>
          <w:color w:val="auto"/>
          <w:sz w:val="22"/>
          <w:szCs w:val="22"/>
        </w:rPr>
      </w:pPr>
    </w:p>
    <w:p w14:paraId="33020C38" w14:textId="7CB96E1F" w:rsidR="009473FA" w:rsidRPr="00AA2CA9" w:rsidRDefault="00000000">
      <w:pPr>
        <w:rPr>
          <w:color w:val="auto"/>
          <w:sz w:val="22"/>
          <w:szCs w:val="22"/>
        </w:rPr>
      </w:pPr>
      <w:r w:rsidRPr="00AA2CA9">
        <w:rPr>
          <w:color w:val="auto"/>
          <w:sz w:val="22"/>
          <w:szCs w:val="22"/>
        </w:rPr>
        <w:t>Obecnie przekonanie, że kierowcy w Niemczech kupują nowsze, lepiej wyposażone i droższe samochody, a jednocześnie ściśle przestrzegają zaleceń producentów dotyczących obsługi to mit. Owszem – na rynku niemieckim nie brakuje zadbanych, używanych aut, ale kupowanie ich w ciemno jest nieroztropne. Sprawdzenie importowanego pojazdu przed zakupem jest zawsze rozsądnym posunięciem.</w:t>
      </w:r>
    </w:p>
    <w:sectPr w:rsidR="009473FA" w:rsidRPr="00AA2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E18" w14:textId="77777777" w:rsidR="007D6B95" w:rsidRDefault="007D6B95" w:rsidP="00AA2CA9">
      <w:pPr>
        <w:spacing w:line="240" w:lineRule="auto"/>
      </w:pPr>
      <w:r>
        <w:separator/>
      </w:r>
    </w:p>
  </w:endnote>
  <w:endnote w:type="continuationSeparator" w:id="0">
    <w:p w14:paraId="019239A8" w14:textId="77777777" w:rsidR="007D6B95" w:rsidRDefault="007D6B95" w:rsidP="00AA2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CCC4" w14:textId="77777777" w:rsidR="00AA2CA9" w:rsidRDefault="00AA2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8C66" w14:textId="77777777" w:rsidR="00AA2CA9" w:rsidRDefault="00AA2C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39AF" w14:textId="77777777" w:rsidR="00AA2CA9" w:rsidRDefault="00AA2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1D4C" w14:textId="77777777" w:rsidR="007D6B95" w:rsidRDefault="007D6B95" w:rsidP="00AA2CA9">
      <w:pPr>
        <w:spacing w:line="240" w:lineRule="auto"/>
      </w:pPr>
      <w:r>
        <w:separator/>
      </w:r>
    </w:p>
  </w:footnote>
  <w:footnote w:type="continuationSeparator" w:id="0">
    <w:p w14:paraId="3D4F27F0" w14:textId="77777777" w:rsidR="007D6B95" w:rsidRDefault="007D6B95" w:rsidP="00AA2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9A58" w14:textId="77777777" w:rsidR="00AA2CA9" w:rsidRDefault="00AA2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E5B0" w14:textId="77777777" w:rsidR="00AA2CA9" w:rsidRDefault="00AA2C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2BB5" w14:textId="77777777" w:rsidR="00AA2CA9" w:rsidRDefault="00AA2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3FA"/>
    <w:rsid w:val="001D6CD1"/>
    <w:rsid w:val="007D6B95"/>
    <w:rsid w:val="009473FA"/>
    <w:rsid w:val="00A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18AE"/>
  <w15:docId w15:val="{25D6E796-54B7-F341-A136-94E4F15E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2C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CA9"/>
  </w:style>
  <w:style w:type="paragraph" w:styleId="Stopka">
    <w:name w:val="footer"/>
    <w:basedOn w:val="Normalny"/>
    <w:link w:val="StopkaZnak"/>
    <w:uiPriority w:val="99"/>
    <w:unhideWhenUsed/>
    <w:rsid w:val="00AA2C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b58401c455c0e3ba5ad22d2e78397a8f7500e8707c99dc14c9135eb18ed139afczy-na-pewno-wiesz-co-kupujesz20230412-23497-15pq79w.docx</dc:title>
  <cp:lastModifiedBy>Dominik Kolbusz</cp:lastModifiedBy>
  <cp:revision>3</cp:revision>
  <dcterms:created xsi:type="dcterms:W3CDTF">2023-04-12T09:08:00Z</dcterms:created>
  <dcterms:modified xsi:type="dcterms:W3CDTF">2023-04-12T09:10:00Z</dcterms:modified>
</cp:coreProperties>
</file>