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805E" w14:textId="77777777" w:rsidR="00EC3E82" w:rsidRPr="00EC3E82" w:rsidRDefault="00EC3E82" w:rsidP="00EC3E8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val="es-ES" w:eastAsia="pl-PL"/>
        </w:rPr>
      </w:pPr>
      <w:proofErr w:type="spellStart"/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lang w:val="es-ES" w:eastAsia="pl-PL"/>
        </w:rPr>
        <w:t>Żelazo</w:t>
      </w:r>
      <w:proofErr w:type="spellEnd"/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lang w:val="es-ES" w:eastAsia="pl-PL"/>
        </w:rPr>
        <w:t xml:space="preserve"> BIO 10 mg x 50 </w:t>
      </w:r>
      <w:proofErr w:type="spellStart"/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lang w:val="es-ES" w:eastAsia="pl-PL"/>
        </w:rPr>
        <w:t>tabletek</w:t>
      </w:r>
      <w:proofErr w:type="spellEnd"/>
    </w:p>
    <w:p w14:paraId="262170E3" w14:textId="4199F018" w:rsidR="00EC3E82" w:rsidRPr="00EC3E82" w:rsidRDefault="00B25878" w:rsidP="00EC3E82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val="es-ES" w:eastAsia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9C80AE" wp14:editId="25B13DF9">
            <wp:simplePos x="0" y="0"/>
            <wp:positionH relativeFrom="column">
              <wp:posOffset>0</wp:posOffset>
            </wp:positionH>
            <wp:positionV relativeFrom="paragraph">
              <wp:posOffset>155575</wp:posOffset>
            </wp:positionV>
            <wp:extent cx="1791605" cy="2946400"/>
            <wp:effectExtent l="0" t="0" r="0" b="6350"/>
            <wp:wrapSquare wrapText="bothSides"/>
            <wp:docPr id="5" name="Obraz 5" descr="Obraz zawierający tekst, słod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słodki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605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5878">
        <w:rPr>
          <w:rFonts w:ascii="Open Sans" w:eastAsia="Times New Roman" w:hAnsi="Open Sans" w:cs="Open Sans"/>
          <w:color w:val="292929"/>
          <w:sz w:val="18"/>
          <w:szCs w:val="18"/>
          <w:lang w:val="es-ES" w:eastAsia="pl-PL"/>
        </w:rPr>
        <w:t>C</w:t>
      </w:r>
      <w:r>
        <w:rPr>
          <w:rFonts w:ascii="Open Sans" w:eastAsia="Times New Roman" w:hAnsi="Open Sans" w:cs="Open Sans"/>
          <w:color w:val="292929"/>
          <w:sz w:val="18"/>
          <w:szCs w:val="18"/>
          <w:lang w:val="es-ES" w:eastAsia="pl-PL"/>
        </w:rPr>
        <w:t xml:space="preserve">ena: </w:t>
      </w:r>
      <w:r w:rsidR="00126868" w:rsidRPr="00126868">
        <w:rPr>
          <w:rFonts w:ascii="Open Sans" w:eastAsia="Times New Roman" w:hAnsi="Open Sans" w:cs="Open Sans"/>
          <w:b/>
          <w:bCs/>
          <w:color w:val="292929"/>
          <w:sz w:val="18"/>
          <w:szCs w:val="18"/>
          <w:lang w:val="es-ES" w:eastAsia="pl-PL"/>
        </w:rPr>
        <w:t xml:space="preserve">44,99 </w:t>
      </w:r>
      <w:proofErr w:type="spellStart"/>
      <w:r w:rsidR="00126868" w:rsidRPr="00126868">
        <w:rPr>
          <w:rFonts w:ascii="Open Sans" w:eastAsia="Times New Roman" w:hAnsi="Open Sans" w:cs="Open Sans"/>
          <w:b/>
          <w:bCs/>
          <w:color w:val="292929"/>
          <w:sz w:val="18"/>
          <w:szCs w:val="18"/>
          <w:lang w:val="es-ES" w:eastAsia="pl-PL"/>
        </w:rPr>
        <w:t>zł</w:t>
      </w:r>
      <w:proofErr w:type="spellEnd"/>
    </w:p>
    <w:p w14:paraId="22CADA03" w14:textId="77777777" w:rsidR="00EC3E82" w:rsidRPr="00EC3E82" w:rsidRDefault="00EC3E82" w:rsidP="00EC3E8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lang w:eastAsia="pl-PL"/>
        </w:rPr>
        <w:t>Żelazo:</w:t>
      </w:r>
    </w:p>
    <w:p w14:paraId="5B1A629B" w14:textId="77777777" w:rsidR="00EC3E82" w:rsidRPr="00EC3E82" w:rsidRDefault="00EC3E82" w:rsidP="00EC3E82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pomaga w tworzeniu erytrocytów i hemoglobiny</w:t>
      </w:r>
    </w:p>
    <w:p w14:paraId="1E45B305" w14:textId="77777777" w:rsidR="00EC3E82" w:rsidRPr="00EC3E82" w:rsidRDefault="00EC3E82" w:rsidP="00EC3E82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pomaga w prawidłowym transporcie tlenu w organizmie</w:t>
      </w:r>
    </w:p>
    <w:p w14:paraId="72F19111" w14:textId="77777777" w:rsidR="00EC3E82" w:rsidRPr="00EC3E82" w:rsidRDefault="00EC3E82" w:rsidP="00EC3E82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poprawia metabolizm energetyczny</w:t>
      </w:r>
    </w:p>
    <w:p w14:paraId="3857399B" w14:textId="77777777" w:rsidR="00EC3E82" w:rsidRPr="00EC3E82" w:rsidRDefault="00EC3E82" w:rsidP="00EC3E82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wspomaga układ odpornościowy</w:t>
      </w:r>
    </w:p>
    <w:p w14:paraId="0549AFAD" w14:textId="77777777" w:rsidR="00EC3E82" w:rsidRPr="00EC3E82" w:rsidRDefault="00EC3E82" w:rsidP="00EC3E82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poprawia funkcje poznawcze</w:t>
      </w:r>
    </w:p>
    <w:p w14:paraId="76E53472" w14:textId="77777777" w:rsidR="00EC3E82" w:rsidRPr="00EC3E82" w:rsidRDefault="00EC3E82" w:rsidP="00EC3E82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przyczynia się do zmniejszenia uczucia zmęczenia</w:t>
      </w:r>
    </w:p>
    <w:p w14:paraId="5219E6E2" w14:textId="77777777" w:rsidR="00EC3E82" w:rsidRPr="00EC3E82" w:rsidRDefault="00EC3E82" w:rsidP="00EC3E82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46BB547A" w14:textId="77777777" w:rsidR="00EC3E82" w:rsidRPr="00EC3E82" w:rsidRDefault="00EC3E82" w:rsidP="00EC3E8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lang w:eastAsia="pl-PL"/>
        </w:rPr>
        <w:t>Składniki:</w:t>
      </w: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Ekologiczny, standaryzowany ekstrakt z liści curry (</w:t>
      </w:r>
      <w:r w:rsidRPr="00EC3E82">
        <w:rPr>
          <w:rFonts w:ascii="Open Sans" w:eastAsia="Times New Roman" w:hAnsi="Open Sans" w:cs="Open Sans"/>
          <w:i/>
          <w:iCs/>
          <w:color w:val="292929"/>
          <w:sz w:val="18"/>
          <w:szCs w:val="18"/>
          <w:bdr w:val="none" w:sz="0" w:space="0" w:color="auto" w:frame="1"/>
          <w:lang w:eastAsia="pl-PL"/>
        </w:rPr>
        <w:t xml:space="preserve">Bergera </w:t>
      </w:r>
      <w:proofErr w:type="spellStart"/>
      <w:r w:rsidRPr="00EC3E82">
        <w:rPr>
          <w:rFonts w:ascii="Open Sans" w:eastAsia="Times New Roman" w:hAnsi="Open Sans" w:cs="Open Sans"/>
          <w:i/>
          <w:iCs/>
          <w:color w:val="292929"/>
          <w:sz w:val="18"/>
          <w:szCs w:val="18"/>
          <w:bdr w:val="none" w:sz="0" w:space="0" w:color="auto" w:frame="1"/>
          <w:lang w:eastAsia="pl-PL"/>
        </w:rPr>
        <w:t>koenigii</w:t>
      </w:r>
      <w:proofErr w:type="spellEnd"/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), substancja wypełniająca: ekologiczny błonnik akacjowy, celuloza mikrokrystaliczna.</w:t>
      </w:r>
    </w:p>
    <w:p w14:paraId="26BB6139" w14:textId="49137734" w:rsidR="00EC3E82" w:rsidRPr="00EC3E82" w:rsidRDefault="00EC3E82" w:rsidP="00EC3E82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lang w:eastAsia="pl-PL"/>
        </w:rPr>
        <w:t>Zalecana porcja do spożycia w ciągu dnia</w:t>
      </w: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niezbędna do uzyskania korzystnego działania produktu: 1-2 tabletki w trakcie lub po posiłku popijając wodą.</w:t>
      </w:r>
    </w:p>
    <w:p w14:paraId="7D8DA045" w14:textId="77777777" w:rsidR="00EC3E82" w:rsidRPr="00EC3E82" w:rsidRDefault="00EC3E82" w:rsidP="00EC3E82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Nie należy przekraczać zalecanej porcji do spożycia w ciągu dnia. Produkt nie może być stosowany jako substytut (zamiennik) zróżnicowanej diety. Zrównoważony sposób żywienia oraz zdrowy tryb życia są podstawą prawidłowego funkcjonowania organizmu.</w:t>
      </w:r>
    </w:p>
    <w:p w14:paraId="3D4A6BBB" w14:textId="77777777" w:rsidR="00EC3E82" w:rsidRPr="00EC3E82" w:rsidRDefault="00EC3E82" w:rsidP="00EC3E8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proofErr w:type="spellStart"/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BeOrganic</w:t>
      </w:r>
      <w:proofErr w:type="spellEnd"/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  <w:proofErr w:type="spellStart"/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lang w:eastAsia="pl-PL"/>
        </w:rPr>
        <w:t>BIOVit&amp;Min’s</w:t>
      </w:r>
      <w:proofErr w:type="spellEnd"/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vertAlign w:val="superscript"/>
          <w:lang w:eastAsia="pl-PL"/>
        </w:rPr>
        <w:t>®</w:t>
      </w: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to suplementy diety będące źródłem naturalnych witamin i minerałów, w postaci ekologicznych ekstraktów roślinnych, standaryzowanych na zawartość odpowiednich składników odżywczych.</w:t>
      </w:r>
    </w:p>
    <w:p w14:paraId="6B13B7BA" w14:textId="77777777" w:rsidR="00EC3E82" w:rsidRPr="00EC3E82" w:rsidRDefault="00EC3E82" w:rsidP="00EC3E8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proofErr w:type="spellStart"/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BeOrganic</w:t>
      </w:r>
      <w:proofErr w:type="spellEnd"/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 xml:space="preserve"> Żelazo BIO to maksymalna dzienna dawka żelaza pochodzenia roślinnego, w postaci ekologicznego ekstraktu z liści curry </w:t>
      </w:r>
      <w:r w:rsidRPr="00EC3E82">
        <w:rPr>
          <w:rFonts w:ascii="Open Sans" w:eastAsia="Times New Roman" w:hAnsi="Open Sans" w:cs="Open Sans"/>
          <w:i/>
          <w:iCs/>
          <w:color w:val="292929"/>
          <w:sz w:val="18"/>
          <w:szCs w:val="18"/>
          <w:bdr w:val="none" w:sz="0" w:space="0" w:color="auto" w:frame="1"/>
          <w:lang w:eastAsia="pl-PL"/>
        </w:rPr>
        <w:t xml:space="preserve">(Bergera </w:t>
      </w:r>
      <w:proofErr w:type="spellStart"/>
      <w:r w:rsidRPr="00EC3E82">
        <w:rPr>
          <w:rFonts w:ascii="Open Sans" w:eastAsia="Times New Roman" w:hAnsi="Open Sans" w:cs="Open Sans"/>
          <w:i/>
          <w:iCs/>
          <w:color w:val="292929"/>
          <w:sz w:val="18"/>
          <w:szCs w:val="18"/>
          <w:bdr w:val="none" w:sz="0" w:space="0" w:color="auto" w:frame="1"/>
          <w:lang w:eastAsia="pl-PL"/>
        </w:rPr>
        <w:t>koenigii</w:t>
      </w:r>
      <w:proofErr w:type="spellEnd"/>
      <w:r w:rsidRPr="00EC3E82">
        <w:rPr>
          <w:rFonts w:ascii="Open Sans" w:eastAsia="Times New Roman" w:hAnsi="Open Sans" w:cs="Open Sans"/>
          <w:i/>
          <w:iCs/>
          <w:color w:val="292929"/>
          <w:sz w:val="18"/>
          <w:szCs w:val="18"/>
          <w:bdr w:val="none" w:sz="0" w:space="0" w:color="auto" w:frame="1"/>
          <w:lang w:eastAsia="pl-PL"/>
        </w:rPr>
        <w:t>),</w:t>
      </w: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standaryzowanego na ten składnik.</w:t>
      </w:r>
    </w:p>
    <w:p w14:paraId="6E7C4FC1" w14:textId="77777777" w:rsidR="00EC3E82" w:rsidRPr="00EC3E82" w:rsidRDefault="00EC3E82" w:rsidP="00EC3E8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Zawarty w produkcie ekstrakt </w:t>
      </w:r>
      <w:proofErr w:type="spellStart"/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lang w:eastAsia="pl-PL"/>
        </w:rPr>
        <w:t>BIOVit&amp;Min’s</w:t>
      </w:r>
      <w:proofErr w:type="spellEnd"/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vertAlign w:val="superscript"/>
          <w:lang w:eastAsia="pl-PL"/>
        </w:rPr>
        <w:t>®</w:t>
      </w: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spełnia wysokie standardy żywności ekologicznej. W procesie ekstrakcji nie są stosowane żadne sztuczne rozpuszczalniki ani chemikalia, a jedynie woda.</w:t>
      </w:r>
    </w:p>
    <w:p w14:paraId="320CA29D" w14:textId="77777777" w:rsidR="00EC3E82" w:rsidRPr="00EC3E82" w:rsidRDefault="00EC3E82" w:rsidP="00EC3E8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Ekstrakt </w:t>
      </w:r>
      <w:proofErr w:type="spellStart"/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lang w:eastAsia="pl-PL"/>
        </w:rPr>
        <w:t>BIOVit&amp;Min’s</w:t>
      </w:r>
      <w:proofErr w:type="spellEnd"/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vertAlign w:val="superscript"/>
          <w:lang w:eastAsia="pl-PL"/>
        </w:rPr>
        <w:t>®</w:t>
      </w: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jest przyjaznym dla układu pokarmowego, naturalnym źródłem żelaza o wysokiej przyswajalności. W roślinach żelazo jest magazynowane w ferrytynie roślinnej – kompleksie jonów żelaza (III) otoczonych powłoką białkową, która dociera w nienaruszonym stanie do ludzkiego jelita. Tam, zmagazynowane żelazo jest stopniowo uwalniane i włączane do ludzkiej ferrytyny. Takie stopniowe uwalnianie i przyswajanie żelaza jest korzystne, ponieważ pozwala uniknąć niepożądanych skutków ubocznych – takich jak zaparcia – które często towarzyszą suplementacji żelaza w konwencjonalnej postaci.</w:t>
      </w:r>
    </w:p>
    <w:p w14:paraId="29C7327C" w14:textId="77777777" w:rsidR="00EC3E82" w:rsidRPr="00EC3E82" w:rsidRDefault="00EC3E82" w:rsidP="00EC3E8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lang w:eastAsia="pl-PL"/>
        </w:rPr>
        <w:t>Żelazo</w:t>
      </w: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 xml:space="preserve"> jest minerałem niezbędnym dla organizmu człowieka – potrzebnym do transportu tlenu oraz jako </w:t>
      </w:r>
      <w:proofErr w:type="spellStart"/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kofaktor</w:t>
      </w:r>
      <w:proofErr w:type="spellEnd"/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 xml:space="preserve"> niektórych enzymów. Niedobór żelaza w diecie może prowadzić do niedokrwistości (anemii), dlatego ważne jest utrzymywanie podaży tego mikroelementu na właściwym poziomie.</w:t>
      </w:r>
    </w:p>
    <w:p w14:paraId="480AD2FF" w14:textId="76C97CA0" w:rsidR="00EC3E82" w:rsidRPr="00EC3E82" w:rsidRDefault="00EC3E82" w:rsidP="00EC3E82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EC3E82">
        <w:rPr>
          <w:rFonts w:ascii="Open Sans" w:eastAsia="Times New Roman" w:hAnsi="Open Sans" w:cs="Open Sans"/>
          <w:b/>
          <w:bCs/>
          <w:color w:val="292929"/>
          <w:sz w:val="18"/>
          <w:szCs w:val="18"/>
          <w:bdr w:val="none" w:sz="0" w:space="0" w:color="auto" w:frame="1"/>
          <w:lang w:eastAsia="pl-PL"/>
        </w:rPr>
        <w:t>Warunki przechowywania: </w:t>
      </w:r>
      <w:r w:rsidRPr="00EC3E82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przechowywać w temperaturze pokojowej, w sposób niedostępny dla małych dzieci. Chronić przed wilgocią i światłem.</w:t>
      </w:r>
    </w:p>
    <w:p w14:paraId="0E804161" w14:textId="77777777" w:rsidR="00EC3E82" w:rsidRPr="00361CEE" w:rsidRDefault="00EC3E82" w:rsidP="00EC3E82">
      <w:pPr>
        <w:spacing w:after="0"/>
        <w:rPr>
          <w:b/>
          <w:bCs/>
        </w:rPr>
      </w:pPr>
      <w:r w:rsidRPr="00361CEE">
        <w:rPr>
          <w:b/>
          <w:bCs/>
        </w:rPr>
        <w:t>Obserwuj nas na Facebooku i Instagramie:</w:t>
      </w:r>
    </w:p>
    <w:p w14:paraId="6958DEBB" w14:textId="77777777" w:rsidR="00EC3E82" w:rsidRDefault="00EC3E82" w:rsidP="00EC3E82">
      <w:pPr>
        <w:spacing w:after="0"/>
      </w:pPr>
      <w:hyperlink r:id="rId6" w:history="1">
        <w:r w:rsidRPr="00C247D6">
          <w:rPr>
            <w:rStyle w:val="Hipercze"/>
          </w:rPr>
          <w:t>https://www.facebook.com/BeOrganicpl</w:t>
        </w:r>
      </w:hyperlink>
    </w:p>
    <w:p w14:paraId="1165AA7E" w14:textId="77777777" w:rsidR="00EC3E82" w:rsidRDefault="00EC3E82" w:rsidP="00EC3E82">
      <w:pPr>
        <w:spacing w:after="0"/>
        <w:rPr>
          <w:rStyle w:val="Hipercze"/>
        </w:rPr>
      </w:pPr>
      <w:hyperlink r:id="rId7" w:history="1">
        <w:r w:rsidRPr="00C247D6">
          <w:rPr>
            <w:rStyle w:val="Hipercze"/>
          </w:rPr>
          <w:t>https://www.instagram.com/beorganic.pl/?hl=pl</w:t>
        </w:r>
      </w:hyperlink>
    </w:p>
    <w:p w14:paraId="044A4F3C" w14:textId="77777777" w:rsidR="00EC3E82" w:rsidRDefault="00EC3E82" w:rsidP="00EC3E82">
      <w:pPr>
        <w:spacing w:after="0"/>
      </w:pPr>
    </w:p>
    <w:p w14:paraId="31CE71C3" w14:textId="77777777" w:rsidR="00EC3E82" w:rsidRDefault="00EC3E82" w:rsidP="00EC3E82">
      <w:pPr>
        <w:spacing w:after="0"/>
        <w:rPr>
          <w:rFonts w:ascii="Calibri" w:eastAsia="Times New Roman" w:hAnsi="Calibri" w:cs="Calibri"/>
          <w:color w:val="000000"/>
          <w:u w:val="single"/>
          <w:lang w:eastAsia="pl-PL"/>
        </w:rPr>
      </w:pPr>
      <w:r w:rsidRPr="00404AB6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Kontakt prasowy: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Kamila Wolna</w:t>
      </w:r>
      <w:r w:rsidRPr="00404AB6">
        <w:rPr>
          <w:rFonts w:ascii="Calibri" w:eastAsia="Times New Roman" w:hAnsi="Calibri" w:cs="Calibri"/>
          <w:b/>
          <w:bCs/>
          <w:color w:val="000000"/>
          <w:lang w:eastAsia="pl-PL"/>
        </w:rPr>
        <w:t>, e-mail:</w:t>
      </w:r>
      <w:r w:rsidRPr="00404AB6">
        <w:rPr>
          <w:rFonts w:ascii="Calibri" w:eastAsia="Times New Roman" w:hAnsi="Calibri" w:cs="Calibri"/>
          <w:color w:val="000000"/>
          <w:lang w:eastAsia="pl-PL"/>
        </w:rPr>
        <w:t xml:space="preserve"> </w:t>
      </w:r>
      <w:hyperlink r:id="rId8" w:history="1">
        <w:r w:rsidRPr="00464A03">
          <w:rPr>
            <w:rStyle w:val="Hipercze"/>
            <w:rFonts w:ascii="Calibri" w:eastAsia="Times New Roman" w:hAnsi="Calibri" w:cs="Calibri"/>
            <w:lang w:eastAsia="pl-PL"/>
          </w:rPr>
          <w:t>kamila@getintouch.pl</w:t>
        </w:r>
      </w:hyperlink>
      <w:r>
        <w:rPr>
          <w:rStyle w:val="Hipercze"/>
          <w:rFonts w:ascii="Calibri" w:eastAsia="Times New Roman" w:hAnsi="Calibri" w:cs="Calibri"/>
          <w:lang w:eastAsia="pl-PL"/>
        </w:rPr>
        <w:t xml:space="preserve">, </w:t>
      </w:r>
      <w:hyperlink r:id="rId9" w:history="1">
        <w:r w:rsidRPr="00464A03">
          <w:rPr>
            <w:rStyle w:val="Hipercze"/>
            <w:rFonts w:ascii="Calibri" w:eastAsia="Times New Roman" w:hAnsi="Calibri" w:cs="Calibri"/>
            <w:lang w:eastAsia="pl-PL"/>
          </w:rPr>
          <w:t>www.getintouch.pl</w:t>
        </w:r>
      </w:hyperlink>
    </w:p>
    <w:p w14:paraId="57EF0BD2" w14:textId="77777777" w:rsidR="00EC3E82" w:rsidRDefault="00EC3E82" w:rsidP="00EC3E82">
      <w:pPr>
        <w:spacing w:after="0"/>
        <w:rPr>
          <w:rFonts w:ascii="Calibri" w:eastAsia="Times New Roman" w:hAnsi="Calibri" w:cs="Calibri"/>
          <w:color w:val="000000"/>
          <w:u w:val="single"/>
          <w:lang w:eastAsia="pl-PL"/>
        </w:rPr>
      </w:pPr>
      <w:hyperlink r:id="rId10" w:history="1">
        <w:r w:rsidRPr="00464A03">
          <w:rPr>
            <w:rStyle w:val="Hipercze"/>
            <w:rFonts w:ascii="Calibri" w:eastAsia="Times New Roman" w:hAnsi="Calibri" w:cs="Calibri"/>
            <w:lang w:eastAsia="pl-PL"/>
          </w:rPr>
          <w:t>https://www.facebook.com/getintouchpr</w:t>
        </w:r>
      </w:hyperlink>
    </w:p>
    <w:p w14:paraId="08A56A28" w14:textId="77777777" w:rsidR="00EC3E82" w:rsidRDefault="00EC3E82" w:rsidP="00EC3E82">
      <w:pPr>
        <w:spacing w:after="0"/>
      </w:pPr>
      <w:hyperlink r:id="rId11" w:history="1">
        <w:r w:rsidRPr="00464A03">
          <w:rPr>
            <w:rStyle w:val="Hipercze"/>
            <w:rFonts w:ascii="Calibri" w:eastAsia="Times New Roman" w:hAnsi="Calibri" w:cs="Calibri"/>
            <w:lang w:eastAsia="pl-PL"/>
          </w:rPr>
          <w:t>https://www.instagram.com/getintouch.agencjapr/?hl=pl</w:t>
        </w:r>
      </w:hyperlink>
    </w:p>
    <w:p w14:paraId="3D64D729" w14:textId="77777777" w:rsidR="00615BC9" w:rsidRDefault="00615BC9"/>
    <w:sectPr w:rsidR="00615BC9" w:rsidSect="00EC3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2CD6"/>
    <w:multiLevelType w:val="multilevel"/>
    <w:tmpl w:val="9F46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916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82"/>
    <w:rsid w:val="00075CBF"/>
    <w:rsid w:val="00126868"/>
    <w:rsid w:val="00615BC9"/>
    <w:rsid w:val="00695140"/>
    <w:rsid w:val="00B25878"/>
    <w:rsid w:val="00EC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DD1D"/>
  <w15:chartTrackingRefBased/>
  <w15:docId w15:val="{CCC51153-306D-43DA-947D-BDA4B959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3E82"/>
    <w:rPr>
      <w:b/>
      <w:bCs/>
    </w:rPr>
  </w:style>
  <w:style w:type="character" w:styleId="Uwydatnienie">
    <w:name w:val="Emphasis"/>
    <w:basedOn w:val="Domylnaczcionkaakapitu"/>
    <w:uiPriority w:val="20"/>
    <w:qFormat/>
    <w:rsid w:val="00EC3E82"/>
    <w:rPr>
      <w:i/>
      <w:iCs/>
    </w:rPr>
  </w:style>
  <w:style w:type="character" w:styleId="Hipercze">
    <w:name w:val="Hyperlink"/>
    <w:basedOn w:val="Domylnaczcionkaakapitu"/>
    <w:uiPriority w:val="99"/>
    <w:unhideWhenUsed/>
    <w:rsid w:val="00EC3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@getintouch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beorganic.pl/?hl=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eOrganicpl" TargetMode="External"/><Relationship Id="rId11" Type="http://schemas.openxmlformats.org/officeDocument/2006/relationships/hyperlink" Target="https://www.instagram.com/getintouch.agencjapr/?hl=p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getintouchp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tintou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Wolna</dc:creator>
  <cp:keywords/>
  <dc:description/>
  <cp:lastModifiedBy>Kamila Wolna</cp:lastModifiedBy>
  <cp:revision>4</cp:revision>
  <dcterms:created xsi:type="dcterms:W3CDTF">2023-01-03T11:48:00Z</dcterms:created>
  <dcterms:modified xsi:type="dcterms:W3CDTF">2023-01-03T11:51:00Z</dcterms:modified>
</cp:coreProperties>
</file>