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1CFA0" w14:textId="77777777" w:rsidR="00CA761C" w:rsidRDefault="0035547A">
      <w:pPr>
        <w:spacing w:after="240" w:line="240" w:lineRule="auto"/>
        <w:jc w:val="right"/>
        <w:rPr>
          <w:rFonts w:ascii="Arial" w:eastAsia="Arial" w:hAnsi="Arial" w:cs="Arial"/>
          <w:b/>
          <w:color w:val="000000"/>
          <w:u w:val="single"/>
        </w:rPr>
      </w:pPr>
      <w:r>
        <w:rPr>
          <w:rFonts w:ascii="Arial" w:eastAsia="Arial" w:hAnsi="Arial" w:cs="Arial"/>
          <w:b/>
          <w:color w:val="000000"/>
          <w:u w:val="single"/>
        </w:rPr>
        <w:t>PRESS RELEASE</w:t>
      </w:r>
    </w:p>
    <w:p w14:paraId="2CB7240A" w14:textId="77777777" w:rsidR="00CA761C" w:rsidRDefault="00CA761C">
      <w:pPr>
        <w:spacing w:after="240" w:line="240" w:lineRule="auto"/>
        <w:jc w:val="center"/>
        <w:rPr>
          <w:rFonts w:ascii="Arial" w:eastAsia="Arial" w:hAnsi="Arial" w:cs="Arial"/>
          <w:b/>
          <w:color w:val="000000"/>
        </w:rPr>
      </w:pPr>
    </w:p>
    <w:p w14:paraId="7F5C93BE" w14:textId="77777777" w:rsidR="008940C7" w:rsidRDefault="008940C7" w:rsidP="008940C7">
      <w:pPr>
        <w:jc w:val="right"/>
        <w:rPr>
          <w:rFonts w:ascii="Avenir Next LT Pro" w:eastAsia="Times New Roman" w:hAnsi="Avenir Next LT Pro" w:cs="Segoe UI"/>
          <w:color w:val="000000" w:themeColor="text1"/>
          <w:sz w:val="20"/>
          <w:szCs w:val="20"/>
          <w:lang w:eastAsia="en-US"/>
        </w:rPr>
      </w:pPr>
      <w:r>
        <w:rPr>
          <w:rFonts w:ascii="Avenir Next LT Pro" w:eastAsia="Times New Roman" w:hAnsi="Avenir Next LT Pro" w:cs="Segoe UI"/>
          <w:color w:val="000000" w:themeColor="text1"/>
          <w:sz w:val="20"/>
          <w:szCs w:val="20"/>
        </w:rPr>
        <w:t>Budapest, Hungary, May 31</w:t>
      </w:r>
      <w:r>
        <w:rPr>
          <w:rFonts w:ascii="Avenir Next LT Pro" w:eastAsia="Times New Roman" w:hAnsi="Avenir Next LT Pro" w:cs="Segoe UI"/>
          <w:color w:val="000000" w:themeColor="text1"/>
          <w:sz w:val="20"/>
          <w:szCs w:val="20"/>
          <w:vertAlign w:val="superscript"/>
        </w:rPr>
        <w:t>st</w:t>
      </w:r>
      <w:proofErr w:type="gramStart"/>
      <w:r>
        <w:rPr>
          <w:rFonts w:ascii="Avenir Next LT Pro" w:eastAsia="Times New Roman" w:hAnsi="Avenir Next LT Pro" w:cs="Segoe UI"/>
          <w:color w:val="000000" w:themeColor="text1"/>
          <w:sz w:val="20"/>
          <w:szCs w:val="20"/>
        </w:rPr>
        <w:t xml:space="preserve"> 2022</w:t>
      </w:r>
      <w:proofErr w:type="gramEnd"/>
    </w:p>
    <w:p w14:paraId="1D9CE194" w14:textId="3B1D026A" w:rsidR="008940C7" w:rsidRDefault="008940C7" w:rsidP="008940C7">
      <w:pPr>
        <w:jc w:val="right"/>
        <w:rPr>
          <w:rFonts w:ascii="Avenir Next LT Pro" w:eastAsia="Avenir Next LT Pro" w:hAnsi="Avenir Next LT Pro" w:cs="Avenir Next LT Pro"/>
          <w:color w:val="000000" w:themeColor="text1"/>
          <w:sz w:val="28"/>
          <w:szCs w:val="28"/>
          <w:lang w:val="en-GB"/>
        </w:rPr>
      </w:pPr>
    </w:p>
    <w:p w14:paraId="62F273A6" w14:textId="0A4B8AAA" w:rsidR="00E316D5" w:rsidRDefault="00E316D5" w:rsidP="008940C7">
      <w:pPr>
        <w:jc w:val="right"/>
        <w:rPr>
          <w:rFonts w:ascii="Avenir Next LT Pro" w:eastAsia="Avenir Next LT Pro" w:hAnsi="Avenir Next LT Pro" w:cs="Avenir Next LT Pro"/>
          <w:color w:val="000000" w:themeColor="text1"/>
          <w:sz w:val="28"/>
          <w:szCs w:val="28"/>
          <w:lang w:val="en-GB"/>
        </w:rPr>
      </w:pPr>
    </w:p>
    <w:p w14:paraId="2686A07E" w14:textId="05CD7BA7" w:rsidR="008940C7" w:rsidRDefault="00363551" w:rsidP="008940C7">
      <w:pPr>
        <w:jc w:val="both"/>
        <w:rPr>
          <w:rFonts w:ascii="Avenir Next LT Pro" w:eastAsia="Avenir Next LT Pro" w:hAnsi="Avenir Next LT Pro" w:cs="Avenir Next LT Pro"/>
          <w:b/>
          <w:bCs/>
          <w:color w:val="000000" w:themeColor="text1"/>
          <w:sz w:val="28"/>
          <w:szCs w:val="28"/>
        </w:rPr>
      </w:pPr>
      <w:hyperlink r:id="rId8" w:history="1">
        <w:r w:rsidR="008940C7" w:rsidRPr="00E316D5">
          <w:rPr>
            <w:rStyle w:val="Hyperlink"/>
            <w:rFonts w:ascii="Avenir Next LT Pro" w:eastAsia="Avenir Next LT Pro" w:hAnsi="Avenir Next LT Pro" w:cs="Avenir Next LT Pro"/>
            <w:b/>
            <w:bCs/>
            <w:sz w:val="28"/>
            <w:szCs w:val="28"/>
          </w:rPr>
          <w:t>Milla Jovovich</w:t>
        </w:r>
      </w:hyperlink>
      <w:r w:rsidR="008940C7">
        <w:rPr>
          <w:rFonts w:ascii="Avenir Next LT Pro" w:eastAsia="Avenir Next LT Pro" w:hAnsi="Avenir Next LT Pro" w:cs="Avenir Next LT Pro"/>
          <w:b/>
          <w:bCs/>
          <w:color w:val="000000" w:themeColor="text1"/>
          <w:sz w:val="28"/>
          <w:szCs w:val="28"/>
        </w:rPr>
        <w:t xml:space="preserve"> and </w:t>
      </w:r>
      <w:hyperlink r:id="rId9" w:history="1">
        <w:r w:rsidR="008940C7" w:rsidRPr="00E316D5">
          <w:rPr>
            <w:rStyle w:val="Hyperlink"/>
            <w:rFonts w:ascii="Avenir Next LT Pro" w:eastAsia="Avenir Next LT Pro" w:hAnsi="Avenir Next LT Pro" w:cs="Avenir Next LT Pro"/>
            <w:b/>
            <w:bCs/>
            <w:sz w:val="28"/>
            <w:szCs w:val="28"/>
          </w:rPr>
          <w:t>Johnnie Walker</w:t>
        </w:r>
      </w:hyperlink>
      <w:r w:rsidR="008940C7">
        <w:rPr>
          <w:rFonts w:ascii="Avenir Next LT Pro" w:eastAsia="Avenir Next LT Pro" w:hAnsi="Avenir Next LT Pro" w:cs="Avenir Next LT Pro"/>
          <w:b/>
          <w:bCs/>
          <w:color w:val="000000" w:themeColor="text1"/>
          <w:sz w:val="28"/>
          <w:szCs w:val="28"/>
        </w:rPr>
        <w:t xml:space="preserve"> in support of women’s safety</w:t>
      </w:r>
    </w:p>
    <w:p w14:paraId="15C7BE52" w14:textId="368D9548" w:rsidR="008940C7" w:rsidRPr="008940C7" w:rsidRDefault="008940C7" w:rsidP="008940C7">
      <w:pPr>
        <w:jc w:val="both"/>
        <w:rPr>
          <w:rFonts w:ascii="Avenir Next LT Pro" w:eastAsia="Times New Roman" w:hAnsi="Avenir Next LT Pro" w:cs="Segoe UI"/>
          <w:color w:val="000000" w:themeColor="text1"/>
          <w:sz w:val="18"/>
          <w:szCs w:val="18"/>
        </w:rPr>
      </w:pPr>
      <w:r w:rsidRPr="008940C7">
        <w:rPr>
          <w:rFonts w:ascii="Avenir Next LT Pro" w:eastAsia="Times New Roman" w:hAnsi="Avenir Next LT Pro" w:cs="Segoe UI"/>
          <w:color w:val="000000" w:themeColor="text1"/>
          <w:sz w:val="18"/>
          <w:szCs w:val="18"/>
        </w:rPr>
        <w:t xml:space="preserve">Two-thirds of women often feel threatened when walking alone at night. One in five women doesn’t go out at all after sunset, because of fear to be alone on a deserted street in the </w:t>
      </w:r>
      <w:r w:rsidR="004F4410" w:rsidRPr="008940C7">
        <w:rPr>
          <w:rFonts w:ascii="Avenir Next LT Pro" w:eastAsia="Times New Roman" w:hAnsi="Avenir Next LT Pro" w:cs="Segoe UI"/>
          <w:color w:val="000000" w:themeColor="text1"/>
          <w:sz w:val="18"/>
          <w:szCs w:val="18"/>
        </w:rPr>
        <w:t>dark. *</w:t>
      </w:r>
    </w:p>
    <w:p w14:paraId="2ADCFA46" w14:textId="6B378255" w:rsidR="008940C7" w:rsidRPr="008940C7" w:rsidRDefault="008940C7" w:rsidP="008940C7">
      <w:pPr>
        <w:jc w:val="both"/>
        <w:rPr>
          <w:rFonts w:ascii="Avenir Next LT Pro" w:eastAsia="Times New Roman" w:hAnsi="Avenir Next LT Pro" w:cs="Segoe UI"/>
          <w:color w:val="000000" w:themeColor="text1"/>
          <w:sz w:val="18"/>
          <w:szCs w:val="18"/>
        </w:rPr>
      </w:pPr>
      <w:r w:rsidRPr="008940C7">
        <w:rPr>
          <w:rFonts w:ascii="Avenir Next LT Pro" w:eastAsia="Times New Roman" w:hAnsi="Avenir Next LT Pro" w:cs="Segoe UI"/>
          <w:color w:val="000000" w:themeColor="text1"/>
          <w:sz w:val="18"/>
          <w:szCs w:val="18"/>
        </w:rPr>
        <w:t>To ensure women are supported in their journey to keep walking – safely - on May 31</w:t>
      </w:r>
      <w:r w:rsidRPr="008940C7">
        <w:rPr>
          <w:rFonts w:ascii="Avenir Next LT Pro" w:eastAsia="Times New Roman" w:hAnsi="Avenir Next LT Pro" w:cs="Segoe UI"/>
          <w:color w:val="000000" w:themeColor="text1"/>
          <w:sz w:val="18"/>
          <w:szCs w:val="18"/>
          <w:vertAlign w:val="superscript"/>
        </w:rPr>
        <w:t>st</w:t>
      </w:r>
      <w:r>
        <w:rPr>
          <w:rFonts w:ascii="Avenir Next LT Pro" w:eastAsia="Times New Roman" w:hAnsi="Avenir Next LT Pro" w:cs="Segoe UI"/>
          <w:color w:val="000000" w:themeColor="text1"/>
          <w:sz w:val="18"/>
          <w:szCs w:val="18"/>
        </w:rPr>
        <w:t>,</w:t>
      </w:r>
      <w:r w:rsidRPr="008940C7">
        <w:rPr>
          <w:rFonts w:ascii="Avenir Next LT Pro" w:eastAsia="Times New Roman" w:hAnsi="Avenir Next LT Pro" w:cs="Segoe UI"/>
          <w:color w:val="000000" w:themeColor="text1"/>
          <w:sz w:val="18"/>
          <w:szCs w:val="18"/>
        </w:rPr>
        <w:t xml:space="preserve"> 2022 Johnnie Walker launched a charity campaign in a partnership with Hollywood celebrity Milla Jovovich to support the Walking Home Helpline Foundation in their mission towards safety for women. </w:t>
      </w:r>
    </w:p>
    <w:p w14:paraId="7A7A28E4" w14:textId="7BA66FD4" w:rsidR="008940C7" w:rsidRDefault="008940C7" w:rsidP="008940C7">
      <w:pPr>
        <w:jc w:val="both"/>
        <w:rPr>
          <w:rFonts w:ascii="Avenir Next LT Pro" w:eastAsia="Times New Roman" w:hAnsi="Avenir Next LT Pro" w:cs="Segoe UI"/>
          <w:color w:val="000000" w:themeColor="text1"/>
          <w:sz w:val="18"/>
          <w:szCs w:val="18"/>
        </w:rPr>
      </w:pPr>
      <w:proofErr w:type="spellStart"/>
      <w:r>
        <w:rPr>
          <w:rFonts w:ascii="Avenir Next LT Pro" w:eastAsia="Times New Roman" w:hAnsi="Avenir Next LT Pro" w:cs="Segoe UI"/>
          <w:color w:val="000000" w:themeColor="text1"/>
          <w:sz w:val="18"/>
          <w:szCs w:val="18"/>
        </w:rPr>
        <w:t>Zwa</w:t>
      </w:r>
      <w:proofErr w:type="spellEnd"/>
      <w:r w:rsidR="00E316D5">
        <w:rPr>
          <w:rFonts w:eastAsia="Times New Roman"/>
          <w:color w:val="000000" w:themeColor="text1"/>
          <w:sz w:val="18"/>
          <w:szCs w:val="18"/>
          <w:lang w:val="en-GB"/>
        </w:rPr>
        <w:t>c</w:t>
      </w:r>
      <w:r>
        <w:rPr>
          <w:rFonts w:ascii="Avenir Next LT Pro" w:eastAsia="Times New Roman" w:hAnsi="Avenir Next LT Pro" w:cs="Segoe UI"/>
          <w:color w:val="000000" w:themeColor="text1"/>
          <w:sz w:val="18"/>
          <w:szCs w:val="18"/>
        </w:rPr>
        <w:t xml:space="preserve">k Unicum and Diageo launched the Walker campaign together with the Hungary-based </w:t>
      </w:r>
      <w:r>
        <w:rPr>
          <w:rFonts w:ascii="Avenir Next LT Pro" w:eastAsia="Times New Roman" w:hAnsi="Avenir Next LT Pro" w:cs="Segoe UI"/>
          <w:b/>
          <w:bCs/>
          <w:color w:val="000000" w:themeColor="text1"/>
          <w:sz w:val="18"/>
          <w:szCs w:val="18"/>
        </w:rPr>
        <w:t xml:space="preserve">The Walking Home Helpline Foundation, </w:t>
      </w:r>
      <w:r>
        <w:rPr>
          <w:rFonts w:ascii="Avenir Next LT Pro" w:eastAsia="Times New Roman" w:hAnsi="Avenir Next LT Pro" w:cs="Segoe UI"/>
          <w:color w:val="000000" w:themeColor="text1"/>
          <w:sz w:val="18"/>
          <w:szCs w:val="18"/>
        </w:rPr>
        <w:t xml:space="preserve">who have been taking calls every night from women who are feeling unsafe or scared on their nightly walk. </w:t>
      </w:r>
    </w:p>
    <w:p w14:paraId="3B7FAE63" w14:textId="77777777" w:rsidR="008940C7" w:rsidRDefault="008940C7" w:rsidP="008940C7">
      <w:pPr>
        <w:jc w:val="both"/>
        <w:rPr>
          <w:rFonts w:ascii="Avenir Next LT Pro" w:eastAsia="Times New Roman" w:hAnsi="Avenir Next LT Pro" w:cs="Segoe UI"/>
          <w:sz w:val="18"/>
          <w:szCs w:val="18"/>
        </w:rPr>
      </w:pPr>
      <w:r>
        <w:rPr>
          <w:rFonts w:ascii="Avenir Next LT Pro" w:eastAsia="Times New Roman" w:hAnsi="Avenir Next LT Pro" w:cs="Segoe UI"/>
          <w:sz w:val="18"/>
          <w:szCs w:val="18"/>
        </w:rPr>
        <w:t xml:space="preserve">“I launched </w:t>
      </w:r>
      <w:r>
        <w:rPr>
          <w:rFonts w:ascii="Avenir Next LT Pro" w:eastAsia="Times New Roman" w:hAnsi="Avenir Next LT Pro" w:cs="Segoe UI"/>
          <w:b/>
          <w:bCs/>
          <w:color w:val="000000" w:themeColor="text1"/>
          <w:sz w:val="18"/>
          <w:szCs w:val="18"/>
        </w:rPr>
        <w:t xml:space="preserve">the Walking Home Helpline </w:t>
      </w:r>
      <w:r>
        <w:rPr>
          <w:rFonts w:ascii="Avenir Next LT Pro" w:eastAsia="Times New Roman" w:hAnsi="Avenir Next LT Pro" w:cs="Segoe UI"/>
          <w:sz w:val="18"/>
          <w:szCs w:val="18"/>
        </w:rPr>
        <w:t xml:space="preserve">in 2017 with the determination that no one should have to experience the dread that so many women have experienced during their night walk,” says </w:t>
      </w:r>
      <w:proofErr w:type="spellStart"/>
      <w:r>
        <w:rPr>
          <w:rFonts w:ascii="Avenir Next LT Pro" w:eastAsia="Times New Roman" w:hAnsi="Avenir Next LT Pro" w:cs="Segoe UI"/>
          <w:sz w:val="18"/>
          <w:szCs w:val="18"/>
        </w:rPr>
        <w:t>Marn</w:t>
      </w:r>
      <w:proofErr w:type="spellEnd"/>
      <w:r>
        <w:rPr>
          <w:rFonts w:ascii="Avenir Next LT Pro" w:eastAsia="Times New Roman" w:hAnsi="Avenir Next LT Pro" w:cs="Segoe UI"/>
          <w:sz w:val="18"/>
          <w:szCs w:val="18"/>
        </w:rPr>
        <w:t xml:space="preserve"> </w:t>
      </w:r>
      <w:proofErr w:type="spellStart"/>
      <w:r>
        <w:rPr>
          <w:rFonts w:ascii="Avenir Next LT Pro" w:eastAsia="Times New Roman" w:hAnsi="Avenir Next LT Pro" w:cs="Segoe UI"/>
          <w:sz w:val="18"/>
          <w:szCs w:val="18"/>
        </w:rPr>
        <w:t>Molnár-Csiki</w:t>
      </w:r>
      <w:proofErr w:type="spellEnd"/>
      <w:r>
        <w:rPr>
          <w:rFonts w:ascii="Avenir Next LT Pro" w:eastAsia="Times New Roman" w:hAnsi="Avenir Next LT Pro" w:cs="Segoe UI"/>
          <w:sz w:val="18"/>
          <w:szCs w:val="18"/>
        </w:rPr>
        <w:t>, the visionary of the foundation. "Thanks to this collaboration, new opportunities open up for us, and we can ensure the continued operation of the organization so that we can escort even more callers home safely."</w:t>
      </w:r>
    </w:p>
    <w:p w14:paraId="2C51D3AC" w14:textId="5112BD16" w:rsidR="008940C7" w:rsidRDefault="008940C7" w:rsidP="008940C7">
      <w:pPr>
        <w:jc w:val="both"/>
        <w:rPr>
          <w:rFonts w:ascii="Avenir Next LT Pro" w:eastAsia="Times New Roman" w:hAnsi="Avenir Next LT Pro" w:cs="Segoe UI"/>
          <w:i/>
          <w:iCs/>
          <w:sz w:val="18"/>
          <w:szCs w:val="18"/>
        </w:rPr>
      </w:pPr>
      <w:r>
        <w:rPr>
          <w:rFonts w:ascii="Avenir Next LT Pro" w:eastAsia="Times New Roman" w:hAnsi="Avenir Next LT Pro" w:cs="Segoe UI"/>
          <w:color w:val="000000" w:themeColor="text1"/>
          <w:sz w:val="18"/>
          <w:szCs w:val="18"/>
        </w:rPr>
        <w:t xml:space="preserve">Diageo’s </w:t>
      </w:r>
      <w:r>
        <w:rPr>
          <w:rFonts w:ascii="Avenir Next LT Pro" w:eastAsia="Times New Roman" w:hAnsi="Avenir Next LT Pro" w:cs="Segoe UI"/>
          <w:i/>
          <w:iCs/>
          <w:color w:val="000000" w:themeColor="text1"/>
          <w:sz w:val="18"/>
          <w:szCs w:val="18"/>
        </w:rPr>
        <w:t>Hero Walker</w:t>
      </w:r>
      <w:r>
        <w:rPr>
          <w:rFonts w:ascii="Avenir Next LT Pro" w:eastAsia="Times New Roman" w:hAnsi="Avenir Next LT Pro" w:cs="Segoe UI"/>
          <w:color w:val="000000" w:themeColor="text1"/>
          <w:sz w:val="18"/>
          <w:szCs w:val="18"/>
        </w:rPr>
        <w:t xml:space="preserve"> Milla Jovovich joined the event virtually from Los Angeles (USA) to emphasize the importance of the topic and to raise the awareness of the campaign. </w:t>
      </w:r>
      <w:r>
        <w:rPr>
          <w:rFonts w:ascii="Avenir Next LT Pro" w:eastAsia="Times New Roman" w:hAnsi="Avenir Next LT Pro" w:cs="Segoe UI"/>
          <w:color w:val="000000" w:themeColor="text1"/>
          <w:sz w:val="18"/>
          <w:szCs w:val="18"/>
          <w:lang w:val="en-GB"/>
        </w:rPr>
        <w:t>“</w:t>
      </w:r>
      <w:r>
        <w:rPr>
          <w:rFonts w:ascii="Avenir Next LT Pro" w:eastAsia="Times New Roman" w:hAnsi="Avenir Next LT Pro" w:cs="Segoe UI"/>
          <w:i/>
          <w:iCs/>
          <w:color w:val="000000" w:themeColor="text1"/>
          <w:sz w:val="18"/>
          <w:szCs w:val="18"/>
          <w:lang w:val="en-GB"/>
        </w:rPr>
        <w:t>In the times we live in, positive attitude, resilience, and the courage to continue the journey are key</w:t>
      </w:r>
      <w:r>
        <w:rPr>
          <w:rFonts w:ascii="Avenir Next LT Pro" w:eastAsia="Times New Roman" w:hAnsi="Avenir Next LT Pro" w:cs="Segoe UI"/>
          <w:color w:val="000000" w:themeColor="text1"/>
          <w:sz w:val="18"/>
          <w:szCs w:val="18"/>
          <w:lang w:val="en-GB"/>
        </w:rPr>
        <w:t>” says Mila Jovovich. “</w:t>
      </w:r>
      <w:r>
        <w:rPr>
          <w:rFonts w:ascii="Avenir Next LT Pro" w:eastAsia="Times New Roman" w:hAnsi="Avenir Next LT Pro" w:cs="Segoe UI"/>
          <w:i/>
          <w:iCs/>
          <w:color w:val="000000" w:themeColor="text1"/>
          <w:sz w:val="18"/>
          <w:szCs w:val="18"/>
          <w:lang w:val="en-GB"/>
        </w:rPr>
        <w:t xml:space="preserve">It is not always </w:t>
      </w:r>
      <w:r w:rsidR="00FF32DF">
        <w:rPr>
          <w:rFonts w:ascii="Avenir Next LT Pro" w:eastAsia="Times New Roman" w:hAnsi="Avenir Next LT Pro" w:cs="Segoe UI"/>
          <w:i/>
          <w:iCs/>
          <w:color w:val="000000" w:themeColor="text1"/>
          <w:sz w:val="18"/>
          <w:szCs w:val="18"/>
          <w:lang w:val="en-GB"/>
        </w:rPr>
        <w:t>easy;</w:t>
      </w:r>
      <w:r>
        <w:rPr>
          <w:rFonts w:ascii="Avenir Next LT Pro" w:eastAsia="Times New Roman" w:hAnsi="Avenir Next LT Pro" w:cs="Segoe UI"/>
          <w:i/>
          <w:iCs/>
          <w:color w:val="000000" w:themeColor="text1"/>
          <w:sz w:val="18"/>
          <w:szCs w:val="18"/>
          <w:lang w:val="en-GB"/>
        </w:rPr>
        <w:t xml:space="preserve"> we need to stick together and Keep Walking. I admire the courage and strength of every Walker who is committed to contribute to the collective good.</w:t>
      </w:r>
      <w:r>
        <w:rPr>
          <w:rFonts w:ascii="Avenir Next LT Pro" w:eastAsia="Times New Roman" w:hAnsi="Avenir Next LT Pro" w:cs="Segoe UI"/>
          <w:color w:val="000000" w:themeColor="text1"/>
          <w:sz w:val="18"/>
          <w:szCs w:val="18"/>
          <w:lang w:val="en-GB"/>
        </w:rPr>
        <w:t>”</w:t>
      </w:r>
      <w:r>
        <w:rPr>
          <w:rFonts w:ascii="Avenir Next LT Pro" w:eastAsia="Times New Roman" w:hAnsi="Avenir Next LT Pro" w:cs="Segoe UI"/>
          <w:i/>
          <w:iCs/>
          <w:sz w:val="18"/>
          <w:szCs w:val="18"/>
        </w:rPr>
        <w:t xml:space="preserve"> </w:t>
      </w:r>
    </w:p>
    <w:p w14:paraId="5A0D1FB7" w14:textId="564EACF9" w:rsidR="008940C7" w:rsidRDefault="008940C7" w:rsidP="008940C7">
      <w:pPr>
        <w:jc w:val="both"/>
        <w:rPr>
          <w:rFonts w:ascii="Avenir Next LT Pro" w:eastAsia="Times New Roman" w:hAnsi="Avenir Next LT Pro" w:cs="Segoe UI"/>
          <w:sz w:val="18"/>
          <w:szCs w:val="18"/>
        </w:rPr>
      </w:pPr>
      <w:r>
        <w:rPr>
          <w:rFonts w:ascii="Avenir Next LT Pro" w:eastAsia="Times New Roman" w:hAnsi="Avenir Next LT Pro" w:cs="Segoe UI"/>
          <w:sz w:val="18"/>
          <w:szCs w:val="18"/>
        </w:rPr>
        <w:t>“</w:t>
      </w:r>
      <w:r>
        <w:rPr>
          <w:rFonts w:ascii="Avenir Next LT Pro" w:eastAsia="Times New Roman" w:hAnsi="Avenir Next LT Pro" w:cs="Segoe UI"/>
          <w:i/>
          <w:iCs/>
          <w:sz w:val="18"/>
          <w:szCs w:val="18"/>
        </w:rPr>
        <w:t>There is no woman who has never encountered some form of harassment or experienced fear alone on the street</w:t>
      </w:r>
      <w:r>
        <w:rPr>
          <w:rFonts w:ascii="Avenir Next LT Pro" w:eastAsia="Times New Roman" w:hAnsi="Avenir Next LT Pro" w:cs="Segoe UI"/>
          <w:sz w:val="18"/>
          <w:szCs w:val="18"/>
        </w:rPr>
        <w:t xml:space="preserve">,” adds </w:t>
      </w:r>
      <w:proofErr w:type="spellStart"/>
      <w:r>
        <w:rPr>
          <w:rFonts w:ascii="Avenir Next LT Pro" w:eastAsia="Times New Roman" w:hAnsi="Avenir Next LT Pro" w:cs="Segoe UI"/>
          <w:sz w:val="18"/>
          <w:szCs w:val="18"/>
        </w:rPr>
        <w:t>Dóra</w:t>
      </w:r>
      <w:proofErr w:type="spellEnd"/>
      <w:r>
        <w:rPr>
          <w:rFonts w:ascii="Avenir Next LT Pro" w:eastAsia="Times New Roman" w:hAnsi="Avenir Next LT Pro" w:cs="Segoe UI"/>
          <w:sz w:val="18"/>
          <w:szCs w:val="18"/>
        </w:rPr>
        <w:t xml:space="preserve"> </w:t>
      </w:r>
      <w:proofErr w:type="spellStart"/>
      <w:r>
        <w:rPr>
          <w:rFonts w:ascii="Avenir Next LT Pro" w:eastAsia="Times New Roman" w:hAnsi="Avenir Next LT Pro" w:cs="Segoe UI"/>
          <w:sz w:val="18"/>
          <w:szCs w:val="18"/>
        </w:rPr>
        <w:t>Fejes</w:t>
      </w:r>
      <w:proofErr w:type="spellEnd"/>
      <w:r>
        <w:rPr>
          <w:rFonts w:ascii="Avenir Next LT Pro" w:eastAsia="Times New Roman" w:hAnsi="Avenir Next LT Pro" w:cs="Segoe UI"/>
          <w:sz w:val="18"/>
          <w:szCs w:val="18"/>
        </w:rPr>
        <w:t>, Senior Brand Manager at Johnnie Walker. “</w:t>
      </w:r>
      <w:r>
        <w:rPr>
          <w:rFonts w:ascii="Avenir Next LT Pro" w:eastAsia="Times New Roman" w:hAnsi="Avenir Next LT Pro" w:cs="Segoe UI"/>
          <w:i/>
          <w:iCs/>
          <w:sz w:val="18"/>
          <w:szCs w:val="18"/>
        </w:rPr>
        <w:t xml:space="preserve">With our initiative, we are focusing on prevention: it is not a matter of how much atrocity we </w:t>
      </w:r>
      <w:proofErr w:type="gramStart"/>
      <w:r>
        <w:rPr>
          <w:rFonts w:ascii="Avenir Next LT Pro" w:eastAsia="Times New Roman" w:hAnsi="Avenir Next LT Pro" w:cs="Segoe UI"/>
          <w:i/>
          <w:iCs/>
          <w:sz w:val="18"/>
          <w:szCs w:val="18"/>
        </w:rPr>
        <w:t>have to</w:t>
      </w:r>
      <w:proofErr w:type="gramEnd"/>
      <w:r>
        <w:rPr>
          <w:rFonts w:ascii="Avenir Next LT Pro" w:eastAsia="Times New Roman" w:hAnsi="Avenir Next LT Pro" w:cs="Segoe UI"/>
          <w:i/>
          <w:iCs/>
          <w:sz w:val="18"/>
          <w:szCs w:val="18"/>
        </w:rPr>
        <w:t xml:space="preserve"> suffer, but whether we can walk in our own way without fear. Johnnie Walker encourages women to dare to move forward in all areas of their lives, whether it’s their jobs or their free time, because if they take bold steps, the society can progress together with them</w:t>
      </w:r>
      <w:r>
        <w:rPr>
          <w:rFonts w:ascii="Avenir Next LT Pro" w:eastAsia="Times New Roman" w:hAnsi="Avenir Next LT Pro" w:cs="Segoe UI"/>
          <w:sz w:val="18"/>
          <w:szCs w:val="18"/>
        </w:rPr>
        <w:t>.”</w:t>
      </w:r>
    </w:p>
    <w:p w14:paraId="234EA3FA" w14:textId="77777777" w:rsidR="00FF32DF" w:rsidRDefault="00FF32DF" w:rsidP="008940C7">
      <w:pPr>
        <w:jc w:val="both"/>
        <w:rPr>
          <w:rFonts w:ascii="Avenir Next LT Pro" w:eastAsia="Times New Roman" w:hAnsi="Avenir Next LT Pro" w:cs="Segoe UI"/>
          <w:sz w:val="18"/>
          <w:szCs w:val="18"/>
        </w:rPr>
      </w:pPr>
    </w:p>
    <w:p w14:paraId="7AC74402" w14:textId="1AF5674B" w:rsidR="008940C7" w:rsidRPr="00FF32DF" w:rsidRDefault="008940C7" w:rsidP="00FF32DF">
      <w:pPr>
        <w:pStyle w:val="FootnoteText"/>
        <w:rPr>
          <w:rFonts w:ascii="Avenir Next LT Pro" w:eastAsia="Times New Roman" w:hAnsi="Avenir Next LT Pro" w:cs="Segoe UI"/>
          <w:i/>
          <w:iCs/>
          <w:sz w:val="16"/>
          <w:szCs w:val="16"/>
          <w:lang w:eastAsia="bg-BG"/>
        </w:rPr>
      </w:pPr>
      <w:r w:rsidRPr="008940C7">
        <w:rPr>
          <w:rFonts w:ascii="Avenir Next LT Pro" w:eastAsia="Times New Roman" w:hAnsi="Avenir Next LT Pro" w:cs="Segoe UI"/>
          <w:i/>
          <w:iCs/>
          <w:sz w:val="16"/>
          <w:szCs w:val="16"/>
          <w:lang w:eastAsia="bg-BG"/>
        </w:rPr>
        <w:t xml:space="preserve">* Gallup 2018-as </w:t>
      </w:r>
      <w:proofErr w:type="spellStart"/>
      <w:r w:rsidRPr="008940C7">
        <w:rPr>
          <w:rFonts w:ascii="Avenir Next LT Pro" w:eastAsia="Times New Roman" w:hAnsi="Avenir Next LT Pro" w:cs="Segoe UI"/>
          <w:i/>
          <w:iCs/>
          <w:sz w:val="16"/>
          <w:szCs w:val="16"/>
          <w:lang w:eastAsia="bg-BG"/>
        </w:rPr>
        <w:t>kutatása</w:t>
      </w:r>
      <w:proofErr w:type="spellEnd"/>
      <w:r w:rsidRPr="008940C7">
        <w:rPr>
          <w:rFonts w:ascii="Avenir Next LT Pro" w:eastAsia="Times New Roman" w:hAnsi="Avenir Next LT Pro" w:cs="Segoe UI"/>
          <w:i/>
          <w:iCs/>
          <w:sz w:val="16"/>
          <w:szCs w:val="16"/>
          <w:lang w:eastAsia="bg-BG"/>
        </w:rPr>
        <w:t xml:space="preserve"> </w:t>
      </w:r>
      <w:proofErr w:type="spellStart"/>
      <w:r w:rsidRPr="008940C7">
        <w:rPr>
          <w:rFonts w:ascii="Avenir Next LT Pro" w:eastAsia="Times New Roman" w:hAnsi="Avenir Next LT Pro" w:cs="Segoe UI"/>
          <w:i/>
          <w:iCs/>
          <w:sz w:val="16"/>
          <w:szCs w:val="16"/>
          <w:lang w:eastAsia="bg-BG"/>
        </w:rPr>
        <w:t>szerint</w:t>
      </w:r>
      <w:proofErr w:type="spellEnd"/>
      <w:r w:rsidRPr="008940C7">
        <w:rPr>
          <w:rFonts w:ascii="Avenir Next LT Pro" w:eastAsia="Times New Roman" w:hAnsi="Avenir Next LT Pro" w:cs="Segoe UI"/>
          <w:i/>
          <w:iCs/>
          <w:sz w:val="16"/>
          <w:szCs w:val="16"/>
          <w:lang w:eastAsia="bg-BG"/>
        </w:rPr>
        <w:t>: https://yougov.co.uk/topics/lifestyle/articles-reports/2021/11/01/women-feel-less-safe-walking-home-alone-night-2018</w:t>
      </w:r>
    </w:p>
    <w:p w14:paraId="50EE7B7F" w14:textId="5C06A687" w:rsidR="00E316D5" w:rsidRDefault="008940C7" w:rsidP="00332ECA">
      <w:pPr>
        <w:jc w:val="center"/>
        <w:rPr>
          <w:rFonts w:ascii="Tahoma" w:eastAsia="Avenir Next LT Pro" w:hAnsi="Tahoma" w:cs="Tahoma"/>
          <w:color w:val="111111"/>
        </w:rPr>
      </w:pPr>
      <w:r>
        <w:rPr>
          <w:rFonts w:ascii="Tahoma" w:eastAsia="Avenir Next LT Pro" w:hAnsi="Tahoma" w:cs="Tahoma"/>
          <w:color w:val="111111"/>
        </w:rPr>
        <w:t>⸭</w:t>
      </w:r>
      <w:r>
        <w:rPr>
          <w:rFonts w:ascii="Avenir Next LT Pro" w:eastAsia="Avenir Next LT Pro" w:hAnsi="Avenir Next LT Pro" w:cs="Avenir Next LT Pro"/>
          <w:color w:val="111111"/>
        </w:rPr>
        <w:t xml:space="preserve">  </w:t>
      </w:r>
      <w:r>
        <w:rPr>
          <w:rFonts w:ascii="Tahoma" w:eastAsia="Avenir Next LT Pro" w:hAnsi="Tahoma" w:cs="Tahoma"/>
          <w:color w:val="111111"/>
        </w:rPr>
        <w:t>⸭</w:t>
      </w:r>
      <w:r>
        <w:rPr>
          <w:rFonts w:ascii="Avenir Next LT Pro" w:eastAsia="Avenir Next LT Pro" w:hAnsi="Avenir Next LT Pro" w:cs="Avenir Next LT Pro"/>
          <w:color w:val="111111"/>
        </w:rPr>
        <w:t xml:space="preserve">  </w:t>
      </w:r>
      <w:r>
        <w:rPr>
          <w:rFonts w:ascii="Tahoma" w:eastAsia="Avenir Next LT Pro" w:hAnsi="Tahoma" w:cs="Tahoma"/>
          <w:color w:val="111111"/>
        </w:rPr>
        <w:t>⸭</w:t>
      </w:r>
    </w:p>
    <w:p w14:paraId="3548C6A6" w14:textId="77777777" w:rsidR="00E13754" w:rsidRDefault="00E13754" w:rsidP="00E13754">
      <w:pPr>
        <w:rPr>
          <w:rFonts w:ascii="Avenir Next LT Pro" w:eastAsia="Times New Roman" w:hAnsi="Avenir Next LT Pro" w:cs="Segoe UI"/>
          <w:i/>
          <w:iCs/>
          <w:sz w:val="18"/>
          <w:szCs w:val="18"/>
        </w:rPr>
      </w:pPr>
    </w:p>
    <w:p w14:paraId="062F7877" w14:textId="68CA55C1" w:rsidR="00E13754" w:rsidRPr="00E13754" w:rsidRDefault="00E13754" w:rsidP="00E13754">
      <w:pPr>
        <w:rPr>
          <w:rFonts w:ascii="Avenir Next LT Pro" w:eastAsia="Times New Roman" w:hAnsi="Avenir Next LT Pro" w:cs="Segoe UI"/>
          <w:i/>
          <w:iCs/>
          <w:sz w:val="18"/>
          <w:szCs w:val="18"/>
        </w:rPr>
      </w:pPr>
      <w:r w:rsidRPr="00E13754">
        <w:rPr>
          <w:rFonts w:ascii="Avenir Next LT Pro" w:eastAsia="Times New Roman" w:hAnsi="Avenir Next LT Pro" w:cs="Segoe UI"/>
          <w:i/>
          <w:iCs/>
          <w:sz w:val="18"/>
          <w:szCs w:val="18"/>
        </w:rPr>
        <w:t>Additional information, The Walkers Campaign:</w:t>
      </w:r>
    </w:p>
    <w:p w14:paraId="0CCC8188" w14:textId="3BA1B0E3" w:rsidR="00CA761C" w:rsidRPr="00386198" w:rsidRDefault="00363551">
      <w:pPr>
        <w:spacing w:before="240" w:after="240" w:line="240" w:lineRule="auto"/>
        <w:jc w:val="both"/>
        <w:rPr>
          <w:rFonts w:ascii="Arial" w:eastAsia="Arial" w:hAnsi="Arial" w:cs="Arial"/>
          <w:color w:val="FF0000"/>
          <w:sz w:val="14"/>
          <w:szCs w:val="14"/>
        </w:rPr>
      </w:pPr>
      <w:hyperlink r:id="rId10" w:history="1">
        <w:r w:rsidR="008940C7" w:rsidRPr="00386198">
          <w:rPr>
            <w:rStyle w:val="Hyperlink"/>
            <w:rFonts w:ascii="Arial" w:eastAsia="Arial" w:hAnsi="Arial" w:cs="Arial"/>
            <w:sz w:val="14"/>
            <w:szCs w:val="14"/>
          </w:rPr>
          <w:t>VIRTUAL PRESSROOM</w:t>
        </w:r>
      </w:hyperlink>
    </w:p>
    <w:p w14:paraId="13098F2F" w14:textId="435B06C6" w:rsidR="00E316D5" w:rsidRDefault="00E316D5">
      <w:pPr>
        <w:spacing w:before="240" w:after="240" w:line="240" w:lineRule="auto"/>
        <w:jc w:val="both"/>
        <w:rPr>
          <w:rFonts w:ascii="Arial" w:eastAsia="Arial" w:hAnsi="Arial" w:cs="Arial"/>
          <w:color w:val="000000"/>
          <w:sz w:val="20"/>
          <w:szCs w:val="20"/>
        </w:rPr>
      </w:pPr>
    </w:p>
    <w:p w14:paraId="161FC441" w14:textId="5BB8C1C9" w:rsidR="00386198" w:rsidRDefault="00386198">
      <w:pPr>
        <w:spacing w:before="240" w:after="240" w:line="240" w:lineRule="auto"/>
        <w:jc w:val="both"/>
        <w:rPr>
          <w:rFonts w:ascii="Arial" w:eastAsia="Arial" w:hAnsi="Arial" w:cs="Arial"/>
          <w:color w:val="000000"/>
          <w:sz w:val="20"/>
          <w:szCs w:val="20"/>
        </w:rPr>
      </w:pPr>
    </w:p>
    <w:p w14:paraId="59EF237F" w14:textId="4631930E" w:rsidR="00386198" w:rsidRDefault="00386198">
      <w:pPr>
        <w:spacing w:before="240" w:after="240" w:line="240" w:lineRule="auto"/>
        <w:jc w:val="both"/>
        <w:rPr>
          <w:rFonts w:ascii="Arial" w:eastAsia="Arial" w:hAnsi="Arial" w:cs="Arial"/>
          <w:color w:val="000000"/>
          <w:sz w:val="20"/>
          <w:szCs w:val="20"/>
        </w:rPr>
      </w:pPr>
    </w:p>
    <w:p w14:paraId="76E36AB5" w14:textId="0D818DCE" w:rsidR="00386198" w:rsidRDefault="00386198">
      <w:pPr>
        <w:spacing w:before="240" w:after="240" w:line="240" w:lineRule="auto"/>
        <w:jc w:val="both"/>
        <w:rPr>
          <w:rFonts w:ascii="Arial" w:eastAsia="Arial" w:hAnsi="Arial" w:cs="Arial"/>
          <w:color w:val="000000"/>
          <w:sz w:val="20"/>
          <w:szCs w:val="20"/>
        </w:rPr>
      </w:pPr>
    </w:p>
    <w:p w14:paraId="3E29C89D" w14:textId="77777777" w:rsidR="00386198" w:rsidRDefault="00386198">
      <w:pPr>
        <w:spacing w:before="240" w:after="240" w:line="240" w:lineRule="auto"/>
        <w:jc w:val="both"/>
        <w:rPr>
          <w:rFonts w:ascii="Arial" w:eastAsia="Arial" w:hAnsi="Arial" w:cs="Arial"/>
          <w:color w:val="000000"/>
          <w:sz w:val="20"/>
          <w:szCs w:val="20"/>
        </w:rPr>
      </w:pPr>
    </w:p>
    <w:p w14:paraId="1C91F927" w14:textId="49457957" w:rsidR="00CA761C" w:rsidRDefault="0035547A">
      <w:pPr>
        <w:spacing w:before="240" w:after="240" w:line="240" w:lineRule="auto"/>
        <w:jc w:val="both"/>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18"/>
          <w:szCs w:val="18"/>
        </w:rPr>
        <w:t>-END-</w:t>
      </w:r>
    </w:p>
    <w:p w14:paraId="2710103B" w14:textId="77777777" w:rsidR="00CA761C" w:rsidRDefault="00363551">
      <w:pPr>
        <w:spacing w:after="0" w:line="240" w:lineRule="auto"/>
        <w:jc w:val="both"/>
        <w:rPr>
          <w:sz w:val="16"/>
          <w:szCs w:val="16"/>
        </w:rPr>
      </w:pPr>
      <w:hyperlink r:id="rId11">
        <w:r w:rsidR="0035547A">
          <w:rPr>
            <w:b/>
            <w:color w:val="0000FF"/>
            <w:sz w:val="16"/>
            <w:szCs w:val="16"/>
            <w:u w:val="single"/>
          </w:rPr>
          <w:t>Johnnie Walker</w:t>
        </w:r>
      </w:hyperlink>
      <w:r w:rsidR="0035547A">
        <w:rPr>
          <w:b/>
          <w:sz w:val="16"/>
          <w:szCs w:val="16"/>
        </w:rPr>
        <w:t xml:space="preserve"> </w:t>
      </w:r>
      <w:r w:rsidR="0035547A">
        <w:rPr>
          <w:sz w:val="16"/>
          <w:szCs w:val="16"/>
        </w:rPr>
        <w:t xml:space="preserve">is the world’s number one Scotch Whisky brand (IWSR 2019), enjoyed by people in over 180 countries around the world. Since its foundation by John Walker 200 years ago, those who blend its whiskies have pursued flavor and quality above all else. </w:t>
      </w:r>
    </w:p>
    <w:p w14:paraId="2E4B70B7" w14:textId="77777777" w:rsidR="00CA761C" w:rsidRDefault="0035547A">
      <w:pPr>
        <w:spacing w:after="0" w:line="240" w:lineRule="auto"/>
        <w:jc w:val="both"/>
        <w:rPr>
          <w:sz w:val="16"/>
          <w:szCs w:val="16"/>
        </w:rPr>
      </w:pPr>
      <w:r>
        <w:rPr>
          <w:sz w:val="16"/>
          <w:szCs w:val="16"/>
        </w:rPr>
        <w:t>Today’s range of award-winning whiskies includes Johnnie Walker Red Label, Black Label, Double Black, Green Label, Gold Label Reserve, Aged 18 Years and Blue Label.</w:t>
      </w:r>
    </w:p>
    <w:p w14:paraId="1F2FE8AF" w14:textId="77777777" w:rsidR="00CA761C" w:rsidRDefault="0035547A">
      <w:pPr>
        <w:spacing w:after="0" w:line="240" w:lineRule="auto"/>
        <w:jc w:val="both"/>
        <w:rPr>
          <w:sz w:val="16"/>
          <w:szCs w:val="16"/>
        </w:rPr>
      </w:pPr>
      <w:r>
        <w:rPr>
          <w:sz w:val="16"/>
          <w:szCs w:val="16"/>
        </w:rPr>
        <w:t>Together they account for over 19 million cases sold annually (IWSR, 2018), making Johnnie Walker the most popular Scotch Whisky brand in the world.</w:t>
      </w:r>
    </w:p>
    <w:p w14:paraId="0BFE5100" w14:textId="77777777" w:rsidR="00CA761C" w:rsidRDefault="00CA761C">
      <w:pPr>
        <w:spacing w:after="0" w:line="240" w:lineRule="auto"/>
        <w:jc w:val="both"/>
        <w:rPr>
          <w:b/>
          <w:sz w:val="16"/>
          <w:szCs w:val="16"/>
        </w:rPr>
      </w:pPr>
    </w:p>
    <w:p w14:paraId="36763528" w14:textId="77777777" w:rsidR="00CA761C" w:rsidRDefault="0035547A">
      <w:pPr>
        <w:spacing w:after="0" w:line="240" w:lineRule="auto"/>
        <w:jc w:val="both"/>
        <w:rPr>
          <w:b/>
          <w:sz w:val="16"/>
          <w:szCs w:val="16"/>
        </w:rPr>
      </w:pPr>
      <w:r>
        <w:rPr>
          <w:b/>
          <w:sz w:val="16"/>
          <w:szCs w:val="16"/>
        </w:rPr>
        <w:t xml:space="preserve">About </w:t>
      </w:r>
      <w:hyperlink r:id="rId12">
        <w:r>
          <w:rPr>
            <w:b/>
            <w:color w:val="1155CC"/>
            <w:sz w:val="16"/>
            <w:szCs w:val="16"/>
            <w:u w:val="single"/>
          </w:rPr>
          <w:t>Diageo</w:t>
        </w:r>
      </w:hyperlink>
      <w:r>
        <w:rPr>
          <w:b/>
          <w:sz w:val="16"/>
          <w:szCs w:val="16"/>
        </w:rPr>
        <w:t xml:space="preserve">: </w:t>
      </w:r>
    </w:p>
    <w:p w14:paraId="6FE2164C" w14:textId="77777777" w:rsidR="00CA761C" w:rsidRDefault="0035547A">
      <w:pPr>
        <w:spacing w:after="0" w:line="240" w:lineRule="auto"/>
        <w:jc w:val="both"/>
        <w:rPr>
          <w:sz w:val="16"/>
          <w:szCs w:val="16"/>
        </w:rPr>
      </w:pPr>
      <w:r>
        <w:rPr>
          <w:sz w:val="16"/>
          <w:szCs w:val="16"/>
        </w:rPr>
        <w:t xml:space="preserve">Diageo is a global leader in beverage alcohol with an outstanding collection of brands. These brands include Johnnie Walker, Crown Royal, J&amp;B, Buchanan’s and Windsor whiskies, Smirnoff, Cîroc and Ketel One vodkas, Captain Morgan, Zacapa, Baileys, Don Julio, Gordon’s, </w:t>
      </w:r>
      <w:proofErr w:type="gramStart"/>
      <w:r>
        <w:rPr>
          <w:sz w:val="16"/>
          <w:szCs w:val="16"/>
        </w:rPr>
        <w:t>Tanqueray</w:t>
      </w:r>
      <w:proofErr w:type="gramEnd"/>
      <w:r>
        <w:rPr>
          <w:sz w:val="16"/>
          <w:szCs w:val="16"/>
        </w:rPr>
        <w:t xml:space="preserve"> and Guinness. Diageo is a global company, and our products are sold in more than 180 countries around the world. The company is listed on both the London Stock Exchange (DGE) and the New York Stock Exchange (DEO). </w:t>
      </w:r>
    </w:p>
    <w:p w14:paraId="4F7E487C" w14:textId="77777777" w:rsidR="00CA761C" w:rsidRDefault="0035547A">
      <w:pPr>
        <w:spacing w:after="0" w:line="240" w:lineRule="auto"/>
        <w:jc w:val="both"/>
        <w:rPr>
          <w:sz w:val="16"/>
          <w:szCs w:val="16"/>
        </w:rPr>
      </w:pPr>
      <w:r>
        <w:rPr>
          <w:sz w:val="16"/>
          <w:szCs w:val="16"/>
        </w:rPr>
        <w:t xml:space="preserve">Diageo Eastern Europe market covers Diageo’s beer business across </w:t>
      </w:r>
      <w:proofErr w:type="gramStart"/>
      <w:r>
        <w:rPr>
          <w:sz w:val="16"/>
          <w:szCs w:val="16"/>
        </w:rPr>
        <w:t>all of</w:t>
      </w:r>
      <w:proofErr w:type="gramEnd"/>
      <w:r>
        <w:rPr>
          <w:sz w:val="16"/>
          <w:szCs w:val="16"/>
        </w:rPr>
        <w:t xml:space="preserve"> Continental Europe as well as spirits businesses across Russia, Eastern Europe, Central Asia, Middle East and North Africa. All in all, 54 countries. There are more than 370 people working in the Eastern Europe market.</w:t>
      </w:r>
    </w:p>
    <w:p w14:paraId="3AAFA606" w14:textId="77777777" w:rsidR="00CA761C" w:rsidRDefault="0035547A">
      <w:pPr>
        <w:spacing w:after="0" w:line="240" w:lineRule="auto"/>
        <w:jc w:val="both"/>
        <w:rPr>
          <w:sz w:val="16"/>
          <w:szCs w:val="16"/>
        </w:rPr>
      </w:pPr>
      <w:r>
        <w:rPr>
          <w:sz w:val="16"/>
          <w:szCs w:val="16"/>
        </w:rPr>
        <w:t xml:space="preserve">For more information about Diageo, our people, our brands, and performance, visit us at </w:t>
      </w:r>
      <w:hyperlink r:id="rId13">
        <w:r>
          <w:rPr>
            <w:sz w:val="16"/>
            <w:szCs w:val="16"/>
          </w:rPr>
          <w:t>www.diageo.com</w:t>
        </w:r>
      </w:hyperlink>
      <w:r>
        <w:rPr>
          <w:sz w:val="16"/>
          <w:szCs w:val="16"/>
        </w:rPr>
        <w:t xml:space="preserve">. Visit Diageo’s global responsible drinking resource, </w:t>
      </w:r>
      <w:hyperlink r:id="rId14">
        <w:r>
          <w:rPr>
            <w:sz w:val="16"/>
            <w:szCs w:val="16"/>
          </w:rPr>
          <w:t>www.DRINKiQ.com</w:t>
        </w:r>
      </w:hyperlink>
      <w:r>
        <w:rPr>
          <w:sz w:val="16"/>
          <w:szCs w:val="16"/>
        </w:rPr>
        <w:t xml:space="preserve">, for information, initiatives, and ways to share best practice. </w:t>
      </w:r>
    </w:p>
    <w:p w14:paraId="7F80FA02" w14:textId="77777777" w:rsidR="00CA761C" w:rsidRDefault="0035547A">
      <w:pPr>
        <w:spacing w:after="0" w:line="240" w:lineRule="auto"/>
        <w:jc w:val="both"/>
        <w:rPr>
          <w:sz w:val="16"/>
          <w:szCs w:val="16"/>
        </w:rPr>
      </w:pPr>
      <w:r>
        <w:rPr>
          <w:sz w:val="16"/>
          <w:szCs w:val="16"/>
        </w:rPr>
        <w:t>Celebrating life, every day, everywhere.</w:t>
      </w:r>
    </w:p>
    <w:p w14:paraId="12042A05" w14:textId="77777777" w:rsidR="00CA761C" w:rsidRDefault="0035547A">
      <w:pPr>
        <w:spacing w:after="0" w:line="240" w:lineRule="auto"/>
        <w:jc w:val="both"/>
        <w:rPr>
          <w:sz w:val="16"/>
          <w:szCs w:val="16"/>
        </w:rPr>
      </w:pPr>
      <w:r>
        <w:rPr>
          <w:sz w:val="16"/>
          <w:szCs w:val="16"/>
        </w:rPr>
        <w:t xml:space="preserve"> </w:t>
      </w:r>
    </w:p>
    <w:p w14:paraId="44CCCF11" w14:textId="77777777" w:rsidR="00CA761C" w:rsidRDefault="0035547A">
      <w:pPr>
        <w:spacing w:after="0" w:line="240" w:lineRule="auto"/>
        <w:jc w:val="both"/>
        <w:rPr>
          <w:b/>
          <w:sz w:val="16"/>
          <w:szCs w:val="16"/>
        </w:rPr>
      </w:pPr>
      <w:r>
        <w:rPr>
          <w:b/>
          <w:sz w:val="16"/>
          <w:szCs w:val="16"/>
        </w:rPr>
        <w:t xml:space="preserve">About Milla Jovovich: </w:t>
      </w:r>
    </w:p>
    <w:p w14:paraId="0030A36F" w14:textId="77777777" w:rsidR="00CA761C" w:rsidRDefault="0035547A">
      <w:pPr>
        <w:spacing w:after="0" w:line="240" w:lineRule="auto"/>
        <w:jc w:val="both"/>
        <w:rPr>
          <w:sz w:val="16"/>
          <w:szCs w:val="16"/>
        </w:rPr>
      </w:pPr>
      <w:r>
        <w:rPr>
          <w:sz w:val="16"/>
          <w:szCs w:val="16"/>
        </w:rPr>
        <w:t>MILLA JOVOVICH is a Ukrainian-born actress, supermodel, fashion designer, singer and public figure, who was on the cover of more than a hundred magazines, and starred in such films as The Fifth Element (1997), The Messenger: The Story of Joan of Arc (1999), Resident Evil (2002), Ultraviolet (2006), and many more. More information:</w:t>
      </w:r>
    </w:p>
    <w:p w14:paraId="64FA8E26" w14:textId="77777777" w:rsidR="00CA761C" w:rsidRDefault="00363551">
      <w:pPr>
        <w:spacing w:after="0" w:line="240" w:lineRule="auto"/>
        <w:jc w:val="both"/>
      </w:pPr>
      <w:hyperlink r:id="rId15">
        <w:r w:rsidR="0035547A">
          <w:rPr>
            <w:color w:val="0000FF"/>
            <w:u w:val="single"/>
          </w:rPr>
          <w:t>Milla Jovovich (@millajo</w:t>
        </w:r>
        <w:r w:rsidR="0035547A">
          <w:rPr>
            <w:color w:val="0000FF"/>
            <w:u w:val="single"/>
          </w:rPr>
          <w:t>v</w:t>
        </w:r>
        <w:r w:rsidR="0035547A">
          <w:rPr>
            <w:color w:val="0000FF"/>
            <w:u w:val="single"/>
          </w:rPr>
          <w:t>ovich) • Instagram photos and videos</w:t>
        </w:r>
      </w:hyperlink>
    </w:p>
    <w:p w14:paraId="17C02015" w14:textId="77777777" w:rsidR="00CA761C" w:rsidRDefault="00CA761C">
      <w:pPr>
        <w:spacing w:before="240" w:after="240" w:line="240" w:lineRule="auto"/>
        <w:jc w:val="both"/>
        <w:rPr>
          <w:rFonts w:ascii="Times New Roman" w:eastAsia="Times New Roman" w:hAnsi="Times New Roman" w:cs="Times New Roman"/>
          <w:color w:val="000000"/>
          <w:sz w:val="20"/>
          <w:szCs w:val="20"/>
        </w:rPr>
      </w:pPr>
    </w:p>
    <w:p w14:paraId="409B71D6" w14:textId="77777777" w:rsidR="00CA761C" w:rsidRDefault="00CA761C">
      <w:pPr>
        <w:spacing w:before="240" w:after="240" w:line="240" w:lineRule="auto"/>
        <w:jc w:val="both"/>
        <w:rPr>
          <w:rFonts w:ascii="Arial" w:eastAsia="Arial" w:hAnsi="Arial" w:cs="Arial"/>
          <w:b/>
          <w:color w:val="000000"/>
          <w:sz w:val="18"/>
          <w:szCs w:val="18"/>
        </w:rPr>
      </w:pPr>
    </w:p>
    <w:p w14:paraId="4C59C8A6" w14:textId="77777777" w:rsidR="00386198" w:rsidRPr="00E13754" w:rsidRDefault="00386198" w:rsidP="00386198">
      <w:pPr>
        <w:spacing w:before="240" w:after="240" w:line="240" w:lineRule="auto"/>
        <w:jc w:val="both"/>
        <w:rPr>
          <w:sz w:val="16"/>
          <w:szCs w:val="16"/>
        </w:rPr>
      </w:pPr>
      <w:r w:rsidRPr="00E13754">
        <w:rPr>
          <w:sz w:val="16"/>
          <w:szCs w:val="16"/>
        </w:rPr>
        <w:t>Additional materials:</w:t>
      </w:r>
    </w:p>
    <w:p w14:paraId="2B736657" w14:textId="77777777" w:rsidR="00386198" w:rsidRPr="00E13754" w:rsidRDefault="00386198" w:rsidP="00386198">
      <w:pPr>
        <w:spacing w:before="240" w:after="240" w:line="240" w:lineRule="auto"/>
        <w:jc w:val="both"/>
        <w:rPr>
          <w:sz w:val="16"/>
          <w:szCs w:val="16"/>
        </w:rPr>
      </w:pPr>
      <w:r w:rsidRPr="00E13754">
        <w:rPr>
          <w:sz w:val="16"/>
          <w:szCs w:val="16"/>
        </w:rPr>
        <w:t>KEY VISUALS</w:t>
      </w:r>
    </w:p>
    <w:p w14:paraId="0529EFE0" w14:textId="77777777" w:rsidR="00386198" w:rsidRPr="00E13754" w:rsidRDefault="00363551" w:rsidP="00386198">
      <w:pPr>
        <w:spacing w:before="240" w:after="240" w:line="240" w:lineRule="auto"/>
        <w:jc w:val="both"/>
        <w:rPr>
          <w:rFonts w:ascii="Arial" w:eastAsia="Arial" w:hAnsi="Arial" w:cs="Arial"/>
          <w:b/>
          <w:sz w:val="16"/>
          <w:szCs w:val="16"/>
        </w:rPr>
      </w:pPr>
      <w:hyperlink r:id="rId16">
        <w:r w:rsidR="00386198" w:rsidRPr="00E13754">
          <w:rPr>
            <w:rFonts w:ascii="Arial" w:eastAsia="Arial" w:hAnsi="Arial" w:cs="Arial"/>
            <w:b/>
            <w:color w:val="0000FF"/>
            <w:sz w:val="16"/>
            <w:szCs w:val="16"/>
            <w:u w:val="single"/>
          </w:rPr>
          <w:t>Web (low resolution)</w:t>
        </w:r>
      </w:hyperlink>
      <w:r w:rsidR="00386198" w:rsidRPr="00E13754">
        <w:rPr>
          <w:rFonts w:ascii="Arial" w:eastAsia="Arial" w:hAnsi="Arial" w:cs="Arial"/>
          <w:b/>
          <w:sz w:val="16"/>
          <w:szCs w:val="16"/>
        </w:rPr>
        <w:t xml:space="preserve"> </w:t>
      </w:r>
    </w:p>
    <w:p w14:paraId="34E416CE" w14:textId="77777777" w:rsidR="00386198" w:rsidRPr="00E13754" w:rsidRDefault="00386198" w:rsidP="00386198">
      <w:pPr>
        <w:numPr>
          <w:ilvl w:val="0"/>
          <w:numId w:val="1"/>
        </w:numPr>
        <w:pBdr>
          <w:top w:val="nil"/>
          <w:left w:val="nil"/>
          <w:bottom w:val="nil"/>
          <w:right w:val="nil"/>
          <w:between w:val="nil"/>
        </w:pBdr>
        <w:spacing w:before="240"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Walking_KV_Landscape_Single_1.png</w:t>
      </w:r>
    </w:p>
    <w:p w14:paraId="2D4B99AE" w14:textId="77777777" w:rsidR="00386198" w:rsidRPr="00E13754" w:rsidRDefault="00386198" w:rsidP="00386198">
      <w:pPr>
        <w:numPr>
          <w:ilvl w:val="0"/>
          <w:numId w:val="1"/>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Walking_KV_Landscape_Single_2.png</w:t>
      </w:r>
    </w:p>
    <w:p w14:paraId="48536E92" w14:textId="77777777" w:rsidR="00386198" w:rsidRPr="00E13754" w:rsidRDefault="00386198" w:rsidP="00386198">
      <w:pPr>
        <w:numPr>
          <w:ilvl w:val="0"/>
          <w:numId w:val="1"/>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Walking_KV_Landscape_Single_3.png</w:t>
      </w:r>
    </w:p>
    <w:p w14:paraId="43C5A005" w14:textId="77777777" w:rsidR="00386198" w:rsidRPr="00E13754" w:rsidRDefault="00386198" w:rsidP="00386198">
      <w:pPr>
        <w:numPr>
          <w:ilvl w:val="0"/>
          <w:numId w:val="1"/>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Walking_KV_Landscape_Single_4.png</w:t>
      </w:r>
    </w:p>
    <w:p w14:paraId="0F98B683" w14:textId="77777777" w:rsidR="00386198" w:rsidRPr="00E13754" w:rsidRDefault="00386198" w:rsidP="00386198">
      <w:pPr>
        <w:numPr>
          <w:ilvl w:val="0"/>
          <w:numId w:val="1"/>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Walking_KV_Landscape_Split_1.png</w:t>
      </w:r>
    </w:p>
    <w:p w14:paraId="709E7922" w14:textId="77777777" w:rsidR="00386198" w:rsidRPr="00E13754" w:rsidRDefault="00386198" w:rsidP="00386198">
      <w:pPr>
        <w:numPr>
          <w:ilvl w:val="0"/>
          <w:numId w:val="1"/>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Walking_KV_Landscape_Split_2.png</w:t>
      </w:r>
    </w:p>
    <w:p w14:paraId="0A99FA60" w14:textId="77777777" w:rsidR="00386198" w:rsidRPr="00E13754" w:rsidRDefault="00386198" w:rsidP="00386198">
      <w:pPr>
        <w:numPr>
          <w:ilvl w:val="0"/>
          <w:numId w:val="1"/>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Walking_KV_Landscape_Split_3.png</w:t>
      </w:r>
    </w:p>
    <w:p w14:paraId="5026F371" w14:textId="77777777" w:rsidR="00386198" w:rsidRPr="00E13754" w:rsidRDefault="00386198" w:rsidP="00386198">
      <w:pPr>
        <w:numPr>
          <w:ilvl w:val="0"/>
          <w:numId w:val="1"/>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Walking_KV_Landscape_Split_4.png</w:t>
      </w:r>
    </w:p>
    <w:p w14:paraId="0156033B" w14:textId="77777777" w:rsidR="00386198" w:rsidRPr="00E13754" w:rsidRDefault="00386198" w:rsidP="00386198">
      <w:pPr>
        <w:numPr>
          <w:ilvl w:val="0"/>
          <w:numId w:val="1"/>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Walking_KV_Portrait_Single_1.png</w:t>
      </w:r>
    </w:p>
    <w:p w14:paraId="5BC6A55B" w14:textId="77777777" w:rsidR="00386198" w:rsidRPr="00E13754" w:rsidRDefault="00386198" w:rsidP="00386198">
      <w:pPr>
        <w:numPr>
          <w:ilvl w:val="0"/>
          <w:numId w:val="1"/>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Walking_KV_Portrait_Single_2.png</w:t>
      </w:r>
    </w:p>
    <w:p w14:paraId="6EC2735E" w14:textId="77777777" w:rsidR="00386198" w:rsidRPr="00E13754" w:rsidRDefault="00386198" w:rsidP="00386198">
      <w:pPr>
        <w:numPr>
          <w:ilvl w:val="0"/>
          <w:numId w:val="1"/>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Walking_KV_Portrait_Single_3.png</w:t>
      </w:r>
    </w:p>
    <w:p w14:paraId="34D0C440" w14:textId="77777777" w:rsidR="00386198" w:rsidRPr="00E13754" w:rsidRDefault="00386198" w:rsidP="00386198">
      <w:pPr>
        <w:numPr>
          <w:ilvl w:val="0"/>
          <w:numId w:val="1"/>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Walking_KV_Portrait_Single_4.png</w:t>
      </w:r>
    </w:p>
    <w:p w14:paraId="4805A2B1" w14:textId="77777777" w:rsidR="00386198" w:rsidRPr="00E13754" w:rsidRDefault="00386198" w:rsidP="00386198">
      <w:pPr>
        <w:numPr>
          <w:ilvl w:val="0"/>
          <w:numId w:val="1"/>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Walking_KV_Portrait_Split_1.png</w:t>
      </w:r>
    </w:p>
    <w:p w14:paraId="1B3F392B" w14:textId="77777777" w:rsidR="00386198" w:rsidRPr="00E13754" w:rsidRDefault="00386198" w:rsidP="00386198">
      <w:pPr>
        <w:numPr>
          <w:ilvl w:val="0"/>
          <w:numId w:val="1"/>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Walking_KV_Portrait_Split_2.png</w:t>
      </w:r>
    </w:p>
    <w:p w14:paraId="6380EA6E" w14:textId="77777777" w:rsidR="00386198" w:rsidRPr="00E13754" w:rsidRDefault="00386198" w:rsidP="00386198">
      <w:pPr>
        <w:numPr>
          <w:ilvl w:val="0"/>
          <w:numId w:val="1"/>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Walking_KV_Portrait_Split_3.png</w:t>
      </w:r>
    </w:p>
    <w:p w14:paraId="63AE668F" w14:textId="77777777" w:rsidR="00386198" w:rsidRPr="00E13754" w:rsidRDefault="00386198" w:rsidP="00386198">
      <w:pPr>
        <w:numPr>
          <w:ilvl w:val="0"/>
          <w:numId w:val="1"/>
        </w:numPr>
        <w:pBdr>
          <w:top w:val="nil"/>
          <w:left w:val="nil"/>
          <w:bottom w:val="nil"/>
          <w:right w:val="nil"/>
          <w:between w:val="nil"/>
        </w:pBdr>
        <w:spacing w:after="24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Walking_KV_Portrait_Split_4.png</w:t>
      </w:r>
    </w:p>
    <w:p w14:paraId="34A16BAB" w14:textId="77777777" w:rsidR="00386198" w:rsidRPr="00E13754" w:rsidRDefault="00386198" w:rsidP="00386198">
      <w:pPr>
        <w:spacing w:before="240" w:after="240" w:line="240" w:lineRule="auto"/>
        <w:jc w:val="both"/>
        <w:rPr>
          <w:sz w:val="16"/>
          <w:szCs w:val="16"/>
        </w:rPr>
      </w:pPr>
    </w:p>
    <w:p w14:paraId="2FAC524B" w14:textId="77777777" w:rsidR="00386198" w:rsidRPr="00E13754" w:rsidRDefault="00363551" w:rsidP="00386198">
      <w:pPr>
        <w:spacing w:before="240" w:after="240" w:line="240" w:lineRule="auto"/>
        <w:jc w:val="both"/>
        <w:rPr>
          <w:rFonts w:ascii="Arial" w:eastAsia="Arial" w:hAnsi="Arial" w:cs="Arial"/>
          <w:b/>
          <w:sz w:val="16"/>
          <w:szCs w:val="16"/>
        </w:rPr>
      </w:pPr>
      <w:hyperlink r:id="rId17">
        <w:r w:rsidR="00386198" w:rsidRPr="00E13754">
          <w:rPr>
            <w:rFonts w:ascii="Arial" w:eastAsia="Arial" w:hAnsi="Arial" w:cs="Arial"/>
            <w:b/>
            <w:color w:val="0000FF"/>
            <w:sz w:val="16"/>
            <w:szCs w:val="16"/>
            <w:u w:val="single"/>
          </w:rPr>
          <w:t>Print (high resolution)</w:t>
        </w:r>
      </w:hyperlink>
      <w:r w:rsidR="00386198" w:rsidRPr="00E13754">
        <w:rPr>
          <w:rFonts w:ascii="Arial" w:eastAsia="Arial" w:hAnsi="Arial" w:cs="Arial"/>
          <w:b/>
          <w:sz w:val="16"/>
          <w:szCs w:val="16"/>
        </w:rPr>
        <w:t xml:space="preserve"> </w:t>
      </w:r>
    </w:p>
    <w:p w14:paraId="00DDD28E" w14:textId="77777777" w:rsidR="00386198" w:rsidRPr="00E13754" w:rsidRDefault="00386198" w:rsidP="00386198">
      <w:pPr>
        <w:numPr>
          <w:ilvl w:val="0"/>
          <w:numId w:val="2"/>
        </w:numPr>
        <w:pBdr>
          <w:top w:val="nil"/>
          <w:left w:val="nil"/>
          <w:bottom w:val="nil"/>
          <w:right w:val="nil"/>
          <w:between w:val="nil"/>
        </w:pBdr>
        <w:spacing w:before="240"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Walking_KV_Landscape_Single_1.tif</w:t>
      </w:r>
    </w:p>
    <w:p w14:paraId="58E333C1" w14:textId="77777777" w:rsidR="00386198" w:rsidRPr="00E13754" w:rsidRDefault="00386198" w:rsidP="00386198">
      <w:pPr>
        <w:numPr>
          <w:ilvl w:val="0"/>
          <w:numId w:val="2"/>
        </w:numPr>
        <w:pBdr>
          <w:top w:val="nil"/>
          <w:left w:val="nil"/>
          <w:bottom w:val="nil"/>
          <w:right w:val="nil"/>
          <w:between w:val="nil"/>
        </w:pBdr>
        <w:spacing w:after="0" w:line="240" w:lineRule="auto"/>
        <w:jc w:val="both"/>
        <w:rPr>
          <w:sz w:val="16"/>
          <w:szCs w:val="16"/>
        </w:rPr>
      </w:pPr>
      <w:proofErr w:type="spellStart"/>
      <w:r w:rsidRPr="00E13754">
        <w:rPr>
          <w:sz w:val="16"/>
          <w:szCs w:val="16"/>
        </w:rPr>
        <w:lastRenderedPageBreak/>
        <w:t>JW_Less</w:t>
      </w:r>
      <w:proofErr w:type="spellEnd"/>
      <w:r w:rsidRPr="00E13754">
        <w:rPr>
          <w:sz w:val="16"/>
          <w:szCs w:val="16"/>
        </w:rPr>
        <w:t xml:space="preserve"> Talking Keep Walking_KV_Landscape_Single_2.tif</w:t>
      </w:r>
    </w:p>
    <w:p w14:paraId="1F45465D" w14:textId="77777777" w:rsidR="00386198" w:rsidRPr="00E13754" w:rsidRDefault="00386198" w:rsidP="00386198">
      <w:pPr>
        <w:numPr>
          <w:ilvl w:val="0"/>
          <w:numId w:val="2"/>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Walking_KV_Landscape_Single_3.tif</w:t>
      </w:r>
    </w:p>
    <w:p w14:paraId="3FA91528" w14:textId="77777777" w:rsidR="00386198" w:rsidRPr="00E13754" w:rsidRDefault="00386198" w:rsidP="00386198">
      <w:pPr>
        <w:numPr>
          <w:ilvl w:val="0"/>
          <w:numId w:val="2"/>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Walking_KV_Landscape_Single_4.tif</w:t>
      </w:r>
    </w:p>
    <w:p w14:paraId="549D8249" w14:textId="77777777" w:rsidR="00386198" w:rsidRPr="00E13754" w:rsidRDefault="00386198" w:rsidP="00386198">
      <w:pPr>
        <w:numPr>
          <w:ilvl w:val="0"/>
          <w:numId w:val="2"/>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Walking_KV_Landscape_Split_1.tif</w:t>
      </w:r>
    </w:p>
    <w:p w14:paraId="399C13CB" w14:textId="77777777" w:rsidR="00386198" w:rsidRPr="00E13754" w:rsidRDefault="00386198" w:rsidP="00386198">
      <w:pPr>
        <w:numPr>
          <w:ilvl w:val="0"/>
          <w:numId w:val="2"/>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Walking_KV_Landscape_Split_2.tif</w:t>
      </w:r>
    </w:p>
    <w:p w14:paraId="33B03474" w14:textId="77777777" w:rsidR="00386198" w:rsidRPr="00E13754" w:rsidRDefault="00386198" w:rsidP="00386198">
      <w:pPr>
        <w:numPr>
          <w:ilvl w:val="0"/>
          <w:numId w:val="2"/>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Walking_KV_Landscape_Split_3.tif</w:t>
      </w:r>
    </w:p>
    <w:p w14:paraId="09D91A97" w14:textId="77777777" w:rsidR="00386198" w:rsidRPr="00E13754" w:rsidRDefault="00386198" w:rsidP="00386198">
      <w:pPr>
        <w:numPr>
          <w:ilvl w:val="0"/>
          <w:numId w:val="2"/>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Walking_KV_Landscape_Split_4.tif</w:t>
      </w:r>
    </w:p>
    <w:p w14:paraId="68DDBB2A" w14:textId="77777777" w:rsidR="00386198" w:rsidRPr="00E13754" w:rsidRDefault="00386198" w:rsidP="00386198">
      <w:pPr>
        <w:numPr>
          <w:ilvl w:val="0"/>
          <w:numId w:val="2"/>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Walking_KV_Portrait_Single_1.tif</w:t>
      </w:r>
    </w:p>
    <w:p w14:paraId="1D622FD3" w14:textId="77777777" w:rsidR="00386198" w:rsidRPr="00E13754" w:rsidRDefault="00386198" w:rsidP="00386198">
      <w:pPr>
        <w:numPr>
          <w:ilvl w:val="0"/>
          <w:numId w:val="2"/>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Walking_KV_Portrait_Single_2.tif</w:t>
      </w:r>
    </w:p>
    <w:p w14:paraId="5AD164E7" w14:textId="77777777" w:rsidR="00386198" w:rsidRPr="00E13754" w:rsidRDefault="00386198" w:rsidP="00386198">
      <w:pPr>
        <w:numPr>
          <w:ilvl w:val="0"/>
          <w:numId w:val="2"/>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Walking_KV_Portrait_Single_3.tif</w:t>
      </w:r>
    </w:p>
    <w:p w14:paraId="2E18D50D" w14:textId="77777777" w:rsidR="00386198" w:rsidRPr="00E13754" w:rsidRDefault="00386198" w:rsidP="00386198">
      <w:pPr>
        <w:numPr>
          <w:ilvl w:val="0"/>
          <w:numId w:val="2"/>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Walking_KV_Portrait_Single_4.tif</w:t>
      </w:r>
    </w:p>
    <w:p w14:paraId="09B2131E" w14:textId="77777777" w:rsidR="00386198" w:rsidRPr="00E13754" w:rsidRDefault="00386198" w:rsidP="00386198">
      <w:pPr>
        <w:numPr>
          <w:ilvl w:val="0"/>
          <w:numId w:val="2"/>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Walking_KV_Portrait_Split_1.tif</w:t>
      </w:r>
    </w:p>
    <w:p w14:paraId="0F940CA4" w14:textId="77777777" w:rsidR="00386198" w:rsidRPr="00E13754" w:rsidRDefault="00386198" w:rsidP="00386198">
      <w:pPr>
        <w:numPr>
          <w:ilvl w:val="0"/>
          <w:numId w:val="2"/>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Walking_KV_Portrait_Split_2.tif</w:t>
      </w:r>
    </w:p>
    <w:p w14:paraId="3DB59F88" w14:textId="77777777" w:rsidR="00386198" w:rsidRPr="00E13754" w:rsidRDefault="00386198" w:rsidP="00386198">
      <w:pPr>
        <w:numPr>
          <w:ilvl w:val="0"/>
          <w:numId w:val="2"/>
        </w:numPr>
        <w:pBdr>
          <w:top w:val="nil"/>
          <w:left w:val="nil"/>
          <w:bottom w:val="nil"/>
          <w:right w:val="nil"/>
          <w:between w:val="nil"/>
        </w:pBdr>
        <w:spacing w:after="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Walking_KV_Portrait_Split_3.tif</w:t>
      </w:r>
    </w:p>
    <w:p w14:paraId="7BB607D5" w14:textId="77777777" w:rsidR="00386198" w:rsidRPr="00E13754" w:rsidRDefault="00386198" w:rsidP="00386198">
      <w:pPr>
        <w:numPr>
          <w:ilvl w:val="0"/>
          <w:numId w:val="2"/>
        </w:numPr>
        <w:pBdr>
          <w:top w:val="nil"/>
          <w:left w:val="nil"/>
          <w:bottom w:val="nil"/>
          <w:right w:val="nil"/>
          <w:between w:val="nil"/>
        </w:pBdr>
        <w:spacing w:after="240" w:line="240" w:lineRule="auto"/>
        <w:jc w:val="both"/>
        <w:rPr>
          <w:sz w:val="16"/>
          <w:szCs w:val="16"/>
        </w:rPr>
      </w:pPr>
      <w:proofErr w:type="spellStart"/>
      <w:r w:rsidRPr="00E13754">
        <w:rPr>
          <w:sz w:val="16"/>
          <w:szCs w:val="16"/>
        </w:rPr>
        <w:t>JW_Less</w:t>
      </w:r>
      <w:proofErr w:type="spellEnd"/>
      <w:r w:rsidRPr="00E13754">
        <w:rPr>
          <w:sz w:val="16"/>
          <w:szCs w:val="16"/>
        </w:rPr>
        <w:t xml:space="preserve"> Talking Keep Walking_KV_Portrait_Split_4.tif</w:t>
      </w:r>
    </w:p>
    <w:p w14:paraId="11577802" w14:textId="77777777" w:rsidR="00386198" w:rsidRDefault="00386198" w:rsidP="00386198">
      <w:pPr>
        <w:spacing w:before="240" w:after="240" w:line="240" w:lineRule="auto"/>
        <w:jc w:val="both"/>
        <w:rPr>
          <w:rFonts w:ascii="Arial" w:eastAsia="Arial" w:hAnsi="Arial" w:cs="Arial"/>
          <w:b/>
          <w:sz w:val="20"/>
          <w:szCs w:val="20"/>
        </w:rPr>
      </w:pPr>
    </w:p>
    <w:p w14:paraId="63A3A17E" w14:textId="77777777" w:rsidR="00386198" w:rsidRPr="00E13754" w:rsidRDefault="00363551" w:rsidP="00386198">
      <w:pPr>
        <w:spacing w:before="240" w:after="240" w:line="240" w:lineRule="auto"/>
        <w:jc w:val="both"/>
        <w:rPr>
          <w:rFonts w:asciiTheme="minorHAnsi" w:eastAsia="Arial" w:hAnsiTheme="minorHAnsi" w:cstheme="minorHAnsi"/>
          <w:b/>
          <w:sz w:val="16"/>
          <w:szCs w:val="16"/>
        </w:rPr>
      </w:pPr>
      <w:hyperlink r:id="rId18">
        <w:r w:rsidR="00386198" w:rsidRPr="00E13754">
          <w:rPr>
            <w:rFonts w:asciiTheme="minorHAnsi" w:eastAsia="Arial" w:hAnsiTheme="minorHAnsi" w:cstheme="minorHAnsi"/>
            <w:b/>
            <w:color w:val="0000FF"/>
            <w:sz w:val="16"/>
            <w:szCs w:val="16"/>
            <w:u w:val="single"/>
          </w:rPr>
          <w:t>Behind the scenes /BTS/</w:t>
        </w:r>
      </w:hyperlink>
    </w:p>
    <w:p w14:paraId="17774487" w14:textId="77777777" w:rsidR="00386198" w:rsidRPr="00E13754" w:rsidRDefault="00363551" w:rsidP="00386198">
      <w:pPr>
        <w:spacing w:before="240" w:after="240" w:line="240" w:lineRule="auto"/>
        <w:jc w:val="both"/>
        <w:rPr>
          <w:rFonts w:asciiTheme="minorHAnsi" w:eastAsia="Arial" w:hAnsiTheme="minorHAnsi" w:cstheme="minorHAnsi"/>
          <w:sz w:val="16"/>
          <w:szCs w:val="16"/>
        </w:rPr>
      </w:pPr>
      <w:hyperlink r:id="rId19">
        <w:r w:rsidR="00386198" w:rsidRPr="00E13754">
          <w:rPr>
            <w:rFonts w:asciiTheme="minorHAnsi" w:eastAsia="Arial" w:hAnsiTheme="minorHAnsi" w:cstheme="minorHAnsi"/>
            <w:color w:val="0000FF"/>
            <w:sz w:val="16"/>
            <w:szCs w:val="16"/>
            <w:u w:val="single"/>
          </w:rPr>
          <w:t>Web (low resolution)</w:t>
        </w:r>
      </w:hyperlink>
    </w:p>
    <w:p w14:paraId="558CBC25" w14:textId="77777777" w:rsidR="00386198" w:rsidRPr="00E13754" w:rsidRDefault="00363551" w:rsidP="00386198">
      <w:pPr>
        <w:spacing w:before="240" w:after="240" w:line="240" w:lineRule="auto"/>
        <w:jc w:val="both"/>
        <w:rPr>
          <w:rFonts w:asciiTheme="minorHAnsi" w:eastAsia="Arial" w:hAnsiTheme="minorHAnsi" w:cstheme="minorHAnsi"/>
          <w:sz w:val="16"/>
          <w:szCs w:val="16"/>
        </w:rPr>
      </w:pPr>
      <w:hyperlink r:id="rId20">
        <w:r w:rsidR="00386198" w:rsidRPr="00E13754">
          <w:rPr>
            <w:rFonts w:asciiTheme="minorHAnsi" w:eastAsia="Arial" w:hAnsiTheme="minorHAnsi" w:cstheme="minorHAnsi"/>
            <w:color w:val="0000FF"/>
            <w:sz w:val="16"/>
            <w:szCs w:val="16"/>
            <w:u w:val="single"/>
          </w:rPr>
          <w:t>Print (high resolution)</w:t>
        </w:r>
      </w:hyperlink>
    </w:p>
    <w:p w14:paraId="0188CEE9" w14:textId="77777777" w:rsidR="00386198" w:rsidRPr="00E13754" w:rsidRDefault="00386198" w:rsidP="00386198">
      <w:pPr>
        <w:spacing w:before="240" w:after="240" w:line="240" w:lineRule="auto"/>
        <w:jc w:val="both"/>
        <w:rPr>
          <w:rFonts w:asciiTheme="minorHAnsi" w:eastAsia="Arial" w:hAnsiTheme="minorHAnsi" w:cstheme="minorHAnsi"/>
          <w:sz w:val="16"/>
          <w:szCs w:val="16"/>
        </w:rPr>
      </w:pPr>
    </w:p>
    <w:p w14:paraId="7876758A" w14:textId="77777777" w:rsidR="00386198" w:rsidRPr="00E13754" w:rsidRDefault="00363551" w:rsidP="00386198">
      <w:pPr>
        <w:spacing w:before="240" w:after="240" w:line="240" w:lineRule="auto"/>
        <w:jc w:val="both"/>
        <w:rPr>
          <w:rFonts w:asciiTheme="minorHAnsi" w:eastAsia="Arial" w:hAnsiTheme="minorHAnsi" w:cstheme="minorHAnsi"/>
          <w:b/>
          <w:sz w:val="16"/>
          <w:szCs w:val="16"/>
        </w:rPr>
      </w:pPr>
      <w:hyperlink r:id="rId21">
        <w:r w:rsidR="00386198" w:rsidRPr="00E13754">
          <w:rPr>
            <w:rFonts w:asciiTheme="minorHAnsi" w:eastAsia="Arial" w:hAnsiTheme="minorHAnsi" w:cstheme="minorHAnsi"/>
            <w:b/>
            <w:color w:val="0000FF"/>
            <w:sz w:val="16"/>
            <w:szCs w:val="16"/>
            <w:u w:val="single"/>
          </w:rPr>
          <w:t>Social media bites:</w:t>
        </w:r>
      </w:hyperlink>
    </w:p>
    <w:p w14:paraId="7388387A" w14:textId="77777777" w:rsidR="00386198" w:rsidRPr="00E13754" w:rsidRDefault="00363551" w:rsidP="00386198">
      <w:pPr>
        <w:spacing w:before="240" w:after="240" w:line="240" w:lineRule="auto"/>
        <w:jc w:val="both"/>
        <w:rPr>
          <w:rFonts w:asciiTheme="minorHAnsi" w:eastAsia="Arial" w:hAnsiTheme="minorHAnsi" w:cstheme="minorHAnsi"/>
          <w:sz w:val="16"/>
          <w:szCs w:val="16"/>
        </w:rPr>
      </w:pPr>
      <w:hyperlink r:id="rId22">
        <w:r w:rsidR="00386198" w:rsidRPr="00E13754">
          <w:rPr>
            <w:rFonts w:asciiTheme="minorHAnsi" w:eastAsia="Arial" w:hAnsiTheme="minorHAnsi" w:cstheme="minorHAnsi"/>
            <w:color w:val="0000FF"/>
            <w:sz w:val="16"/>
            <w:szCs w:val="16"/>
            <w:u w:val="single"/>
          </w:rPr>
          <w:t>Instagram Story</w:t>
        </w:r>
      </w:hyperlink>
    </w:p>
    <w:p w14:paraId="4BEB83C0" w14:textId="77777777" w:rsidR="00386198" w:rsidRPr="00E13754" w:rsidRDefault="00363551" w:rsidP="00386198">
      <w:pPr>
        <w:spacing w:before="240" w:after="240" w:line="240" w:lineRule="auto"/>
        <w:jc w:val="both"/>
        <w:rPr>
          <w:rFonts w:asciiTheme="minorHAnsi" w:eastAsia="Arial" w:hAnsiTheme="minorHAnsi" w:cstheme="minorHAnsi"/>
          <w:sz w:val="16"/>
          <w:szCs w:val="16"/>
        </w:rPr>
      </w:pPr>
      <w:hyperlink r:id="rId23">
        <w:r w:rsidR="00386198" w:rsidRPr="00E13754">
          <w:rPr>
            <w:rFonts w:asciiTheme="minorHAnsi" w:eastAsia="Arial" w:hAnsiTheme="minorHAnsi" w:cstheme="minorHAnsi"/>
            <w:color w:val="0000FF"/>
            <w:sz w:val="16"/>
            <w:szCs w:val="16"/>
            <w:u w:val="single"/>
          </w:rPr>
          <w:t>Instagram Feed</w:t>
        </w:r>
      </w:hyperlink>
    </w:p>
    <w:p w14:paraId="22C9B826" w14:textId="77777777" w:rsidR="00386198" w:rsidRPr="00E13754" w:rsidRDefault="00386198" w:rsidP="00386198">
      <w:pPr>
        <w:spacing w:before="240" w:after="240" w:line="240" w:lineRule="auto"/>
        <w:jc w:val="both"/>
        <w:rPr>
          <w:rFonts w:asciiTheme="minorHAnsi" w:hAnsiTheme="minorHAnsi" w:cstheme="minorHAnsi"/>
          <w:sz w:val="16"/>
          <w:szCs w:val="16"/>
        </w:rPr>
      </w:pPr>
    </w:p>
    <w:p w14:paraId="79702A3E" w14:textId="558D24CD" w:rsidR="00386198" w:rsidRPr="00E13754" w:rsidRDefault="00363551" w:rsidP="00386198">
      <w:pPr>
        <w:spacing w:before="240" w:after="240" w:line="240" w:lineRule="auto"/>
        <w:jc w:val="both"/>
        <w:rPr>
          <w:rFonts w:asciiTheme="minorHAnsi" w:eastAsia="Arial" w:hAnsiTheme="minorHAnsi" w:cstheme="minorHAnsi"/>
          <w:b/>
          <w:sz w:val="16"/>
          <w:szCs w:val="16"/>
        </w:rPr>
      </w:pPr>
      <w:hyperlink r:id="rId24">
        <w:r w:rsidR="00386198" w:rsidRPr="00E13754">
          <w:rPr>
            <w:rFonts w:asciiTheme="minorHAnsi" w:eastAsia="Arial" w:hAnsiTheme="minorHAnsi" w:cstheme="minorHAnsi"/>
            <w:b/>
            <w:color w:val="1155CC"/>
            <w:sz w:val="16"/>
            <w:szCs w:val="16"/>
            <w:u w:val="single"/>
          </w:rPr>
          <w:t>LOGOS</w:t>
        </w:r>
      </w:hyperlink>
    </w:p>
    <w:p w14:paraId="5F11889A" w14:textId="77777777" w:rsidR="00386198" w:rsidRPr="00E13754" w:rsidRDefault="00386198" w:rsidP="00386198">
      <w:pPr>
        <w:spacing w:before="240" w:after="240" w:line="240" w:lineRule="auto"/>
        <w:jc w:val="both"/>
        <w:rPr>
          <w:rFonts w:asciiTheme="minorHAnsi" w:eastAsia="Arial" w:hAnsiTheme="minorHAnsi" w:cstheme="minorHAnsi"/>
          <w:sz w:val="16"/>
          <w:szCs w:val="16"/>
        </w:rPr>
      </w:pPr>
      <w:r w:rsidRPr="00E13754">
        <w:rPr>
          <w:rFonts w:asciiTheme="minorHAnsi" w:eastAsia="Arial" w:hAnsiTheme="minorHAnsi" w:cstheme="minorHAnsi"/>
          <w:sz w:val="16"/>
          <w:szCs w:val="16"/>
        </w:rPr>
        <w:t>1.Brand Assets Guidelines</w:t>
      </w:r>
    </w:p>
    <w:p w14:paraId="3EB2745B" w14:textId="77777777" w:rsidR="00386198" w:rsidRPr="00E13754" w:rsidRDefault="00386198" w:rsidP="00386198">
      <w:pPr>
        <w:spacing w:before="240" w:after="240" w:line="240" w:lineRule="auto"/>
        <w:jc w:val="both"/>
        <w:rPr>
          <w:rFonts w:asciiTheme="minorHAnsi" w:eastAsia="Arial" w:hAnsiTheme="minorHAnsi" w:cstheme="minorHAnsi"/>
          <w:sz w:val="16"/>
          <w:szCs w:val="16"/>
        </w:rPr>
      </w:pPr>
      <w:r w:rsidRPr="00E13754">
        <w:rPr>
          <w:rFonts w:asciiTheme="minorHAnsi" w:eastAsia="Arial" w:hAnsiTheme="minorHAnsi" w:cstheme="minorHAnsi"/>
          <w:sz w:val="16"/>
          <w:szCs w:val="16"/>
        </w:rPr>
        <w:t>2.Keep Walking Stamp logos (dark and light background)</w:t>
      </w:r>
    </w:p>
    <w:p w14:paraId="5F269CED" w14:textId="77777777" w:rsidR="00386198" w:rsidRPr="00E13754" w:rsidRDefault="00386198" w:rsidP="00386198">
      <w:pPr>
        <w:spacing w:before="240" w:after="240" w:line="240" w:lineRule="auto"/>
        <w:jc w:val="both"/>
        <w:rPr>
          <w:rFonts w:asciiTheme="minorHAnsi" w:eastAsia="Arial" w:hAnsiTheme="minorHAnsi" w:cstheme="minorHAnsi"/>
          <w:sz w:val="16"/>
          <w:szCs w:val="16"/>
        </w:rPr>
      </w:pPr>
      <w:r w:rsidRPr="00E13754">
        <w:rPr>
          <w:rFonts w:asciiTheme="minorHAnsi" w:eastAsia="Arial" w:hAnsiTheme="minorHAnsi" w:cstheme="minorHAnsi"/>
          <w:sz w:val="16"/>
          <w:szCs w:val="16"/>
        </w:rPr>
        <w:t xml:space="preserve">3. Johnny Walker Word </w:t>
      </w:r>
      <w:proofErr w:type="gramStart"/>
      <w:r w:rsidRPr="00E13754">
        <w:rPr>
          <w:rFonts w:asciiTheme="minorHAnsi" w:eastAsia="Arial" w:hAnsiTheme="minorHAnsi" w:cstheme="minorHAnsi"/>
          <w:sz w:val="16"/>
          <w:szCs w:val="16"/>
        </w:rPr>
        <w:t>Mark  (</w:t>
      </w:r>
      <w:proofErr w:type="gramEnd"/>
      <w:r w:rsidRPr="00E13754">
        <w:rPr>
          <w:rFonts w:asciiTheme="minorHAnsi" w:eastAsia="Arial" w:hAnsiTheme="minorHAnsi" w:cstheme="minorHAnsi"/>
          <w:sz w:val="16"/>
          <w:szCs w:val="16"/>
        </w:rPr>
        <w:t>dark and light background)</w:t>
      </w:r>
    </w:p>
    <w:p w14:paraId="675F1014" w14:textId="77777777" w:rsidR="00386198" w:rsidRPr="00E13754" w:rsidRDefault="00386198" w:rsidP="00386198">
      <w:pPr>
        <w:spacing w:before="240" w:after="240" w:line="240" w:lineRule="auto"/>
        <w:jc w:val="both"/>
        <w:rPr>
          <w:rFonts w:asciiTheme="minorHAnsi" w:eastAsia="Arial" w:hAnsiTheme="minorHAnsi" w:cstheme="minorHAnsi"/>
          <w:sz w:val="16"/>
          <w:szCs w:val="16"/>
        </w:rPr>
      </w:pPr>
      <w:r w:rsidRPr="00E13754">
        <w:rPr>
          <w:rFonts w:asciiTheme="minorHAnsi" w:eastAsia="Arial" w:hAnsiTheme="minorHAnsi" w:cstheme="minorHAnsi"/>
          <w:sz w:val="16"/>
          <w:szCs w:val="16"/>
        </w:rPr>
        <w:t>4. Keep Walking Script (dark and light background)</w:t>
      </w:r>
    </w:p>
    <w:p w14:paraId="44F8C341" w14:textId="77777777" w:rsidR="00386198" w:rsidRPr="00E13754" w:rsidRDefault="00386198" w:rsidP="00386198">
      <w:pPr>
        <w:spacing w:before="240" w:after="240" w:line="240" w:lineRule="auto"/>
        <w:jc w:val="both"/>
        <w:rPr>
          <w:rFonts w:asciiTheme="minorHAnsi" w:eastAsia="Arial" w:hAnsiTheme="minorHAnsi" w:cstheme="minorHAnsi"/>
          <w:sz w:val="16"/>
          <w:szCs w:val="16"/>
        </w:rPr>
      </w:pPr>
      <w:r w:rsidRPr="00E13754">
        <w:rPr>
          <w:rFonts w:asciiTheme="minorHAnsi" w:eastAsia="Arial" w:hAnsiTheme="minorHAnsi" w:cstheme="minorHAnsi"/>
          <w:sz w:val="16"/>
          <w:szCs w:val="16"/>
        </w:rPr>
        <w:t>5. Brand Strip with Word Mark (dark and light background)</w:t>
      </w:r>
    </w:p>
    <w:p w14:paraId="16677559" w14:textId="77777777" w:rsidR="00386198" w:rsidRPr="00E13754" w:rsidRDefault="00386198" w:rsidP="00386198">
      <w:pPr>
        <w:spacing w:before="240" w:after="240" w:line="240" w:lineRule="auto"/>
        <w:jc w:val="both"/>
        <w:rPr>
          <w:rFonts w:asciiTheme="minorHAnsi" w:eastAsia="Arial" w:hAnsiTheme="minorHAnsi" w:cstheme="minorHAnsi"/>
          <w:sz w:val="16"/>
          <w:szCs w:val="16"/>
        </w:rPr>
      </w:pPr>
      <w:r w:rsidRPr="00E13754">
        <w:rPr>
          <w:rFonts w:asciiTheme="minorHAnsi" w:eastAsia="Arial" w:hAnsiTheme="minorHAnsi" w:cstheme="minorHAnsi"/>
          <w:sz w:val="16"/>
          <w:szCs w:val="16"/>
        </w:rPr>
        <w:t>6. Brand Strip without Wordmark Horizontal</w:t>
      </w:r>
    </w:p>
    <w:p w14:paraId="1A0D9DEB" w14:textId="77777777" w:rsidR="00386198" w:rsidRPr="00E13754" w:rsidRDefault="00386198" w:rsidP="00386198">
      <w:pPr>
        <w:spacing w:before="240" w:after="240" w:line="240" w:lineRule="auto"/>
        <w:jc w:val="both"/>
        <w:rPr>
          <w:rFonts w:asciiTheme="minorHAnsi" w:eastAsia="Times New Roman" w:hAnsiTheme="minorHAnsi" w:cstheme="minorHAnsi"/>
          <w:color w:val="000000"/>
          <w:sz w:val="16"/>
          <w:szCs w:val="16"/>
          <w:shd w:val="clear" w:color="auto" w:fill="CCCCCC"/>
        </w:rPr>
      </w:pPr>
    </w:p>
    <w:p w14:paraId="176FF7E5" w14:textId="2FAA3DF5" w:rsidR="00386198" w:rsidRPr="00E13754" w:rsidRDefault="00386198" w:rsidP="00386198">
      <w:pPr>
        <w:spacing w:before="240" w:after="240" w:line="240" w:lineRule="auto"/>
        <w:jc w:val="both"/>
        <w:rPr>
          <w:rFonts w:asciiTheme="minorHAnsi" w:eastAsia="Arial" w:hAnsiTheme="minorHAnsi" w:cstheme="minorHAnsi"/>
          <w:b/>
          <w:color w:val="000000"/>
          <w:sz w:val="16"/>
          <w:szCs w:val="16"/>
        </w:rPr>
      </w:pPr>
    </w:p>
    <w:p w14:paraId="3117A3AA" w14:textId="72EE8B6B" w:rsidR="00386198" w:rsidRPr="00E13754" w:rsidRDefault="00386198" w:rsidP="00386198">
      <w:pPr>
        <w:spacing w:before="240" w:after="240" w:line="240" w:lineRule="auto"/>
        <w:jc w:val="both"/>
        <w:rPr>
          <w:rFonts w:asciiTheme="minorHAnsi" w:eastAsia="Arial" w:hAnsiTheme="minorHAnsi" w:cstheme="minorHAnsi"/>
          <w:b/>
          <w:color w:val="000000"/>
          <w:sz w:val="16"/>
          <w:szCs w:val="16"/>
        </w:rPr>
      </w:pPr>
    </w:p>
    <w:p w14:paraId="44677FD5" w14:textId="519FE0E0" w:rsidR="00386198" w:rsidRPr="00E13754" w:rsidRDefault="00386198" w:rsidP="00386198">
      <w:pPr>
        <w:spacing w:before="240" w:after="240" w:line="240" w:lineRule="auto"/>
        <w:jc w:val="both"/>
        <w:rPr>
          <w:rFonts w:asciiTheme="minorHAnsi" w:eastAsia="Arial" w:hAnsiTheme="minorHAnsi" w:cstheme="minorHAnsi"/>
          <w:b/>
          <w:color w:val="000000"/>
          <w:sz w:val="16"/>
          <w:szCs w:val="16"/>
        </w:rPr>
      </w:pPr>
    </w:p>
    <w:p w14:paraId="7D82CAB0" w14:textId="1DA6AF8F" w:rsidR="00386198" w:rsidRPr="00E13754" w:rsidRDefault="00386198" w:rsidP="00386198">
      <w:pPr>
        <w:spacing w:before="240" w:after="240" w:line="240" w:lineRule="auto"/>
        <w:jc w:val="both"/>
        <w:rPr>
          <w:rFonts w:asciiTheme="minorHAnsi" w:eastAsia="Arial" w:hAnsiTheme="minorHAnsi" w:cstheme="minorHAnsi"/>
          <w:b/>
          <w:color w:val="000000"/>
          <w:sz w:val="16"/>
          <w:szCs w:val="16"/>
        </w:rPr>
      </w:pPr>
    </w:p>
    <w:p w14:paraId="1EA9D0E6" w14:textId="77777777" w:rsidR="00386198" w:rsidRPr="00E13754" w:rsidRDefault="00386198" w:rsidP="00386198">
      <w:pPr>
        <w:spacing w:before="240" w:after="240" w:line="240" w:lineRule="auto"/>
        <w:jc w:val="both"/>
        <w:rPr>
          <w:rFonts w:asciiTheme="minorHAnsi" w:eastAsia="Arial" w:hAnsiTheme="minorHAnsi" w:cstheme="minorHAnsi"/>
          <w:b/>
          <w:color w:val="000000"/>
          <w:sz w:val="16"/>
          <w:szCs w:val="16"/>
        </w:rPr>
      </w:pPr>
    </w:p>
    <w:p w14:paraId="3D85D685" w14:textId="77777777" w:rsidR="00386198" w:rsidRPr="00E13754" w:rsidRDefault="00386198" w:rsidP="00386198">
      <w:pPr>
        <w:spacing w:before="240" w:after="240" w:line="240" w:lineRule="auto"/>
        <w:jc w:val="both"/>
        <w:rPr>
          <w:rFonts w:asciiTheme="minorHAnsi" w:eastAsia="Arial" w:hAnsiTheme="minorHAnsi" w:cstheme="minorHAnsi"/>
          <w:b/>
          <w:sz w:val="16"/>
          <w:szCs w:val="16"/>
        </w:rPr>
      </w:pPr>
    </w:p>
    <w:p w14:paraId="5810CD10" w14:textId="3B90F6DB" w:rsidR="00CA761C" w:rsidRPr="00E13754" w:rsidRDefault="0035547A">
      <w:pPr>
        <w:spacing w:before="240" w:after="240" w:line="240" w:lineRule="auto"/>
        <w:jc w:val="both"/>
        <w:rPr>
          <w:rFonts w:asciiTheme="minorHAnsi" w:eastAsia="Times New Roman" w:hAnsiTheme="minorHAnsi" w:cstheme="minorHAnsi"/>
          <w:color w:val="000000"/>
          <w:sz w:val="16"/>
          <w:szCs w:val="16"/>
        </w:rPr>
      </w:pPr>
      <w:r w:rsidRPr="00E13754">
        <w:rPr>
          <w:rFonts w:asciiTheme="minorHAnsi" w:eastAsia="Arial" w:hAnsiTheme="minorHAnsi" w:cstheme="minorHAnsi"/>
          <w:b/>
          <w:color w:val="000000"/>
          <w:sz w:val="16"/>
          <w:szCs w:val="16"/>
        </w:rPr>
        <w:t xml:space="preserve">Contacts for further details, </w:t>
      </w:r>
      <w:r w:rsidR="00386198" w:rsidRPr="00E13754">
        <w:rPr>
          <w:rFonts w:asciiTheme="minorHAnsi" w:eastAsia="Arial" w:hAnsiTheme="minorHAnsi" w:cstheme="minorHAnsi"/>
          <w:b/>
          <w:color w:val="000000"/>
          <w:sz w:val="16"/>
          <w:szCs w:val="16"/>
        </w:rPr>
        <w:t>interviews,</w:t>
      </w:r>
      <w:r w:rsidRPr="00E13754">
        <w:rPr>
          <w:rFonts w:asciiTheme="minorHAnsi" w:eastAsia="Arial" w:hAnsiTheme="minorHAnsi" w:cstheme="minorHAnsi"/>
          <w:b/>
          <w:color w:val="000000"/>
          <w:sz w:val="16"/>
          <w:szCs w:val="16"/>
        </w:rPr>
        <w:t xml:space="preserve"> and information:</w:t>
      </w:r>
    </w:p>
    <w:p w14:paraId="1797D487" w14:textId="77777777" w:rsidR="00CA761C" w:rsidRPr="00E13754" w:rsidRDefault="0035547A">
      <w:pPr>
        <w:spacing w:after="240" w:line="240" w:lineRule="auto"/>
        <w:jc w:val="both"/>
        <w:rPr>
          <w:rFonts w:asciiTheme="minorHAnsi" w:eastAsia="Arial" w:hAnsiTheme="minorHAnsi" w:cstheme="minorHAnsi"/>
          <w:b/>
          <w:color w:val="000000"/>
          <w:sz w:val="16"/>
          <w:szCs w:val="16"/>
        </w:rPr>
      </w:pPr>
      <w:r w:rsidRPr="00E13754">
        <w:rPr>
          <w:rFonts w:asciiTheme="minorHAnsi" w:eastAsia="Arial" w:hAnsiTheme="minorHAnsi" w:cstheme="minorHAnsi"/>
          <w:b/>
          <w:color w:val="000000"/>
          <w:sz w:val="16"/>
          <w:szCs w:val="16"/>
        </w:rPr>
        <w:t>UNITED PARTNERS PR AGENCY:</w:t>
      </w:r>
    </w:p>
    <w:p w14:paraId="36C1003B" w14:textId="77777777" w:rsidR="00CA761C" w:rsidRPr="00E13754" w:rsidRDefault="0035547A">
      <w:pPr>
        <w:spacing w:after="240" w:line="240" w:lineRule="auto"/>
        <w:jc w:val="both"/>
        <w:rPr>
          <w:rFonts w:asciiTheme="minorHAnsi" w:eastAsia="Arial" w:hAnsiTheme="minorHAnsi" w:cstheme="minorHAnsi"/>
          <w:b/>
          <w:color w:val="000000"/>
          <w:sz w:val="16"/>
          <w:szCs w:val="16"/>
        </w:rPr>
      </w:pPr>
      <w:r w:rsidRPr="00E13754">
        <w:rPr>
          <w:rFonts w:asciiTheme="minorHAnsi" w:eastAsia="Arial" w:hAnsiTheme="minorHAnsi" w:cstheme="minorHAnsi"/>
          <w:b/>
          <w:color w:val="000000"/>
          <w:sz w:val="16"/>
          <w:szCs w:val="16"/>
        </w:rPr>
        <w:t xml:space="preserve">MARIA GERGOVA </w:t>
      </w:r>
    </w:p>
    <w:p w14:paraId="2532B253" w14:textId="77777777" w:rsidR="00CA761C" w:rsidRPr="00E13754" w:rsidRDefault="0035547A">
      <w:pPr>
        <w:spacing w:after="240" w:line="240" w:lineRule="auto"/>
        <w:jc w:val="both"/>
        <w:rPr>
          <w:rFonts w:asciiTheme="minorHAnsi" w:eastAsia="Arial" w:hAnsiTheme="minorHAnsi" w:cstheme="minorHAnsi"/>
          <w:b/>
          <w:color w:val="000000"/>
          <w:sz w:val="16"/>
          <w:szCs w:val="16"/>
        </w:rPr>
      </w:pPr>
      <w:r w:rsidRPr="00E13754">
        <w:rPr>
          <w:rFonts w:asciiTheme="minorHAnsi" w:eastAsia="Arial" w:hAnsiTheme="minorHAnsi" w:cstheme="minorHAnsi"/>
          <w:b/>
          <w:color w:val="000000"/>
          <w:sz w:val="16"/>
          <w:szCs w:val="16"/>
        </w:rPr>
        <w:t>CEO</w:t>
      </w:r>
    </w:p>
    <w:p w14:paraId="24EFDA4B" w14:textId="77777777" w:rsidR="00CA761C" w:rsidRPr="00E13754" w:rsidRDefault="00363551">
      <w:pPr>
        <w:spacing w:after="240" w:line="240" w:lineRule="auto"/>
        <w:jc w:val="both"/>
        <w:rPr>
          <w:rFonts w:asciiTheme="minorHAnsi" w:eastAsia="Arial" w:hAnsiTheme="minorHAnsi" w:cstheme="minorHAnsi"/>
          <w:b/>
          <w:color w:val="000000"/>
          <w:sz w:val="16"/>
          <w:szCs w:val="16"/>
        </w:rPr>
      </w:pPr>
      <w:hyperlink r:id="rId25">
        <w:r w:rsidR="0035547A" w:rsidRPr="00E13754">
          <w:rPr>
            <w:rFonts w:asciiTheme="minorHAnsi" w:hAnsiTheme="minorHAnsi" w:cstheme="minorHAnsi"/>
            <w:color w:val="000000"/>
            <w:sz w:val="16"/>
            <w:szCs w:val="16"/>
          </w:rPr>
          <w:t>Maria.gergova@united-partners.com</w:t>
        </w:r>
      </w:hyperlink>
    </w:p>
    <w:p w14:paraId="2096354E" w14:textId="77777777" w:rsidR="00CA761C" w:rsidRPr="00E13754" w:rsidRDefault="0035547A">
      <w:pPr>
        <w:spacing w:after="240" w:line="240" w:lineRule="auto"/>
        <w:jc w:val="both"/>
        <w:rPr>
          <w:rFonts w:asciiTheme="minorHAnsi" w:eastAsia="Arial" w:hAnsiTheme="minorHAnsi" w:cstheme="minorHAnsi"/>
          <w:b/>
          <w:color w:val="000000"/>
          <w:sz w:val="16"/>
          <w:szCs w:val="16"/>
        </w:rPr>
      </w:pPr>
      <w:r w:rsidRPr="00E13754">
        <w:rPr>
          <w:rFonts w:asciiTheme="minorHAnsi" w:eastAsia="Arial" w:hAnsiTheme="minorHAnsi" w:cstheme="minorHAnsi"/>
          <w:b/>
          <w:color w:val="000000"/>
          <w:sz w:val="16"/>
          <w:szCs w:val="16"/>
        </w:rPr>
        <w:t> </w:t>
      </w:r>
    </w:p>
    <w:p w14:paraId="3D87C4CE" w14:textId="77777777" w:rsidR="00CA761C" w:rsidRPr="00E13754" w:rsidRDefault="0035547A">
      <w:pPr>
        <w:spacing w:after="240" w:line="240" w:lineRule="auto"/>
        <w:jc w:val="both"/>
        <w:rPr>
          <w:rFonts w:asciiTheme="minorHAnsi" w:eastAsia="Arial" w:hAnsiTheme="minorHAnsi" w:cstheme="minorHAnsi"/>
          <w:b/>
          <w:color w:val="000000"/>
          <w:sz w:val="16"/>
          <w:szCs w:val="16"/>
        </w:rPr>
      </w:pPr>
      <w:r w:rsidRPr="00E13754">
        <w:rPr>
          <w:rFonts w:asciiTheme="minorHAnsi" w:eastAsia="Arial" w:hAnsiTheme="minorHAnsi" w:cstheme="minorHAnsi"/>
          <w:b/>
          <w:sz w:val="16"/>
          <w:szCs w:val="16"/>
        </w:rPr>
        <w:t>VALENTINA TASHEVSKA</w:t>
      </w:r>
    </w:p>
    <w:p w14:paraId="1C95FA04" w14:textId="77777777" w:rsidR="00CA761C" w:rsidRPr="00E13754" w:rsidRDefault="0035547A">
      <w:pPr>
        <w:spacing w:after="240" w:line="240" w:lineRule="auto"/>
        <w:jc w:val="both"/>
        <w:rPr>
          <w:rFonts w:asciiTheme="minorHAnsi" w:eastAsia="Arial" w:hAnsiTheme="minorHAnsi" w:cstheme="minorHAnsi"/>
          <w:b/>
          <w:color w:val="000000"/>
          <w:sz w:val="16"/>
          <w:szCs w:val="16"/>
        </w:rPr>
      </w:pPr>
      <w:r w:rsidRPr="00E13754">
        <w:rPr>
          <w:rFonts w:asciiTheme="minorHAnsi" w:eastAsia="Arial" w:hAnsiTheme="minorHAnsi" w:cstheme="minorHAnsi"/>
          <w:b/>
          <w:sz w:val="16"/>
          <w:szCs w:val="16"/>
        </w:rPr>
        <w:t>PROJECT MANAGER</w:t>
      </w:r>
    </w:p>
    <w:p w14:paraId="40A52380" w14:textId="77777777" w:rsidR="00CA761C" w:rsidRPr="00E13754" w:rsidRDefault="0035547A">
      <w:pPr>
        <w:spacing w:after="240" w:line="240" w:lineRule="auto"/>
        <w:jc w:val="both"/>
        <w:rPr>
          <w:rFonts w:asciiTheme="minorHAnsi" w:eastAsia="Arial" w:hAnsiTheme="minorHAnsi" w:cstheme="minorHAnsi"/>
          <w:b/>
          <w:color w:val="000000"/>
          <w:sz w:val="16"/>
          <w:szCs w:val="16"/>
        </w:rPr>
      </w:pPr>
      <w:r w:rsidRPr="00E13754">
        <w:rPr>
          <w:rFonts w:asciiTheme="minorHAnsi" w:hAnsiTheme="minorHAnsi" w:cstheme="minorHAnsi"/>
          <w:color w:val="000000"/>
          <w:sz w:val="16"/>
          <w:szCs w:val="16"/>
        </w:rPr>
        <w:t>Valentina.tashevska</w:t>
      </w:r>
      <w:hyperlink r:id="rId26">
        <w:r w:rsidRPr="00E13754">
          <w:rPr>
            <w:rFonts w:asciiTheme="minorHAnsi" w:hAnsiTheme="minorHAnsi" w:cstheme="minorHAnsi"/>
            <w:color w:val="000000"/>
            <w:sz w:val="16"/>
            <w:szCs w:val="16"/>
          </w:rPr>
          <w:t>@united-partners.com</w:t>
        </w:r>
      </w:hyperlink>
    </w:p>
    <w:p w14:paraId="1A4FBA3F" w14:textId="77777777" w:rsidR="00CA761C" w:rsidRDefault="00CA761C">
      <w:pPr>
        <w:spacing w:after="240" w:line="240" w:lineRule="auto"/>
        <w:jc w:val="both"/>
        <w:rPr>
          <w:rFonts w:ascii="Arial" w:eastAsia="Arial" w:hAnsi="Arial" w:cs="Arial"/>
          <w:b/>
          <w:color w:val="000000"/>
          <w:sz w:val="12"/>
          <w:szCs w:val="12"/>
        </w:rPr>
      </w:pPr>
    </w:p>
    <w:p w14:paraId="7FA8C711" w14:textId="77777777" w:rsidR="00CA761C" w:rsidRDefault="0035547A">
      <w:pPr>
        <w:jc w:val="both"/>
        <w:rPr>
          <w:rFonts w:ascii="Arial" w:eastAsia="Arial" w:hAnsi="Arial" w:cs="Arial"/>
          <w:b/>
          <w:color w:val="000000"/>
          <w:sz w:val="12"/>
          <w:szCs w:val="12"/>
        </w:rPr>
      </w:pPr>
      <w:r>
        <w:rPr>
          <w:noProof/>
        </w:rPr>
        <w:drawing>
          <wp:anchor distT="0" distB="0" distL="114300" distR="114300" simplePos="0" relativeHeight="251658240" behindDoc="0" locked="0" layoutInCell="1" hidden="0" allowOverlap="1" wp14:anchorId="0FA7A297" wp14:editId="2D153081">
            <wp:simplePos x="0" y="0"/>
            <wp:positionH relativeFrom="column">
              <wp:posOffset>114300</wp:posOffset>
            </wp:positionH>
            <wp:positionV relativeFrom="paragraph">
              <wp:posOffset>2970</wp:posOffset>
            </wp:positionV>
            <wp:extent cx="499186" cy="615950"/>
            <wp:effectExtent l="0" t="0" r="0" b="0"/>
            <wp:wrapSquare wrapText="bothSides" distT="0" distB="0" distL="114300" distR="114300"/>
            <wp:docPr id="346" name="image1.png" descr="Picture 11"/>
            <wp:cNvGraphicFramePr/>
            <a:graphic xmlns:a="http://schemas.openxmlformats.org/drawingml/2006/main">
              <a:graphicData uri="http://schemas.openxmlformats.org/drawingml/2006/picture">
                <pic:pic xmlns:pic="http://schemas.openxmlformats.org/drawingml/2006/picture">
                  <pic:nvPicPr>
                    <pic:cNvPr id="0" name="image1.png" descr="Picture 11"/>
                    <pic:cNvPicPr preferRelativeResize="0"/>
                  </pic:nvPicPr>
                  <pic:blipFill>
                    <a:blip r:embed="rId27"/>
                    <a:srcRect/>
                    <a:stretch>
                      <a:fillRect/>
                    </a:stretch>
                  </pic:blipFill>
                  <pic:spPr>
                    <a:xfrm>
                      <a:off x="0" y="0"/>
                      <a:ext cx="499186" cy="615950"/>
                    </a:xfrm>
                    <a:prstGeom prst="rect">
                      <a:avLst/>
                    </a:prstGeom>
                    <a:ln/>
                  </pic:spPr>
                </pic:pic>
              </a:graphicData>
            </a:graphic>
          </wp:anchor>
        </w:drawing>
      </w:r>
    </w:p>
    <w:p w14:paraId="08E9E29F" w14:textId="77777777" w:rsidR="00CA761C" w:rsidRDefault="00CA761C"/>
    <w:sectPr w:rsidR="00CA761C">
      <w:headerReference w:type="default" r:id="rId28"/>
      <w:footerReference w:type="defaul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88810" w14:textId="77777777" w:rsidR="00AC3C8F" w:rsidRDefault="00AC3C8F">
      <w:pPr>
        <w:spacing w:after="0" w:line="240" w:lineRule="auto"/>
      </w:pPr>
      <w:r>
        <w:separator/>
      </w:r>
    </w:p>
  </w:endnote>
  <w:endnote w:type="continuationSeparator" w:id="0">
    <w:p w14:paraId="09A4492E" w14:textId="77777777" w:rsidR="00AC3C8F" w:rsidRDefault="00AC3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4A10" w14:textId="77777777" w:rsidR="00CA761C" w:rsidRDefault="00CA761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E2869" w14:textId="77777777" w:rsidR="00AC3C8F" w:rsidRDefault="00AC3C8F">
      <w:pPr>
        <w:spacing w:after="0" w:line="240" w:lineRule="auto"/>
      </w:pPr>
      <w:r>
        <w:separator/>
      </w:r>
    </w:p>
  </w:footnote>
  <w:footnote w:type="continuationSeparator" w:id="0">
    <w:p w14:paraId="5776AD68" w14:textId="77777777" w:rsidR="00AC3C8F" w:rsidRDefault="00AC3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69BF" w14:textId="77777777" w:rsidR="00CA761C" w:rsidRDefault="0035547A">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39550527" wp14:editId="0DB38123">
          <wp:simplePos x="0" y="0"/>
          <wp:positionH relativeFrom="column">
            <wp:posOffset>-1142998</wp:posOffset>
          </wp:positionH>
          <wp:positionV relativeFrom="paragraph">
            <wp:posOffset>-457197</wp:posOffset>
          </wp:positionV>
          <wp:extent cx="3905250" cy="721995"/>
          <wp:effectExtent l="0" t="0" r="0" b="0"/>
          <wp:wrapSquare wrapText="bothSides" distT="0" distB="0" distL="114300" distR="114300"/>
          <wp:docPr id="345" name="image2.png" descr="Picture 1"/>
          <wp:cNvGraphicFramePr/>
          <a:graphic xmlns:a="http://schemas.openxmlformats.org/drawingml/2006/main">
            <a:graphicData uri="http://schemas.openxmlformats.org/drawingml/2006/picture">
              <pic:pic xmlns:pic="http://schemas.openxmlformats.org/drawingml/2006/picture">
                <pic:nvPicPr>
                  <pic:cNvPr id="0" name="image2.png" descr="Picture 1"/>
                  <pic:cNvPicPr preferRelativeResize="0"/>
                </pic:nvPicPr>
                <pic:blipFill>
                  <a:blip r:embed="rId1"/>
                  <a:srcRect r="58684" b="86420"/>
                  <a:stretch>
                    <a:fillRect/>
                  </a:stretch>
                </pic:blipFill>
                <pic:spPr>
                  <a:xfrm>
                    <a:off x="0" y="0"/>
                    <a:ext cx="3905250" cy="721995"/>
                  </a:xfrm>
                  <a:prstGeom prst="rect">
                    <a:avLst/>
                  </a:prstGeom>
                  <a:ln/>
                </pic:spPr>
              </pic:pic>
            </a:graphicData>
          </a:graphic>
        </wp:anchor>
      </w:drawing>
    </w:r>
  </w:p>
  <w:p w14:paraId="322FB049" w14:textId="77777777" w:rsidR="00CA761C" w:rsidRDefault="00CA761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E4C15"/>
    <w:multiLevelType w:val="multilevel"/>
    <w:tmpl w:val="10F00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CB4485"/>
    <w:multiLevelType w:val="multilevel"/>
    <w:tmpl w:val="B8D8B2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5217389">
    <w:abstractNumId w:val="1"/>
  </w:num>
  <w:num w:numId="2" w16cid:durableId="142318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61C"/>
    <w:rsid w:val="001E36AE"/>
    <w:rsid w:val="00332ECA"/>
    <w:rsid w:val="0035547A"/>
    <w:rsid w:val="00363551"/>
    <w:rsid w:val="00386198"/>
    <w:rsid w:val="004E6763"/>
    <w:rsid w:val="004F4410"/>
    <w:rsid w:val="008940C7"/>
    <w:rsid w:val="00AC3C8F"/>
    <w:rsid w:val="00B22754"/>
    <w:rsid w:val="00CA761C"/>
    <w:rsid w:val="00E13754"/>
    <w:rsid w:val="00E316D5"/>
    <w:rsid w:val="00E63E3F"/>
    <w:rsid w:val="00FD3773"/>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8C2E"/>
  <w15:docId w15:val="{FCDF9666-537A-468A-A248-67E57ED3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60B"/>
    <w:rPr>
      <w:lang w:eastAsia="bg-BG"/>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E460B"/>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FootnoteTextChar">
    <w:name w:val="Footnote Text Char"/>
    <w:basedOn w:val="DefaultParagraphFont"/>
    <w:link w:val="FootnoteText"/>
    <w:uiPriority w:val="99"/>
    <w:rsid w:val="008940C7"/>
    <w:rPr>
      <w:sz w:val="20"/>
      <w:szCs w:val="20"/>
    </w:rPr>
  </w:style>
  <w:style w:type="paragraph" w:styleId="FootnoteText">
    <w:name w:val="footnote text"/>
    <w:basedOn w:val="Normal"/>
    <w:link w:val="FootnoteTextChar"/>
    <w:uiPriority w:val="99"/>
    <w:unhideWhenUsed/>
    <w:rsid w:val="008940C7"/>
    <w:pPr>
      <w:spacing w:after="0" w:line="240" w:lineRule="auto"/>
    </w:pPr>
    <w:rPr>
      <w:sz w:val="20"/>
      <w:szCs w:val="20"/>
      <w:lang w:eastAsia="en-US"/>
    </w:rPr>
  </w:style>
  <w:style w:type="character" w:customStyle="1" w:styleId="FootnoteTextChar1">
    <w:name w:val="Footnote Text Char1"/>
    <w:basedOn w:val="DefaultParagraphFont"/>
    <w:uiPriority w:val="99"/>
    <w:semiHidden/>
    <w:rsid w:val="008940C7"/>
    <w:rPr>
      <w:sz w:val="20"/>
      <w:szCs w:val="20"/>
      <w:lang w:eastAsia="bg-BG"/>
    </w:rPr>
  </w:style>
  <w:style w:type="character" w:styleId="UnresolvedMention">
    <w:name w:val="Unresolved Mention"/>
    <w:basedOn w:val="DefaultParagraphFont"/>
    <w:uiPriority w:val="99"/>
    <w:semiHidden/>
    <w:unhideWhenUsed/>
    <w:rsid w:val="00E316D5"/>
    <w:rPr>
      <w:color w:val="605E5C"/>
      <w:shd w:val="clear" w:color="auto" w:fill="E1DFDD"/>
    </w:rPr>
  </w:style>
  <w:style w:type="character" w:styleId="FollowedHyperlink">
    <w:name w:val="FollowedHyperlink"/>
    <w:basedOn w:val="DefaultParagraphFont"/>
    <w:uiPriority w:val="99"/>
    <w:semiHidden/>
    <w:unhideWhenUsed/>
    <w:rsid w:val="00E316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45617">
      <w:bodyDiv w:val="1"/>
      <w:marLeft w:val="0"/>
      <w:marRight w:val="0"/>
      <w:marTop w:val="0"/>
      <w:marBottom w:val="0"/>
      <w:divBdr>
        <w:top w:val="none" w:sz="0" w:space="0" w:color="auto"/>
        <w:left w:val="none" w:sz="0" w:space="0" w:color="auto"/>
        <w:bottom w:val="none" w:sz="0" w:space="0" w:color="auto"/>
        <w:right w:val="none" w:sz="0" w:space="0" w:color="auto"/>
      </w:divBdr>
      <w:divsChild>
        <w:div w:id="1614289778">
          <w:marLeft w:val="0"/>
          <w:marRight w:val="0"/>
          <w:marTop w:val="0"/>
          <w:marBottom w:val="0"/>
          <w:divBdr>
            <w:top w:val="none" w:sz="0" w:space="0" w:color="auto"/>
            <w:left w:val="none" w:sz="0" w:space="0" w:color="auto"/>
            <w:bottom w:val="none" w:sz="0" w:space="0" w:color="auto"/>
            <w:right w:val="none" w:sz="0" w:space="0" w:color="auto"/>
          </w:divBdr>
          <w:divsChild>
            <w:div w:id="1740202063">
              <w:marLeft w:val="0"/>
              <w:marRight w:val="0"/>
              <w:marTop w:val="0"/>
              <w:marBottom w:val="0"/>
              <w:divBdr>
                <w:top w:val="none" w:sz="0" w:space="0" w:color="auto"/>
                <w:left w:val="none" w:sz="0" w:space="0" w:color="auto"/>
                <w:bottom w:val="none" w:sz="0" w:space="0" w:color="auto"/>
                <w:right w:val="none" w:sz="0" w:space="0" w:color="auto"/>
              </w:divBdr>
              <w:divsChild>
                <w:div w:id="946890105">
                  <w:marLeft w:val="0"/>
                  <w:marRight w:val="0"/>
                  <w:marTop w:val="0"/>
                  <w:marBottom w:val="0"/>
                  <w:divBdr>
                    <w:top w:val="none" w:sz="0" w:space="0" w:color="auto"/>
                    <w:left w:val="none" w:sz="0" w:space="0" w:color="auto"/>
                    <w:bottom w:val="none" w:sz="0" w:space="0" w:color="auto"/>
                    <w:right w:val="none" w:sz="0" w:space="0" w:color="auto"/>
                  </w:divBdr>
                  <w:divsChild>
                    <w:div w:id="787630126">
                      <w:marLeft w:val="0"/>
                      <w:marRight w:val="0"/>
                      <w:marTop w:val="0"/>
                      <w:marBottom w:val="0"/>
                      <w:divBdr>
                        <w:top w:val="none" w:sz="0" w:space="0" w:color="auto"/>
                        <w:left w:val="none" w:sz="0" w:space="0" w:color="auto"/>
                        <w:bottom w:val="none" w:sz="0" w:space="0" w:color="auto"/>
                        <w:right w:val="none" w:sz="0" w:space="0" w:color="auto"/>
                      </w:divBdr>
                      <w:divsChild>
                        <w:div w:id="978611456">
                          <w:marLeft w:val="0"/>
                          <w:marRight w:val="0"/>
                          <w:marTop w:val="0"/>
                          <w:marBottom w:val="0"/>
                          <w:divBdr>
                            <w:top w:val="none" w:sz="0" w:space="0" w:color="auto"/>
                            <w:left w:val="none" w:sz="0" w:space="0" w:color="auto"/>
                            <w:bottom w:val="none" w:sz="0" w:space="0" w:color="auto"/>
                            <w:right w:val="none" w:sz="0" w:space="0" w:color="auto"/>
                          </w:divBdr>
                          <w:divsChild>
                            <w:div w:id="1884440789">
                              <w:marLeft w:val="0"/>
                              <w:marRight w:val="0"/>
                              <w:marTop w:val="0"/>
                              <w:marBottom w:val="0"/>
                              <w:divBdr>
                                <w:top w:val="none" w:sz="0" w:space="0" w:color="auto"/>
                                <w:left w:val="none" w:sz="0" w:space="0" w:color="auto"/>
                                <w:bottom w:val="none" w:sz="0" w:space="0" w:color="auto"/>
                                <w:right w:val="none" w:sz="0" w:space="0" w:color="auto"/>
                              </w:divBdr>
                              <w:divsChild>
                                <w:div w:id="1105229148">
                                  <w:marLeft w:val="0"/>
                                  <w:marRight w:val="0"/>
                                  <w:marTop w:val="0"/>
                                  <w:marBottom w:val="0"/>
                                  <w:divBdr>
                                    <w:top w:val="none" w:sz="0" w:space="0" w:color="auto"/>
                                    <w:left w:val="none" w:sz="0" w:space="0" w:color="auto"/>
                                    <w:bottom w:val="none" w:sz="0" w:space="0" w:color="auto"/>
                                    <w:right w:val="none" w:sz="0" w:space="0" w:color="auto"/>
                                  </w:divBdr>
                                  <w:divsChild>
                                    <w:div w:id="766078445">
                                      <w:marLeft w:val="0"/>
                                      <w:marRight w:val="0"/>
                                      <w:marTop w:val="0"/>
                                      <w:marBottom w:val="0"/>
                                      <w:divBdr>
                                        <w:top w:val="none" w:sz="0" w:space="0" w:color="auto"/>
                                        <w:left w:val="none" w:sz="0" w:space="0" w:color="auto"/>
                                        <w:bottom w:val="none" w:sz="0" w:space="0" w:color="auto"/>
                                        <w:right w:val="none" w:sz="0" w:space="0" w:color="auto"/>
                                      </w:divBdr>
                                      <w:divsChild>
                                        <w:div w:id="432556078">
                                          <w:marLeft w:val="0"/>
                                          <w:marRight w:val="0"/>
                                          <w:marTop w:val="0"/>
                                          <w:marBottom w:val="0"/>
                                          <w:divBdr>
                                            <w:top w:val="none" w:sz="0" w:space="0" w:color="auto"/>
                                            <w:left w:val="none" w:sz="0" w:space="0" w:color="auto"/>
                                            <w:bottom w:val="none" w:sz="0" w:space="0" w:color="auto"/>
                                            <w:right w:val="none" w:sz="0" w:space="0" w:color="auto"/>
                                          </w:divBdr>
                                          <w:divsChild>
                                            <w:div w:id="775487719">
                                              <w:marLeft w:val="0"/>
                                              <w:marRight w:val="0"/>
                                              <w:marTop w:val="0"/>
                                              <w:marBottom w:val="0"/>
                                              <w:divBdr>
                                                <w:top w:val="none" w:sz="0" w:space="0" w:color="auto"/>
                                                <w:left w:val="none" w:sz="0" w:space="0" w:color="auto"/>
                                                <w:bottom w:val="none" w:sz="0" w:space="0" w:color="auto"/>
                                                <w:right w:val="none" w:sz="0" w:space="0" w:color="auto"/>
                                              </w:divBdr>
                                              <w:divsChild>
                                                <w:div w:id="1370305257">
                                                  <w:marLeft w:val="0"/>
                                                  <w:marRight w:val="0"/>
                                                  <w:marTop w:val="0"/>
                                                  <w:marBottom w:val="0"/>
                                                  <w:divBdr>
                                                    <w:top w:val="none" w:sz="0" w:space="0" w:color="auto"/>
                                                    <w:left w:val="none" w:sz="0" w:space="0" w:color="auto"/>
                                                    <w:bottom w:val="none" w:sz="0" w:space="0" w:color="auto"/>
                                                    <w:right w:val="none" w:sz="0" w:space="0" w:color="auto"/>
                                                  </w:divBdr>
                                                  <w:divsChild>
                                                    <w:div w:id="1139571506">
                                                      <w:marLeft w:val="0"/>
                                                      <w:marRight w:val="0"/>
                                                      <w:marTop w:val="0"/>
                                                      <w:marBottom w:val="0"/>
                                                      <w:divBdr>
                                                        <w:top w:val="none" w:sz="0" w:space="0" w:color="auto"/>
                                                        <w:left w:val="none" w:sz="0" w:space="0" w:color="auto"/>
                                                        <w:bottom w:val="none" w:sz="0" w:space="0" w:color="auto"/>
                                                        <w:right w:val="none" w:sz="0" w:space="0" w:color="auto"/>
                                                      </w:divBdr>
                                                      <w:divsChild>
                                                        <w:div w:id="1223520999">
                                                          <w:marLeft w:val="0"/>
                                                          <w:marRight w:val="0"/>
                                                          <w:marTop w:val="0"/>
                                                          <w:marBottom w:val="0"/>
                                                          <w:divBdr>
                                                            <w:top w:val="none" w:sz="0" w:space="0" w:color="auto"/>
                                                            <w:left w:val="none" w:sz="0" w:space="0" w:color="auto"/>
                                                            <w:bottom w:val="none" w:sz="0" w:space="0" w:color="auto"/>
                                                            <w:right w:val="none" w:sz="0" w:space="0" w:color="auto"/>
                                                          </w:divBdr>
                                                        </w:div>
                                                      </w:divsChild>
                                                    </w:div>
                                                    <w:div w:id="1001927993">
                                                      <w:marLeft w:val="0"/>
                                                      <w:marRight w:val="0"/>
                                                      <w:marTop w:val="0"/>
                                                      <w:marBottom w:val="0"/>
                                                      <w:divBdr>
                                                        <w:top w:val="none" w:sz="0" w:space="0" w:color="auto"/>
                                                        <w:left w:val="none" w:sz="0" w:space="0" w:color="auto"/>
                                                        <w:bottom w:val="none" w:sz="0" w:space="0" w:color="auto"/>
                                                        <w:right w:val="none" w:sz="0" w:space="0" w:color="auto"/>
                                                      </w:divBdr>
                                                      <w:divsChild>
                                                        <w:div w:id="1316834524">
                                                          <w:marLeft w:val="0"/>
                                                          <w:marRight w:val="0"/>
                                                          <w:marTop w:val="0"/>
                                                          <w:marBottom w:val="0"/>
                                                          <w:divBdr>
                                                            <w:top w:val="none" w:sz="0" w:space="0" w:color="auto"/>
                                                            <w:left w:val="none" w:sz="0" w:space="0" w:color="auto"/>
                                                            <w:bottom w:val="none" w:sz="0" w:space="0" w:color="auto"/>
                                                            <w:right w:val="none" w:sz="0" w:space="0" w:color="auto"/>
                                                          </w:divBdr>
                                                        </w:div>
                                                      </w:divsChild>
                                                    </w:div>
                                                    <w:div w:id="1488519881">
                                                      <w:marLeft w:val="0"/>
                                                      <w:marRight w:val="0"/>
                                                      <w:marTop w:val="0"/>
                                                      <w:marBottom w:val="0"/>
                                                      <w:divBdr>
                                                        <w:top w:val="none" w:sz="0" w:space="0" w:color="auto"/>
                                                        <w:left w:val="none" w:sz="0" w:space="0" w:color="auto"/>
                                                        <w:bottom w:val="none" w:sz="0" w:space="0" w:color="auto"/>
                                                        <w:right w:val="none" w:sz="0" w:space="0" w:color="auto"/>
                                                      </w:divBdr>
                                                      <w:divsChild>
                                                        <w:div w:id="18659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79220">
                                              <w:marLeft w:val="0"/>
                                              <w:marRight w:val="0"/>
                                              <w:marTop w:val="0"/>
                                              <w:marBottom w:val="0"/>
                                              <w:divBdr>
                                                <w:top w:val="none" w:sz="0" w:space="0" w:color="auto"/>
                                                <w:left w:val="none" w:sz="0" w:space="0" w:color="auto"/>
                                                <w:bottom w:val="none" w:sz="0" w:space="0" w:color="auto"/>
                                                <w:right w:val="none" w:sz="0" w:space="0" w:color="auto"/>
                                              </w:divBdr>
                                              <w:divsChild>
                                                <w:div w:id="370308266">
                                                  <w:marLeft w:val="0"/>
                                                  <w:marRight w:val="0"/>
                                                  <w:marTop w:val="0"/>
                                                  <w:marBottom w:val="0"/>
                                                  <w:divBdr>
                                                    <w:top w:val="none" w:sz="0" w:space="0" w:color="auto"/>
                                                    <w:left w:val="none" w:sz="0" w:space="0" w:color="auto"/>
                                                    <w:bottom w:val="none" w:sz="0" w:space="0" w:color="auto"/>
                                                    <w:right w:val="none" w:sz="0" w:space="0" w:color="auto"/>
                                                  </w:divBdr>
                                                  <w:divsChild>
                                                    <w:div w:id="1852454366">
                                                      <w:marLeft w:val="0"/>
                                                      <w:marRight w:val="0"/>
                                                      <w:marTop w:val="0"/>
                                                      <w:marBottom w:val="0"/>
                                                      <w:divBdr>
                                                        <w:top w:val="none" w:sz="0" w:space="0" w:color="auto"/>
                                                        <w:left w:val="none" w:sz="0" w:space="0" w:color="auto"/>
                                                        <w:bottom w:val="none" w:sz="0" w:space="0" w:color="auto"/>
                                                        <w:right w:val="none" w:sz="0" w:space="0" w:color="auto"/>
                                                      </w:divBdr>
                                                      <w:divsChild>
                                                        <w:div w:id="693310060">
                                                          <w:marLeft w:val="90"/>
                                                          <w:marRight w:val="0"/>
                                                          <w:marTop w:val="0"/>
                                                          <w:marBottom w:val="0"/>
                                                          <w:divBdr>
                                                            <w:top w:val="none" w:sz="0" w:space="0" w:color="auto"/>
                                                            <w:left w:val="none" w:sz="0" w:space="0" w:color="auto"/>
                                                            <w:bottom w:val="none" w:sz="0" w:space="0" w:color="auto"/>
                                                            <w:right w:val="none" w:sz="0" w:space="0" w:color="auto"/>
                                                          </w:divBdr>
                                                          <w:divsChild>
                                                            <w:div w:id="814684409">
                                                              <w:marLeft w:val="0"/>
                                                              <w:marRight w:val="0"/>
                                                              <w:marTop w:val="0"/>
                                                              <w:marBottom w:val="0"/>
                                                              <w:divBdr>
                                                                <w:top w:val="none" w:sz="0" w:space="0" w:color="auto"/>
                                                                <w:left w:val="none" w:sz="0" w:space="0" w:color="auto"/>
                                                                <w:bottom w:val="none" w:sz="0" w:space="0" w:color="auto"/>
                                                                <w:right w:val="none" w:sz="0" w:space="0" w:color="auto"/>
                                                              </w:divBdr>
                                                              <w:divsChild>
                                                                <w:div w:id="8057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24969">
                                                          <w:marLeft w:val="90"/>
                                                          <w:marRight w:val="0"/>
                                                          <w:marTop w:val="0"/>
                                                          <w:marBottom w:val="0"/>
                                                          <w:divBdr>
                                                            <w:top w:val="none" w:sz="0" w:space="0" w:color="auto"/>
                                                            <w:left w:val="none" w:sz="0" w:space="0" w:color="auto"/>
                                                            <w:bottom w:val="none" w:sz="0" w:space="0" w:color="auto"/>
                                                            <w:right w:val="none" w:sz="0" w:space="0" w:color="auto"/>
                                                          </w:divBdr>
                                                          <w:divsChild>
                                                            <w:div w:id="1206479955">
                                                              <w:marLeft w:val="0"/>
                                                              <w:marRight w:val="0"/>
                                                              <w:marTop w:val="0"/>
                                                              <w:marBottom w:val="0"/>
                                                              <w:divBdr>
                                                                <w:top w:val="none" w:sz="0" w:space="0" w:color="auto"/>
                                                                <w:left w:val="none" w:sz="0" w:space="0" w:color="auto"/>
                                                                <w:bottom w:val="none" w:sz="0" w:space="0" w:color="auto"/>
                                                                <w:right w:val="none" w:sz="0" w:space="0" w:color="auto"/>
                                                              </w:divBdr>
                                                              <w:divsChild>
                                                                <w:div w:id="9338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6438257">
      <w:bodyDiv w:val="1"/>
      <w:marLeft w:val="0"/>
      <w:marRight w:val="0"/>
      <w:marTop w:val="0"/>
      <w:marBottom w:val="0"/>
      <w:divBdr>
        <w:top w:val="none" w:sz="0" w:space="0" w:color="auto"/>
        <w:left w:val="none" w:sz="0" w:space="0" w:color="auto"/>
        <w:bottom w:val="none" w:sz="0" w:space="0" w:color="auto"/>
        <w:right w:val="none" w:sz="0" w:space="0" w:color="auto"/>
      </w:divBdr>
      <w:divsChild>
        <w:div w:id="288559809">
          <w:marLeft w:val="0"/>
          <w:marRight w:val="0"/>
          <w:marTop w:val="0"/>
          <w:marBottom w:val="0"/>
          <w:divBdr>
            <w:top w:val="none" w:sz="0" w:space="0" w:color="auto"/>
            <w:left w:val="none" w:sz="0" w:space="0" w:color="auto"/>
            <w:bottom w:val="none" w:sz="0" w:space="0" w:color="auto"/>
            <w:right w:val="none" w:sz="0" w:space="0" w:color="auto"/>
          </w:divBdr>
          <w:divsChild>
            <w:div w:id="1148549222">
              <w:marLeft w:val="0"/>
              <w:marRight w:val="0"/>
              <w:marTop w:val="0"/>
              <w:marBottom w:val="0"/>
              <w:divBdr>
                <w:top w:val="none" w:sz="0" w:space="0" w:color="auto"/>
                <w:left w:val="none" w:sz="0" w:space="0" w:color="auto"/>
                <w:bottom w:val="none" w:sz="0" w:space="0" w:color="auto"/>
                <w:right w:val="none" w:sz="0" w:space="0" w:color="auto"/>
              </w:divBdr>
              <w:divsChild>
                <w:div w:id="1087770944">
                  <w:marLeft w:val="0"/>
                  <w:marRight w:val="0"/>
                  <w:marTop w:val="0"/>
                  <w:marBottom w:val="0"/>
                  <w:divBdr>
                    <w:top w:val="none" w:sz="0" w:space="0" w:color="auto"/>
                    <w:left w:val="none" w:sz="0" w:space="0" w:color="auto"/>
                    <w:bottom w:val="none" w:sz="0" w:space="0" w:color="auto"/>
                    <w:right w:val="none" w:sz="0" w:space="0" w:color="auto"/>
                  </w:divBdr>
                  <w:divsChild>
                    <w:div w:id="1222133470">
                      <w:marLeft w:val="0"/>
                      <w:marRight w:val="0"/>
                      <w:marTop w:val="0"/>
                      <w:marBottom w:val="0"/>
                      <w:divBdr>
                        <w:top w:val="none" w:sz="0" w:space="0" w:color="auto"/>
                        <w:left w:val="none" w:sz="0" w:space="0" w:color="auto"/>
                        <w:bottom w:val="none" w:sz="0" w:space="0" w:color="auto"/>
                        <w:right w:val="none" w:sz="0" w:space="0" w:color="auto"/>
                      </w:divBdr>
                      <w:divsChild>
                        <w:div w:id="388000954">
                          <w:marLeft w:val="0"/>
                          <w:marRight w:val="0"/>
                          <w:marTop w:val="0"/>
                          <w:marBottom w:val="0"/>
                          <w:divBdr>
                            <w:top w:val="none" w:sz="0" w:space="0" w:color="auto"/>
                            <w:left w:val="none" w:sz="0" w:space="0" w:color="auto"/>
                            <w:bottom w:val="none" w:sz="0" w:space="0" w:color="auto"/>
                            <w:right w:val="none" w:sz="0" w:space="0" w:color="auto"/>
                          </w:divBdr>
                          <w:divsChild>
                            <w:div w:id="1611084581">
                              <w:marLeft w:val="0"/>
                              <w:marRight w:val="0"/>
                              <w:marTop w:val="0"/>
                              <w:marBottom w:val="0"/>
                              <w:divBdr>
                                <w:top w:val="none" w:sz="0" w:space="0" w:color="auto"/>
                                <w:left w:val="none" w:sz="0" w:space="0" w:color="auto"/>
                                <w:bottom w:val="none" w:sz="0" w:space="0" w:color="auto"/>
                                <w:right w:val="none" w:sz="0" w:space="0" w:color="auto"/>
                              </w:divBdr>
                              <w:divsChild>
                                <w:div w:id="1831746830">
                                  <w:marLeft w:val="0"/>
                                  <w:marRight w:val="0"/>
                                  <w:marTop w:val="0"/>
                                  <w:marBottom w:val="0"/>
                                  <w:divBdr>
                                    <w:top w:val="none" w:sz="0" w:space="0" w:color="auto"/>
                                    <w:left w:val="none" w:sz="0" w:space="0" w:color="auto"/>
                                    <w:bottom w:val="none" w:sz="0" w:space="0" w:color="auto"/>
                                    <w:right w:val="none" w:sz="0" w:space="0" w:color="auto"/>
                                  </w:divBdr>
                                  <w:divsChild>
                                    <w:div w:id="1366710381">
                                      <w:marLeft w:val="0"/>
                                      <w:marRight w:val="0"/>
                                      <w:marTop w:val="0"/>
                                      <w:marBottom w:val="0"/>
                                      <w:divBdr>
                                        <w:top w:val="none" w:sz="0" w:space="0" w:color="auto"/>
                                        <w:left w:val="none" w:sz="0" w:space="0" w:color="auto"/>
                                        <w:bottom w:val="none" w:sz="0" w:space="0" w:color="auto"/>
                                        <w:right w:val="none" w:sz="0" w:space="0" w:color="auto"/>
                                      </w:divBdr>
                                      <w:divsChild>
                                        <w:div w:id="691223842">
                                          <w:marLeft w:val="0"/>
                                          <w:marRight w:val="0"/>
                                          <w:marTop w:val="0"/>
                                          <w:marBottom w:val="0"/>
                                          <w:divBdr>
                                            <w:top w:val="none" w:sz="0" w:space="0" w:color="auto"/>
                                            <w:left w:val="none" w:sz="0" w:space="0" w:color="auto"/>
                                            <w:bottom w:val="none" w:sz="0" w:space="0" w:color="auto"/>
                                            <w:right w:val="none" w:sz="0" w:space="0" w:color="auto"/>
                                          </w:divBdr>
                                          <w:divsChild>
                                            <w:div w:id="164783789">
                                              <w:marLeft w:val="0"/>
                                              <w:marRight w:val="0"/>
                                              <w:marTop w:val="0"/>
                                              <w:marBottom w:val="0"/>
                                              <w:divBdr>
                                                <w:top w:val="none" w:sz="0" w:space="0" w:color="auto"/>
                                                <w:left w:val="none" w:sz="0" w:space="0" w:color="auto"/>
                                                <w:bottom w:val="none" w:sz="0" w:space="0" w:color="auto"/>
                                                <w:right w:val="none" w:sz="0" w:space="0" w:color="auto"/>
                                              </w:divBdr>
                                              <w:divsChild>
                                                <w:div w:id="1598369278">
                                                  <w:marLeft w:val="0"/>
                                                  <w:marRight w:val="0"/>
                                                  <w:marTop w:val="0"/>
                                                  <w:marBottom w:val="0"/>
                                                  <w:divBdr>
                                                    <w:top w:val="none" w:sz="0" w:space="0" w:color="auto"/>
                                                    <w:left w:val="none" w:sz="0" w:space="0" w:color="auto"/>
                                                    <w:bottom w:val="none" w:sz="0" w:space="0" w:color="auto"/>
                                                    <w:right w:val="none" w:sz="0" w:space="0" w:color="auto"/>
                                                  </w:divBdr>
                                                  <w:divsChild>
                                                    <w:div w:id="1665694722">
                                                      <w:marLeft w:val="0"/>
                                                      <w:marRight w:val="0"/>
                                                      <w:marTop w:val="0"/>
                                                      <w:marBottom w:val="0"/>
                                                      <w:divBdr>
                                                        <w:top w:val="none" w:sz="0" w:space="0" w:color="auto"/>
                                                        <w:left w:val="none" w:sz="0" w:space="0" w:color="auto"/>
                                                        <w:bottom w:val="none" w:sz="0" w:space="0" w:color="auto"/>
                                                        <w:right w:val="none" w:sz="0" w:space="0" w:color="auto"/>
                                                      </w:divBdr>
                                                      <w:divsChild>
                                                        <w:div w:id="888104403">
                                                          <w:marLeft w:val="0"/>
                                                          <w:marRight w:val="0"/>
                                                          <w:marTop w:val="0"/>
                                                          <w:marBottom w:val="0"/>
                                                          <w:divBdr>
                                                            <w:top w:val="none" w:sz="0" w:space="0" w:color="auto"/>
                                                            <w:left w:val="none" w:sz="0" w:space="0" w:color="auto"/>
                                                            <w:bottom w:val="none" w:sz="0" w:space="0" w:color="auto"/>
                                                            <w:right w:val="none" w:sz="0" w:space="0" w:color="auto"/>
                                                          </w:divBdr>
                                                        </w:div>
                                                      </w:divsChild>
                                                    </w:div>
                                                    <w:div w:id="534392795">
                                                      <w:marLeft w:val="0"/>
                                                      <w:marRight w:val="0"/>
                                                      <w:marTop w:val="0"/>
                                                      <w:marBottom w:val="0"/>
                                                      <w:divBdr>
                                                        <w:top w:val="none" w:sz="0" w:space="0" w:color="auto"/>
                                                        <w:left w:val="none" w:sz="0" w:space="0" w:color="auto"/>
                                                        <w:bottom w:val="none" w:sz="0" w:space="0" w:color="auto"/>
                                                        <w:right w:val="none" w:sz="0" w:space="0" w:color="auto"/>
                                                      </w:divBdr>
                                                      <w:divsChild>
                                                        <w:div w:id="83381444">
                                                          <w:marLeft w:val="0"/>
                                                          <w:marRight w:val="0"/>
                                                          <w:marTop w:val="0"/>
                                                          <w:marBottom w:val="0"/>
                                                          <w:divBdr>
                                                            <w:top w:val="none" w:sz="0" w:space="0" w:color="auto"/>
                                                            <w:left w:val="none" w:sz="0" w:space="0" w:color="auto"/>
                                                            <w:bottom w:val="none" w:sz="0" w:space="0" w:color="auto"/>
                                                            <w:right w:val="none" w:sz="0" w:space="0" w:color="auto"/>
                                                          </w:divBdr>
                                                        </w:div>
                                                      </w:divsChild>
                                                    </w:div>
                                                    <w:div w:id="1736779764">
                                                      <w:marLeft w:val="0"/>
                                                      <w:marRight w:val="0"/>
                                                      <w:marTop w:val="0"/>
                                                      <w:marBottom w:val="0"/>
                                                      <w:divBdr>
                                                        <w:top w:val="none" w:sz="0" w:space="0" w:color="auto"/>
                                                        <w:left w:val="none" w:sz="0" w:space="0" w:color="auto"/>
                                                        <w:bottom w:val="none" w:sz="0" w:space="0" w:color="auto"/>
                                                        <w:right w:val="none" w:sz="0" w:space="0" w:color="auto"/>
                                                      </w:divBdr>
                                                      <w:divsChild>
                                                        <w:div w:id="14162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6824">
                                              <w:marLeft w:val="0"/>
                                              <w:marRight w:val="0"/>
                                              <w:marTop w:val="0"/>
                                              <w:marBottom w:val="0"/>
                                              <w:divBdr>
                                                <w:top w:val="none" w:sz="0" w:space="0" w:color="auto"/>
                                                <w:left w:val="none" w:sz="0" w:space="0" w:color="auto"/>
                                                <w:bottom w:val="none" w:sz="0" w:space="0" w:color="auto"/>
                                                <w:right w:val="none" w:sz="0" w:space="0" w:color="auto"/>
                                              </w:divBdr>
                                              <w:divsChild>
                                                <w:div w:id="141773148">
                                                  <w:marLeft w:val="0"/>
                                                  <w:marRight w:val="0"/>
                                                  <w:marTop w:val="0"/>
                                                  <w:marBottom w:val="0"/>
                                                  <w:divBdr>
                                                    <w:top w:val="none" w:sz="0" w:space="0" w:color="auto"/>
                                                    <w:left w:val="none" w:sz="0" w:space="0" w:color="auto"/>
                                                    <w:bottom w:val="none" w:sz="0" w:space="0" w:color="auto"/>
                                                    <w:right w:val="none" w:sz="0" w:space="0" w:color="auto"/>
                                                  </w:divBdr>
                                                  <w:divsChild>
                                                    <w:div w:id="1716616855">
                                                      <w:marLeft w:val="0"/>
                                                      <w:marRight w:val="0"/>
                                                      <w:marTop w:val="0"/>
                                                      <w:marBottom w:val="0"/>
                                                      <w:divBdr>
                                                        <w:top w:val="none" w:sz="0" w:space="0" w:color="auto"/>
                                                        <w:left w:val="none" w:sz="0" w:space="0" w:color="auto"/>
                                                        <w:bottom w:val="none" w:sz="0" w:space="0" w:color="auto"/>
                                                        <w:right w:val="none" w:sz="0" w:space="0" w:color="auto"/>
                                                      </w:divBdr>
                                                      <w:divsChild>
                                                        <w:div w:id="1699701843">
                                                          <w:marLeft w:val="90"/>
                                                          <w:marRight w:val="0"/>
                                                          <w:marTop w:val="0"/>
                                                          <w:marBottom w:val="0"/>
                                                          <w:divBdr>
                                                            <w:top w:val="none" w:sz="0" w:space="0" w:color="auto"/>
                                                            <w:left w:val="none" w:sz="0" w:space="0" w:color="auto"/>
                                                            <w:bottom w:val="none" w:sz="0" w:space="0" w:color="auto"/>
                                                            <w:right w:val="none" w:sz="0" w:space="0" w:color="auto"/>
                                                          </w:divBdr>
                                                          <w:divsChild>
                                                            <w:div w:id="920216038">
                                                              <w:marLeft w:val="0"/>
                                                              <w:marRight w:val="0"/>
                                                              <w:marTop w:val="0"/>
                                                              <w:marBottom w:val="0"/>
                                                              <w:divBdr>
                                                                <w:top w:val="none" w:sz="0" w:space="0" w:color="auto"/>
                                                                <w:left w:val="none" w:sz="0" w:space="0" w:color="auto"/>
                                                                <w:bottom w:val="none" w:sz="0" w:space="0" w:color="auto"/>
                                                                <w:right w:val="none" w:sz="0" w:space="0" w:color="auto"/>
                                                              </w:divBdr>
                                                              <w:divsChild>
                                                                <w:div w:id="7647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25003">
                                                          <w:marLeft w:val="90"/>
                                                          <w:marRight w:val="0"/>
                                                          <w:marTop w:val="0"/>
                                                          <w:marBottom w:val="0"/>
                                                          <w:divBdr>
                                                            <w:top w:val="none" w:sz="0" w:space="0" w:color="auto"/>
                                                            <w:left w:val="none" w:sz="0" w:space="0" w:color="auto"/>
                                                            <w:bottom w:val="none" w:sz="0" w:space="0" w:color="auto"/>
                                                            <w:right w:val="none" w:sz="0" w:space="0" w:color="auto"/>
                                                          </w:divBdr>
                                                          <w:divsChild>
                                                            <w:div w:id="198275845">
                                                              <w:marLeft w:val="0"/>
                                                              <w:marRight w:val="0"/>
                                                              <w:marTop w:val="0"/>
                                                              <w:marBottom w:val="0"/>
                                                              <w:divBdr>
                                                                <w:top w:val="none" w:sz="0" w:space="0" w:color="auto"/>
                                                                <w:left w:val="none" w:sz="0" w:space="0" w:color="auto"/>
                                                                <w:bottom w:val="none" w:sz="0" w:space="0" w:color="auto"/>
                                                                <w:right w:val="none" w:sz="0" w:space="0" w:color="auto"/>
                                                              </w:divBdr>
                                                              <w:divsChild>
                                                                <w:div w:id="18595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9775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ccounts/login/?next=/millajovovich/" TargetMode="External"/><Relationship Id="rId13" Type="http://schemas.openxmlformats.org/officeDocument/2006/relationships/hyperlink" Target="http://www.diageo.com/" TargetMode="External"/><Relationship Id="rId18" Type="http://schemas.openxmlformats.org/officeDocument/2006/relationships/hyperlink" Target="https://app.box.com/s/45ry1jxdscuy3yenr6zbev4no7yy8v59" TargetMode="External"/><Relationship Id="rId26" Type="http://schemas.openxmlformats.org/officeDocument/2006/relationships/hyperlink" Target="mailto:Jana.wilhelmus@united-partners.com" TargetMode="External"/><Relationship Id="rId3" Type="http://schemas.openxmlformats.org/officeDocument/2006/relationships/styles" Target="styles.xml"/><Relationship Id="rId21" Type="http://schemas.openxmlformats.org/officeDocument/2006/relationships/hyperlink" Target="https://app.box.com/s/pj6a4su47brgemtu5qlcdlldx7mgvcah" TargetMode="External"/><Relationship Id="rId7" Type="http://schemas.openxmlformats.org/officeDocument/2006/relationships/endnotes" Target="endnotes.xml"/><Relationship Id="rId12" Type="http://schemas.openxmlformats.org/officeDocument/2006/relationships/hyperlink" Target="https://www.diageo.com" TargetMode="External"/><Relationship Id="rId17" Type="http://schemas.openxmlformats.org/officeDocument/2006/relationships/hyperlink" Target="https://app.box.com/s/03igu118e1nr5vmbyr4o2g4sjhh7hhlk" TargetMode="External"/><Relationship Id="rId25" Type="http://schemas.openxmlformats.org/officeDocument/2006/relationships/hyperlink" Target="mailto:Maria.gergova@united-partners.com" TargetMode="External"/><Relationship Id="rId2" Type="http://schemas.openxmlformats.org/officeDocument/2006/relationships/numbering" Target="numbering.xml"/><Relationship Id="rId16" Type="http://schemas.openxmlformats.org/officeDocument/2006/relationships/hyperlink" Target="https://app.box.com/s/bh1q7bdmrgbj9ycroxbe6broo4oqnvu8" TargetMode="External"/><Relationship Id="rId20" Type="http://schemas.openxmlformats.org/officeDocument/2006/relationships/hyperlink" Target="https://app.box.com/s/9lwr2w6n850lvwb8g8rs0tv6pso5xfx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hnniewalker.com/" TargetMode="External"/><Relationship Id="rId24" Type="http://schemas.openxmlformats.org/officeDocument/2006/relationships/hyperlink" Target="https://app.box.com/s/t4n96wzwffhd9eoyhrhsg2gj50bw92ov" TargetMode="External"/><Relationship Id="rId5" Type="http://schemas.openxmlformats.org/officeDocument/2006/relationships/webSettings" Target="webSettings.xml"/><Relationship Id="rId15" Type="http://schemas.openxmlformats.org/officeDocument/2006/relationships/hyperlink" Target="https://www.instagram.com/millajovovich/" TargetMode="External"/><Relationship Id="rId23" Type="http://schemas.openxmlformats.org/officeDocument/2006/relationships/hyperlink" Target="https://app.box.com/s/rhz4y68f103po85szwsj9svnn9j8pbc0" TargetMode="External"/><Relationship Id="rId28" Type="http://schemas.openxmlformats.org/officeDocument/2006/relationships/header" Target="header1.xml"/><Relationship Id="rId10" Type="http://schemas.openxmlformats.org/officeDocument/2006/relationships/hyperlink" Target="file:///C:\Users\jwilhe\Downloads\Milla%20Jovovich%20joins%20Johnnie%20Walker%20in%20a%20new%20ad%20campaign%20by%20United%20Partners%20and%20Dept%20(prowly.com):" TargetMode="External"/><Relationship Id="rId19" Type="http://schemas.openxmlformats.org/officeDocument/2006/relationships/hyperlink" Target="https://app.box.com/s/swyhr32e0zo8pmagp21hiyvbwxej1q1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johnniewalker.com/en/" TargetMode="External"/><Relationship Id="rId14" Type="http://schemas.openxmlformats.org/officeDocument/2006/relationships/hyperlink" Target="http://www.drinkiq.com/" TargetMode="External"/><Relationship Id="rId22" Type="http://schemas.openxmlformats.org/officeDocument/2006/relationships/hyperlink" Target="https://app.box.com/s/qczwlmmi1d333vek05xkce03er3v5xok" TargetMode="External"/><Relationship Id="rId27" Type="http://schemas.openxmlformats.org/officeDocument/2006/relationships/image" Target="media/image1.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E6kapyZJ9cYOg06tP/5nEUV1Wg==">AMUW2mXyMhf+dsC1iqx5Pz7Hew/lVN/MEtvD6tnCK9Jp2zJineXGQMDTfxpdOq5RPOaREe3+Qe/It2V5P89Q1UmbRQDOv2fTIckvHOPvue9+pcdI/+v1bes=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Wilhelmus</dc:creator>
  <cp:lastModifiedBy>Nikol Breycheva</cp:lastModifiedBy>
  <cp:revision>2</cp:revision>
  <dcterms:created xsi:type="dcterms:W3CDTF">2022-06-01T12:11:00Z</dcterms:created>
  <dcterms:modified xsi:type="dcterms:W3CDTF">2022-06-01T12:11:00Z</dcterms:modified>
</cp:coreProperties>
</file>