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EF0F" w14:textId="2D183345" w:rsidR="003B1CF2" w:rsidRPr="00E75FAD" w:rsidRDefault="000E71BE" w:rsidP="000E71BE">
      <w:pPr>
        <w:pStyle w:val="Tytu"/>
        <w:rPr>
          <w:sz w:val="80"/>
          <w:szCs w:val="80"/>
          <w:lang w:val="pl-PL"/>
        </w:rPr>
      </w:pPr>
      <w:r>
        <w:rPr>
          <w:sz w:val="80"/>
          <w:szCs w:val="80"/>
          <w:lang w:val="pl"/>
        </w:rPr>
        <w:t>KOMUNIKAT</w:t>
      </w:r>
      <w:r w:rsidR="003E4A35">
        <w:rPr>
          <w:sz w:val="80"/>
          <w:szCs w:val="80"/>
          <w:lang w:val="pl"/>
        </w:rPr>
        <w:t xml:space="preserve"> prasow</w:t>
      </w:r>
      <w:r>
        <w:rPr>
          <w:sz w:val="80"/>
          <w:szCs w:val="80"/>
          <w:lang w:val="pl"/>
        </w:rPr>
        <w:t>Y</w:t>
      </w:r>
    </w:p>
    <w:p w14:paraId="599BFE0C" w14:textId="77777777" w:rsidR="00F17118" w:rsidRPr="00E75FAD" w:rsidRDefault="00F17118" w:rsidP="00C951F2">
      <w:pPr>
        <w:pStyle w:val="Introduction"/>
        <w:jc w:val="center"/>
        <w:rPr>
          <w:color w:val="C00000"/>
          <w:sz w:val="32"/>
          <w:szCs w:val="32"/>
          <w:lang w:val="pl-PL"/>
        </w:rPr>
      </w:pPr>
    </w:p>
    <w:p w14:paraId="2D76E91A" w14:textId="223A03BE" w:rsidR="000706B3" w:rsidRPr="000E71BE" w:rsidRDefault="000E71BE" w:rsidP="000E71BE">
      <w:pPr>
        <w:pStyle w:val="Introduction"/>
        <w:jc w:val="center"/>
        <w:rPr>
          <w:color w:val="C00000"/>
          <w:sz w:val="32"/>
          <w:szCs w:val="32"/>
          <w:lang w:val="pl-PL"/>
        </w:rPr>
      </w:pPr>
      <w:r>
        <w:rPr>
          <w:bCs/>
          <w:color w:val="C00000"/>
          <w:sz w:val="32"/>
          <w:szCs w:val="32"/>
          <w:lang w:val="pl"/>
        </w:rPr>
        <w:t xml:space="preserve">Festiwal Visa </w:t>
      </w:r>
      <w:proofErr w:type="spellStart"/>
      <w:r>
        <w:rPr>
          <w:bCs/>
          <w:color w:val="C00000"/>
          <w:sz w:val="32"/>
          <w:szCs w:val="32"/>
          <w:lang w:val="pl"/>
        </w:rPr>
        <w:t>pour</w:t>
      </w:r>
      <w:proofErr w:type="spellEnd"/>
      <w:r>
        <w:rPr>
          <w:bCs/>
          <w:color w:val="C00000"/>
          <w:sz w:val="32"/>
          <w:szCs w:val="32"/>
          <w:lang w:val="pl"/>
        </w:rPr>
        <w:t xml:space="preserve"> </w:t>
      </w:r>
      <w:proofErr w:type="spellStart"/>
      <w:r>
        <w:rPr>
          <w:bCs/>
          <w:color w:val="C00000"/>
          <w:sz w:val="32"/>
          <w:szCs w:val="32"/>
          <w:lang w:val="pl"/>
        </w:rPr>
        <w:t>l'image</w:t>
      </w:r>
      <w:proofErr w:type="spellEnd"/>
      <w:r>
        <w:rPr>
          <w:bCs/>
          <w:color w:val="C00000"/>
          <w:sz w:val="32"/>
          <w:szCs w:val="32"/>
          <w:lang w:val="pl"/>
        </w:rPr>
        <w:t xml:space="preserve"> 2022:</w:t>
      </w:r>
      <w:r>
        <w:rPr>
          <w:bCs/>
          <w:color w:val="C00000"/>
          <w:sz w:val="32"/>
          <w:szCs w:val="32"/>
          <w:lang w:val="pl"/>
        </w:rPr>
        <w:br/>
      </w:r>
      <w:r w:rsidR="00C52584">
        <w:rPr>
          <w:bCs/>
          <w:color w:val="C00000"/>
          <w:sz w:val="32"/>
          <w:szCs w:val="32"/>
          <w:lang w:val="pl"/>
        </w:rPr>
        <w:t xml:space="preserve">Canon </w:t>
      </w:r>
      <w:r>
        <w:rPr>
          <w:bCs/>
          <w:color w:val="C00000"/>
          <w:sz w:val="32"/>
          <w:szCs w:val="32"/>
          <w:lang w:val="pl"/>
        </w:rPr>
        <w:t>rozpoczyna poszukiwania</w:t>
      </w:r>
      <w:r w:rsidR="00C52584">
        <w:rPr>
          <w:bCs/>
          <w:color w:val="C00000"/>
          <w:sz w:val="32"/>
          <w:szCs w:val="32"/>
          <w:lang w:val="pl"/>
        </w:rPr>
        <w:t xml:space="preserve"> </w:t>
      </w:r>
      <w:r>
        <w:rPr>
          <w:bCs/>
          <w:color w:val="C00000"/>
          <w:sz w:val="32"/>
          <w:szCs w:val="32"/>
          <w:lang w:val="pl"/>
        </w:rPr>
        <w:br/>
        <w:t xml:space="preserve">twórców </w:t>
      </w:r>
      <w:r w:rsidR="00C52584">
        <w:rPr>
          <w:bCs/>
          <w:color w:val="C00000"/>
          <w:sz w:val="32"/>
          <w:szCs w:val="32"/>
          <w:lang w:val="pl"/>
        </w:rPr>
        <w:t>najlepszych narracji fotorepor</w:t>
      </w:r>
      <w:r w:rsidR="00E75FAD">
        <w:rPr>
          <w:bCs/>
          <w:color w:val="C00000"/>
          <w:sz w:val="32"/>
          <w:szCs w:val="32"/>
          <w:lang w:val="pl"/>
        </w:rPr>
        <w:t>terskich</w:t>
      </w:r>
      <w:r>
        <w:rPr>
          <w:color w:val="C00000"/>
          <w:sz w:val="32"/>
          <w:szCs w:val="32"/>
          <w:lang w:val="pl-PL"/>
        </w:rPr>
        <w:t xml:space="preserve"> </w:t>
      </w:r>
    </w:p>
    <w:p w14:paraId="45D95F90" w14:textId="77777777" w:rsidR="00B24420" w:rsidRPr="00E75FAD" w:rsidRDefault="00B24420" w:rsidP="000706B3">
      <w:pPr>
        <w:pStyle w:val="Introduction"/>
        <w:ind w:firstLine="720"/>
        <w:jc w:val="center"/>
        <w:rPr>
          <w:noProof/>
          <w:color w:val="FF0000"/>
          <w:sz w:val="36"/>
          <w:szCs w:val="36"/>
          <w:lang w:val="pl-PL"/>
        </w:rPr>
      </w:pPr>
    </w:p>
    <w:p w14:paraId="3F33FE57" w14:textId="640DFBD7" w:rsidR="00F3285A" w:rsidRPr="00E75FAD" w:rsidRDefault="00A77F63" w:rsidP="000E71BE">
      <w:pPr>
        <w:pStyle w:val="Introduction"/>
        <w:spacing w:after="0" w:line="360" w:lineRule="auto"/>
        <w:jc w:val="both"/>
        <w:rPr>
          <w:b w:val="0"/>
          <w:lang w:val="pl-PL"/>
        </w:rPr>
      </w:pPr>
      <w:r w:rsidRPr="00A77F63">
        <w:rPr>
          <w:bCs/>
          <w:lang w:val="pl"/>
        </w:rPr>
        <w:t>Warszawa, Polska</w:t>
      </w:r>
      <w:r w:rsidR="00C41659" w:rsidRPr="00A77F63">
        <w:rPr>
          <w:bCs/>
          <w:lang w:val="pl"/>
        </w:rPr>
        <w:t xml:space="preserve"> 15</w:t>
      </w:r>
      <w:r w:rsidR="00C41659">
        <w:rPr>
          <w:bCs/>
          <w:lang w:val="pl"/>
        </w:rPr>
        <w:t xml:space="preserve"> marca 2022 r.</w:t>
      </w:r>
      <w:r w:rsidR="00C41659">
        <w:rPr>
          <w:b w:val="0"/>
          <w:lang w:val="pl"/>
        </w:rPr>
        <w:t xml:space="preserve">: Canon Europe </w:t>
      </w:r>
      <w:r w:rsidR="000E71BE">
        <w:rPr>
          <w:b w:val="0"/>
          <w:lang w:val="pl"/>
        </w:rPr>
        <w:t>rozpoczyna poszukiwania</w:t>
      </w:r>
      <w:r w:rsidR="00C41659">
        <w:rPr>
          <w:b w:val="0"/>
          <w:lang w:val="pl"/>
        </w:rPr>
        <w:t xml:space="preserve"> wybitnych profesjonalnych foto</w:t>
      </w:r>
      <w:r w:rsidR="000E71BE">
        <w:rPr>
          <w:b w:val="0"/>
          <w:lang w:val="pl"/>
        </w:rPr>
        <w:softHyphen/>
      </w:r>
      <w:r w:rsidR="00C41659">
        <w:rPr>
          <w:b w:val="0"/>
          <w:lang w:val="pl"/>
        </w:rPr>
        <w:t xml:space="preserve">grafów i filmowców. </w:t>
      </w:r>
      <w:r w:rsidR="000E71BE">
        <w:rPr>
          <w:b w:val="0"/>
          <w:lang w:val="pl"/>
        </w:rPr>
        <w:t>Przedstawiciele firmy ogłosili</w:t>
      </w:r>
      <w:r w:rsidR="00C41659">
        <w:rPr>
          <w:b w:val="0"/>
          <w:lang w:val="pl"/>
        </w:rPr>
        <w:t xml:space="preserve"> dziś</w:t>
      </w:r>
      <w:r w:rsidR="00E75FAD">
        <w:rPr>
          <w:b w:val="0"/>
          <w:lang w:val="pl"/>
        </w:rPr>
        <w:t xml:space="preserve">, że w tym roku </w:t>
      </w:r>
      <w:r w:rsidR="000E71BE">
        <w:rPr>
          <w:b w:val="0"/>
          <w:lang w:val="pl"/>
        </w:rPr>
        <w:t xml:space="preserve">Canon Europe </w:t>
      </w:r>
      <w:r w:rsidR="00E75FAD">
        <w:rPr>
          <w:b w:val="0"/>
          <w:lang w:val="pl"/>
        </w:rPr>
        <w:t>ponownie uruchomi program</w:t>
      </w:r>
      <w:r w:rsidR="00C41659">
        <w:rPr>
          <w:b w:val="0"/>
          <w:lang w:val="pl"/>
        </w:rPr>
        <w:t xml:space="preserve"> grantów dla fotoreporterów. </w:t>
      </w:r>
      <w:r w:rsidR="00C41659">
        <w:rPr>
          <w:bCs/>
          <w:lang w:val="pl"/>
        </w:rPr>
        <w:t xml:space="preserve">Canon Female Photojournalist Grant </w:t>
      </w:r>
      <w:r w:rsidR="00D46FCF" w:rsidRPr="00D46FCF">
        <w:rPr>
          <w:bCs/>
          <w:i/>
          <w:iCs/>
          <w:lang w:val="pl"/>
        </w:rPr>
        <w:t>(</w:t>
      </w:r>
      <w:r w:rsidR="00C41659" w:rsidRPr="00D46FCF">
        <w:rPr>
          <w:bCs/>
          <w:i/>
          <w:iCs/>
          <w:lang w:val="pl"/>
        </w:rPr>
        <w:t>Grant Canon dla Fotorepor</w:t>
      </w:r>
      <w:r w:rsidR="000E71BE" w:rsidRPr="00D46FCF">
        <w:rPr>
          <w:bCs/>
          <w:i/>
          <w:iCs/>
          <w:lang w:val="pl"/>
        </w:rPr>
        <w:softHyphen/>
      </w:r>
      <w:r w:rsidR="00C41659" w:rsidRPr="00D46FCF">
        <w:rPr>
          <w:bCs/>
          <w:i/>
          <w:iCs/>
          <w:lang w:val="pl"/>
        </w:rPr>
        <w:t>terek</w:t>
      </w:r>
      <w:r w:rsidR="00D46FCF" w:rsidRPr="00D46FCF">
        <w:rPr>
          <w:bCs/>
          <w:i/>
          <w:iCs/>
          <w:lang w:val="pl"/>
        </w:rPr>
        <w:t>)</w:t>
      </w:r>
      <w:r w:rsidR="00C41659">
        <w:rPr>
          <w:bCs/>
          <w:lang w:val="pl"/>
        </w:rPr>
        <w:t xml:space="preserve"> </w:t>
      </w:r>
      <w:r w:rsidR="00C41659">
        <w:rPr>
          <w:b w:val="0"/>
          <w:lang w:val="pl"/>
        </w:rPr>
        <w:t xml:space="preserve">to wyróżnienie przyznawane znakomitym fotografkom za ich dokonania fotoreporterskie. </w:t>
      </w:r>
      <w:r w:rsidR="00B23212">
        <w:rPr>
          <w:b w:val="0"/>
          <w:lang w:val="pl"/>
        </w:rPr>
        <w:t xml:space="preserve">Z kolei </w:t>
      </w:r>
      <w:r w:rsidR="00C41659">
        <w:rPr>
          <w:bCs/>
          <w:lang w:val="pl"/>
        </w:rPr>
        <w:t>Canon Video Grant</w:t>
      </w:r>
      <w:r w:rsidR="00C41659">
        <w:rPr>
          <w:b w:val="0"/>
          <w:lang w:val="pl"/>
        </w:rPr>
        <w:t xml:space="preserve"> </w:t>
      </w:r>
      <w:r w:rsidR="00D46FCF" w:rsidRPr="00D46FCF">
        <w:rPr>
          <w:bCs/>
          <w:i/>
          <w:iCs/>
          <w:lang w:val="pl"/>
        </w:rPr>
        <w:t>(</w:t>
      </w:r>
      <w:r w:rsidR="00C41659" w:rsidRPr="00D46FCF">
        <w:rPr>
          <w:bCs/>
          <w:i/>
          <w:iCs/>
          <w:lang w:val="pl"/>
        </w:rPr>
        <w:t xml:space="preserve">Grant Canon dla </w:t>
      </w:r>
      <w:r w:rsidR="00681AE2" w:rsidRPr="00D46FCF">
        <w:rPr>
          <w:bCs/>
          <w:i/>
          <w:iCs/>
          <w:lang w:val="pl"/>
        </w:rPr>
        <w:t>Filmowców</w:t>
      </w:r>
      <w:r w:rsidR="00D46FCF" w:rsidRPr="00D46FCF">
        <w:rPr>
          <w:bCs/>
          <w:i/>
          <w:iCs/>
          <w:lang w:val="pl"/>
        </w:rPr>
        <w:t>)</w:t>
      </w:r>
      <w:r w:rsidR="00681AE2">
        <w:rPr>
          <w:bCs/>
          <w:lang w:val="pl"/>
        </w:rPr>
        <w:t xml:space="preserve"> </w:t>
      </w:r>
      <w:r w:rsidR="00681AE2" w:rsidRPr="00D46FCF">
        <w:rPr>
          <w:b w:val="0"/>
          <w:lang w:val="pl"/>
        </w:rPr>
        <w:t>przyznaje</w:t>
      </w:r>
      <w:r w:rsidR="00C41659">
        <w:rPr>
          <w:b w:val="0"/>
          <w:lang w:val="pl"/>
        </w:rPr>
        <w:t xml:space="preserve"> się osobom pragnącym przedstawić prob</w:t>
      </w:r>
      <w:r w:rsidR="000E71BE">
        <w:rPr>
          <w:b w:val="0"/>
          <w:lang w:val="pl"/>
        </w:rPr>
        <w:softHyphen/>
      </w:r>
      <w:r w:rsidR="00C41659">
        <w:rPr>
          <w:b w:val="0"/>
          <w:lang w:val="pl"/>
        </w:rPr>
        <w:t>lem społeczny, kulturowy lub ekonomiczny w formie filmu dokumentalnego. Celem obu grantów jest uhonoro</w:t>
      </w:r>
      <w:r w:rsidR="000E71BE">
        <w:rPr>
          <w:b w:val="0"/>
          <w:lang w:val="pl"/>
        </w:rPr>
        <w:softHyphen/>
      </w:r>
      <w:r w:rsidR="00C41659">
        <w:rPr>
          <w:b w:val="0"/>
          <w:lang w:val="pl"/>
        </w:rPr>
        <w:t xml:space="preserve">wanie autorów najlepiej opowiedzianych historii. Przyznawane podczas Visa </w:t>
      </w:r>
      <w:proofErr w:type="spellStart"/>
      <w:r w:rsidR="00C41659">
        <w:rPr>
          <w:b w:val="0"/>
          <w:lang w:val="pl"/>
        </w:rPr>
        <w:t>pour</w:t>
      </w:r>
      <w:proofErr w:type="spellEnd"/>
      <w:r w:rsidR="00C41659">
        <w:rPr>
          <w:b w:val="0"/>
          <w:lang w:val="pl"/>
        </w:rPr>
        <w:t xml:space="preserve"> </w:t>
      </w:r>
      <w:proofErr w:type="spellStart"/>
      <w:r w:rsidR="00C41659">
        <w:rPr>
          <w:b w:val="0"/>
          <w:lang w:val="pl"/>
        </w:rPr>
        <w:t>l'image</w:t>
      </w:r>
      <w:proofErr w:type="spellEnd"/>
      <w:r w:rsidR="00C41659">
        <w:rPr>
          <w:b w:val="0"/>
          <w:lang w:val="pl"/>
        </w:rPr>
        <w:t>, jedne</w:t>
      </w:r>
      <w:r w:rsidR="000E71BE">
        <w:rPr>
          <w:b w:val="0"/>
          <w:lang w:val="pl"/>
        </w:rPr>
        <w:softHyphen/>
      </w:r>
      <w:r w:rsidR="00C41659">
        <w:rPr>
          <w:b w:val="0"/>
          <w:lang w:val="pl"/>
        </w:rPr>
        <w:t xml:space="preserve">go z najważniejszych festiwali fotoreportażu na świecie, granty Canon zapewniają beneficjentom środki na realizację projektów oraz platformę, dzięki której odbiorcy </w:t>
      </w:r>
      <w:r w:rsidR="000E71BE">
        <w:rPr>
          <w:b w:val="0"/>
          <w:lang w:val="pl"/>
        </w:rPr>
        <w:t>będą mogli ich zobaczyć i usłyszeć</w:t>
      </w:r>
      <w:r w:rsidR="00C41659">
        <w:rPr>
          <w:b w:val="0"/>
          <w:lang w:val="pl"/>
        </w:rPr>
        <w:t>. Zwycięz</w:t>
      </w:r>
      <w:r w:rsidR="000E71BE">
        <w:rPr>
          <w:b w:val="0"/>
          <w:lang w:val="pl"/>
        </w:rPr>
        <w:softHyphen/>
      </w:r>
      <w:r w:rsidR="00C41659">
        <w:rPr>
          <w:b w:val="0"/>
          <w:lang w:val="pl"/>
        </w:rPr>
        <w:t>ców poznamy podczas tegorocznej edycji festiwalu, która odbędzie się we wrześniu w Perpignan we Francji</w:t>
      </w:r>
      <w:r w:rsidR="000E71BE">
        <w:rPr>
          <w:b w:val="0"/>
          <w:lang w:val="pl"/>
        </w:rPr>
        <w:t xml:space="preserve"> – i</w:t>
      </w:r>
      <w:r w:rsidR="00C41659">
        <w:rPr>
          <w:b w:val="0"/>
          <w:lang w:val="pl"/>
        </w:rPr>
        <w:t xml:space="preserve">ch prace zostaną </w:t>
      </w:r>
      <w:r w:rsidR="001E0BFB">
        <w:rPr>
          <w:b w:val="0"/>
          <w:lang w:val="pl"/>
        </w:rPr>
        <w:t xml:space="preserve">natomiast </w:t>
      </w:r>
      <w:r w:rsidR="00C41659">
        <w:rPr>
          <w:b w:val="0"/>
          <w:lang w:val="pl"/>
        </w:rPr>
        <w:t xml:space="preserve">zaprezentowane z </w:t>
      </w:r>
      <w:r w:rsidR="00E75FAD">
        <w:rPr>
          <w:b w:val="0"/>
          <w:lang w:val="pl"/>
        </w:rPr>
        <w:t>przyszłym</w:t>
      </w:r>
      <w:r w:rsidR="00C41659">
        <w:rPr>
          <w:b w:val="0"/>
          <w:lang w:val="pl"/>
        </w:rPr>
        <w:t xml:space="preserve"> roku.</w:t>
      </w:r>
    </w:p>
    <w:p w14:paraId="48B12014" w14:textId="4DE4AE1C" w:rsidR="00F3285A" w:rsidRPr="00E75FAD" w:rsidRDefault="000E3048" w:rsidP="002D1F63">
      <w:pPr>
        <w:pStyle w:val="Introduction"/>
        <w:spacing w:after="0" w:line="360" w:lineRule="auto"/>
        <w:jc w:val="both"/>
        <w:rPr>
          <w:bCs/>
          <w:color w:val="141516" w:themeColor="background2" w:themeShade="1A"/>
          <w:lang w:val="pl-PL"/>
        </w:rPr>
      </w:pPr>
      <w:r>
        <w:rPr>
          <w:b w:val="0"/>
          <w:lang w:val="pl"/>
        </w:rPr>
        <w:br/>
      </w:r>
      <w:r>
        <w:rPr>
          <w:bCs/>
          <w:color w:val="141516" w:themeColor="background2" w:themeShade="1A"/>
          <w:lang w:val="pl"/>
        </w:rPr>
        <w:t xml:space="preserve">Canon Video Grant </w:t>
      </w:r>
    </w:p>
    <w:p w14:paraId="4E287C40" w14:textId="234E2540" w:rsidR="00F3285A" w:rsidRPr="00E75FAD" w:rsidRDefault="00F3285A" w:rsidP="000E71BE">
      <w:pPr>
        <w:spacing w:line="360" w:lineRule="auto"/>
        <w:contextualSpacing/>
        <w:jc w:val="both"/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"/>
        </w:rPr>
        <w:t xml:space="preserve">Już trzeci rok z rzędu </w:t>
      </w:r>
      <w:r w:rsidR="000E71BE">
        <w:rPr>
          <w:rFonts w:ascii="Century Gothic" w:hAnsi="Century Gothic"/>
          <w:sz w:val="20"/>
          <w:szCs w:val="20"/>
          <w:lang w:val="pl"/>
        </w:rPr>
        <w:t>firma</w:t>
      </w:r>
      <w:r>
        <w:rPr>
          <w:rFonts w:ascii="Century Gothic" w:hAnsi="Century Gothic"/>
          <w:sz w:val="20"/>
          <w:szCs w:val="20"/>
          <w:lang w:val="pl"/>
        </w:rPr>
        <w:t xml:space="preserve"> w ramach </w:t>
      </w:r>
      <w:r w:rsidR="000E71BE">
        <w:rPr>
          <w:rFonts w:ascii="Century Gothic" w:hAnsi="Century Gothic"/>
          <w:sz w:val="20"/>
          <w:szCs w:val="20"/>
          <w:lang w:val="pl"/>
        </w:rPr>
        <w:t xml:space="preserve">inicjatywy </w:t>
      </w:r>
      <w:r>
        <w:rPr>
          <w:rFonts w:ascii="Century Gothic" w:hAnsi="Century Gothic"/>
          <w:sz w:val="20"/>
          <w:szCs w:val="20"/>
          <w:lang w:val="pl"/>
        </w:rPr>
        <w:t>Canon Video Grant nagradza kreatywn</w:t>
      </w:r>
      <w:r w:rsidR="00E75FAD">
        <w:rPr>
          <w:rFonts w:ascii="Century Gothic" w:hAnsi="Century Gothic"/>
          <w:sz w:val="20"/>
          <w:szCs w:val="20"/>
          <w:lang w:val="pl"/>
        </w:rPr>
        <w:t>ość twórców filmów dokumentalnych</w:t>
      </w:r>
      <w:r>
        <w:rPr>
          <w:rFonts w:ascii="Century Gothic" w:hAnsi="Century Gothic"/>
          <w:sz w:val="20"/>
          <w:szCs w:val="20"/>
          <w:lang w:val="pl"/>
        </w:rPr>
        <w:t>, doceniając największe wschodzące talenty. Zwycięzcę w czerwcu wybierze jury składa</w:t>
      </w:r>
      <w:r w:rsidR="000E71BE">
        <w:rPr>
          <w:rFonts w:ascii="Century Gothic" w:hAnsi="Century Gothic"/>
          <w:sz w:val="20"/>
          <w:szCs w:val="20"/>
          <w:lang w:val="pl"/>
        </w:rPr>
        <w:softHyphen/>
      </w:r>
      <w:r>
        <w:rPr>
          <w:rFonts w:ascii="Century Gothic" w:hAnsi="Century Gothic"/>
          <w:sz w:val="20"/>
          <w:szCs w:val="20"/>
          <w:lang w:val="pl"/>
        </w:rPr>
        <w:t xml:space="preserve">jące się z uznanych i wybitnych fotografów. Osoba nagrodzona otrzyma grant w wysokości 8 000 </w:t>
      </w:r>
      <w:r w:rsidR="000E71BE">
        <w:rPr>
          <w:rFonts w:ascii="Century Gothic" w:hAnsi="Century Gothic"/>
          <w:sz w:val="20"/>
          <w:szCs w:val="20"/>
          <w:lang w:val="pl"/>
        </w:rPr>
        <w:t>euro</w:t>
      </w:r>
      <w:r>
        <w:rPr>
          <w:rFonts w:ascii="Century Gothic" w:hAnsi="Century Gothic"/>
          <w:sz w:val="20"/>
          <w:szCs w:val="20"/>
          <w:lang w:val="pl"/>
        </w:rPr>
        <w:t xml:space="preserve">, a Canon wypożyczy jej odpowiedni sprzęt do produkcji krótkometrażowego filmu dokumentalnego. Jury będzie oceniać formę, trafność oraz oryginalność zgłoszonych projektów. </w:t>
      </w:r>
    </w:p>
    <w:p w14:paraId="02338D0E" w14:textId="77777777" w:rsidR="00F3285A" w:rsidRPr="00E75FAD" w:rsidRDefault="00F3285A" w:rsidP="002D1F63">
      <w:pPr>
        <w:pStyle w:val="Introduction"/>
        <w:spacing w:after="0" w:line="360" w:lineRule="auto"/>
        <w:jc w:val="both"/>
        <w:rPr>
          <w:bCs/>
          <w:color w:val="141516" w:themeColor="background2" w:themeShade="1A"/>
          <w:lang w:val="pl-PL"/>
        </w:rPr>
      </w:pPr>
    </w:p>
    <w:p w14:paraId="0EB6F17C" w14:textId="5339F984" w:rsidR="00F3285A" w:rsidRPr="00E75FAD" w:rsidRDefault="00F3285A" w:rsidP="000E71BE">
      <w:pPr>
        <w:pStyle w:val="Introduction"/>
        <w:spacing w:after="0" w:line="360" w:lineRule="auto"/>
        <w:jc w:val="both"/>
        <w:rPr>
          <w:b w:val="0"/>
          <w:color w:val="141516" w:themeColor="background2" w:themeShade="1A"/>
          <w:lang w:val="pl-PL"/>
        </w:rPr>
      </w:pPr>
      <w:r>
        <w:rPr>
          <w:b w:val="0"/>
          <w:color w:val="141516" w:themeColor="background2" w:themeShade="1A"/>
          <w:lang w:val="pl"/>
        </w:rPr>
        <w:t xml:space="preserve">Ubiegłoroczny laureat – </w:t>
      </w:r>
      <w:proofErr w:type="spellStart"/>
      <w:r>
        <w:rPr>
          <w:b w:val="0"/>
          <w:color w:val="141516" w:themeColor="background2" w:themeShade="1A"/>
          <w:lang w:val="pl"/>
        </w:rPr>
        <w:t>Camille</w:t>
      </w:r>
      <w:proofErr w:type="spellEnd"/>
      <w:r>
        <w:rPr>
          <w:b w:val="0"/>
          <w:color w:val="141516" w:themeColor="background2" w:themeShade="1A"/>
          <w:lang w:val="pl"/>
        </w:rPr>
        <w:t xml:space="preserve"> </w:t>
      </w:r>
      <w:proofErr w:type="spellStart"/>
      <w:r>
        <w:rPr>
          <w:b w:val="0"/>
          <w:color w:val="141516" w:themeColor="background2" w:themeShade="1A"/>
          <w:lang w:val="pl"/>
        </w:rPr>
        <w:t>Millerand</w:t>
      </w:r>
      <w:proofErr w:type="spellEnd"/>
      <w:r>
        <w:rPr>
          <w:b w:val="0"/>
          <w:color w:val="141516" w:themeColor="background2" w:themeShade="1A"/>
          <w:lang w:val="pl"/>
        </w:rPr>
        <w:t xml:space="preserve"> – wykorzystał dofinansowanie do pracy nad projektem „The Invisibles” („Niewidzialni”), skupiającym się na nielegalnych pracownikach, którzy stanowią istotny element francuskiej gospodarki. W ramach wsparcia firma Canon udostępniła </w:t>
      </w:r>
      <w:r w:rsidR="000E71BE">
        <w:rPr>
          <w:b w:val="0"/>
          <w:color w:val="141516" w:themeColor="background2" w:themeShade="1A"/>
          <w:lang w:val="pl"/>
        </w:rPr>
        <w:t>twórcy</w:t>
      </w:r>
      <w:r>
        <w:rPr>
          <w:b w:val="0"/>
          <w:color w:val="141516" w:themeColor="background2" w:themeShade="1A"/>
          <w:lang w:val="pl"/>
        </w:rPr>
        <w:t xml:space="preserve"> nowatorski sprzęt do produkcji profesjonalnych </w:t>
      </w:r>
      <w:r w:rsidR="00E75FAD">
        <w:rPr>
          <w:b w:val="0"/>
          <w:color w:val="141516" w:themeColor="background2" w:themeShade="1A"/>
          <w:lang w:val="pl"/>
        </w:rPr>
        <w:t xml:space="preserve">materiałów </w:t>
      </w:r>
      <w:r>
        <w:rPr>
          <w:b w:val="0"/>
          <w:color w:val="141516" w:themeColor="background2" w:themeShade="1A"/>
          <w:lang w:val="pl"/>
        </w:rPr>
        <w:t>film</w:t>
      </w:r>
      <w:r w:rsidR="00E75FAD">
        <w:rPr>
          <w:b w:val="0"/>
          <w:color w:val="141516" w:themeColor="background2" w:themeShade="1A"/>
          <w:lang w:val="pl"/>
        </w:rPr>
        <w:t>owych</w:t>
      </w:r>
      <w:r>
        <w:rPr>
          <w:b w:val="0"/>
          <w:color w:val="141516" w:themeColor="background2" w:themeShade="1A"/>
          <w:lang w:val="pl"/>
        </w:rPr>
        <w:t xml:space="preserve">. Pokaz </w:t>
      </w:r>
      <w:r w:rsidR="00E75FAD">
        <w:rPr>
          <w:b w:val="0"/>
          <w:color w:val="141516" w:themeColor="background2" w:themeShade="1A"/>
          <w:lang w:val="pl"/>
        </w:rPr>
        <w:t xml:space="preserve">dzieła </w:t>
      </w:r>
      <w:proofErr w:type="spellStart"/>
      <w:r w:rsidR="000E71BE">
        <w:rPr>
          <w:b w:val="0"/>
          <w:color w:val="141516" w:themeColor="background2" w:themeShade="1A"/>
          <w:lang w:val="pl"/>
        </w:rPr>
        <w:t>Camille’a</w:t>
      </w:r>
      <w:proofErr w:type="spellEnd"/>
      <w:r w:rsidR="000E71BE">
        <w:rPr>
          <w:b w:val="0"/>
          <w:color w:val="141516" w:themeColor="background2" w:themeShade="1A"/>
          <w:lang w:val="pl"/>
        </w:rPr>
        <w:t xml:space="preserve"> </w:t>
      </w:r>
      <w:proofErr w:type="spellStart"/>
      <w:r w:rsidR="00E75FAD">
        <w:rPr>
          <w:b w:val="0"/>
          <w:color w:val="141516" w:themeColor="background2" w:themeShade="1A"/>
          <w:lang w:val="pl"/>
        </w:rPr>
        <w:t>Milleranda</w:t>
      </w:r>
      <w:proofErr w:type="spellEnd"/>
      <w:r>
        <w:rPr>
          <w:b w:val="0"/>
          <w:color w:val="141516" w:themeColor="background2" w:themeShade="1A"/>
          <w:lang w:val="pl"/>
        </w:rPr>
        <w:t xml:space="preserve"> odbędzie się na festiwalu w 2022 roku.</w:t>
      </w:r>
    </w:p>
    <w:p w14:paraId="1B5AD9A6" w14:textId="77777777" w:rsidR="00F3285A" w:rsidRPr="00E75FAD" w:rsidRDefault="00F3285A" w:rsidP="002D1F63">
      <w:pPr>
        <w:pStyle w:val="Introduction"/>
        <w:spacing w:after="0" w:line="360" w:lineRule="auto"/>
        <w:jc w:val="both"/>
        <w:rPr>
          <w:lang w:val="pl-PL"/>
        </w:rPr>
      </w:pPr>
    </w:p>
    <w:p w14:paraId="3C72E254" w14:textId="77777777" w:rsidR="000E71BE" w:rsidRDefault="000E71BE">
      <w:pPr>
        <w:spacing w:after="0"/>
        <w:rPr>
          <w:b/>
          <w:bCs/>
          <w:sz w:val="20"/>
          <w:szCs w:val="20"/>
          <w:lang w:val="pl"/>
        </w:rPr>
      </w:pPr>
      <w:r>
        <w:rPr>
          <w:bCs/>
          <w:lang w:val="pl"/>
        </w:rPr>
        <w:br w:type="page"/>
      </w:r>
    </w:p>
    <w:p w14:paraId="075C773F" w14:textId="7D867181" w:rsidR="00C03B72" w:rsidRPr="00E75FAD" w:rsidRDefault="000E71BE" w:rsidP="000E71BE">
      <w:pPr>
        <w:pStyle w:val="Introduction"/>
        <w:spacing w:after="0" w:line="360" w:lineRule="auto"/>
        <w:jc w:val="both"/>
        <w:rPr>
          <w:lang w:val="pl-PL"/>
        </w:rPr>
      </w:pPr>
      <w:r>
        <w:rPr>
          <w:bCs/>
          <w:lang w:val="pl"/>
        </w:rPr>
        <w:lastRenderedPageBreak/>
        <w:br/>
        <w:t xml:space="preserve">Najlepsze </w:t>
      </w:r>
      <w:r w:rsidR="00C03B72">
        <w:rPr>
          <w:bCs/>
          <w:lang w:val="pl"/>
        </w:rPr>
        <w:t xml:space="preserve">reportaże </w:t>
      </w:r>
      <w:r>
        <w:rPr>
          <w:bCs/>
          <w:lang w:val="pl"/>
        </w:rPr>
        <w:t>fotografek</w:t>
      </w:r>
      <w:r w:rsidR="00C03B72">
        <w:rPr>
          <w:bCs/>
          <w:lang w:val="pl"/>
        </w:rPr>
        <w:t xml:space="preserve">  </w:t>
      </w:r>
    </w:p>
    <w:p w14:paraId="0157595F" w14:textId="6F881229" w:rsidR="00C52584" w:rsidRPr="00E75FAD" w:rsidRDefault="007D3113" w:rsidP="000E71BE">
      <w:pPr>
        <w:pStyle w:val="Introduction"/>
        <w:spacing w:after="0" w:line="360" w:lineRule="auto"/>
        <w:jc w:val="both"/>
        <w:rPr>
          <w:b w:val="0"/>
          <w:lang w:val="pl-PL"/>
        </w:rPr>
      </w:pPr>
      <w:r>
        <w:rPr>
          <w:b w:val="0"/>
          <w:lang w:val="pl"/>
        </w:rPr>
        <w:t xml:space="preserve">Już po raz dwudziesty drugi Canon </w:t>
      </w:r>
      <w:r w:rsidR="00611DB7">
        <w:rPr>
          <w:b w:val="0"/>
          <w:lang w:val="pl"/>
        </w:rPr>
        <w:t>oraz</w:t>
      </w:r>
      <w:r>
        <w:rPr>
          <w:b w:val="0"/>
          <w:lang w:val="pl"/>
        </w:rPr>
        <w:t xml:space="preserve"> </w:t>
      </w:r>
      <w:proofErr w:type="spellStart"/>
      <w:r>
        <w:rPr>
          <w:b w:val="0"/>
          <w:lang w:val="pl"/>
        </w:rPr>
        <w:t>Images</w:t>
      </w:r>
      <w:proofErr w:type="spellEnd"/>
      <w:r>
        <w:rPr>
          <w:b w:val="0"/>
          <w:lang w:val="pl"/>
        </w:rPr>
        <w:t xml:space="preserve"> </w:t>
      </w:r>
      <w:proofErr w:type="spellStart"/>
      <w:r>
        <w:rPr>
          <w:b w:val="0"/>
          <w:lang w:val="pl"/>
        </w:rPr>
        <w:t>Evidence</w:t>
      </w:r>
      <w:proofErr w:type="spellEnd"/>
      <w:r>
        <w:rPr>
          <w:b w:val="0"/>
          <w:lang w:val="pl"/>
        </w:rPr>
        <w:t xml:space="preserve"> wręczą Canon Female Photojournalist Grant znakomitej fotografce za jej dokonania fotoreporterskie. Laureatka otrzyma 8 000 </w:t>
      </w:r>
      <w:r w:rsidR="000E71BE">
        <w:rPr>
          <w:b w:val="0"/>
          <w:lang w:val="pl"/>
        </w:rPr>
        <w:t>euro</w:t>
      </w:r>
      <w:r>
        <w:rPr>
          <w:b w:val="0"/>
          <w:lang w:val="pl"/>
        </w:rPr>
        <w:t xml:space="preserve"> na całoroczny projekt, którego owoce zostaną zaprezentowane na </w:t>
      </w:r>
      <w:r w:rsidR="00B82A0F">
        <w:rPr>
          <w:b w:val="0"/>
          <w:lang w:val="pl"/>
        </w:rPr>
        <w:t>festiwalu</w:t>
      </w:r>
      <w:r>
        <w:rPr>
          <w:b w:val="0"/>
          <w:lang w:val="pl"/>
        </w:rPr>
        <w:t xml:space="preserve"> w przyszłym roku.</w:t>
      </w:r>
    </w:p>
    <w:p w14:paraId="0F0C4ECE" w14:textId="77777777" w:rsidR="00C52584" w:rsidRPr="000E71BE" w:rsidRDefault="00C52584" w:rsidP="002D1F63">
      <w:pPr>
        <w:pStyle w:val="Introduction"/>
        <w:spacing w:after="0" w:line="360" w:lineRule="auto"/>
        <w:jc w:val="both"/>
        <w:rPr>
          <w:b w:val="0"/>
          <w:sz w:val="8"/>
          <w:szCs w:val="8"/>
          <w:lang w:val="pl-PL"/>
        </w:rPr>
      </w:pPr>
    </w:p>
    <w:p w14:paraId="6637FEA4" w14:textId="2FB2DF5E" w:rsidR="00A83E80" w:rsidRPr="00E75FAD" w:rsidRDefault="00A74BB1" w:rsidP="000E71BE">
      <w:pPr>
        <w:pStyle w:val="Introduction"/>
        <w:spacing w:after="0" w:line="360" w:lineRule="auto"/>
        <w:jc w:val="both"/>
        <w:rPr>
          <w:b w:val="0"/>
          <w:color w:val="141516" w:themeColor="background2" w:themeShade="1A"/>
          <w:lang w:val="pl-PL"/>
        </w:rPr>
      </w:pPr>
      <w:r>
        <w:rPr>
          <w:b w:val="0"/>
          <w:lang w:val="pl"/>
        </w:rPr>
        <w:t xml:space="preserve">Nagrodzona w 2021 roku </w:t>
      </w:r>
      <w:proofErr w:type="spellStart"/>
      <w:r w:rsidR="007D3113">
        <w:rPr>
          <w:b w:val="0"/>
          <w:lang w:val="pl"/>
        </w:rPr>
        <w:t>Acacia</w:t>
      </w:r>
      <w:proofErr w:type="spellEnd"/>
      <w:r w:rsidR="007D3113">
        <w:rPr>
          <w:b w:val="0"/>
          <w:lang w:val="pl"/>
        </w:rPr>
        <w:t xml:space="preserve"> Johnson, </w:t>
      </w:r>
      <w:r w:rsidR="000E71BE">
        <w:rPr>
          <w:b w:val="0"/>
          <w:lang w:val="pl"/>
        </w:rPr>
        <w:t>otrzymała</w:t>
      </w:r>
      <w:r w:rsidR="007D3113">
        <w:rPr>
          <w:b w:val="0"/>
          <w:lang w:val="pl"/>
        </w:rPr>
        <w:t xml:space="preserve"> grant na realizację projektu</w:t>
      </w:r>
      <w:r w:rsidR="00611DB7">
        <w:rPr>
          <w:b w:val="0"/>
          <w:lang w:val="pl"/>
        </w:rPr>
        <w:t xml:space="preserve"> na Alasce</w:t>
      </w:r>
      <w:r w:rsidR="000E71BE">
        <w:rPr>
          <w:b w:val="0"/>
          <w:lang w:val="pl"/>
        </w:rPr>
        <w:t xml:space="preserve"> – nosi on tytuł</w:t>
      </w:r>
      <w:r w:rsidR="007D3113">
        <w:rPr>
          <w:b w:val="0"/>
          <w:lang w:val="pl"/>
        </w:rPr>
        <w:t xml:space="preserve"> „To </w:t>
      </w:r>
      <w:proofErr w:type="spellStart"/>
      <w:r w:rsidR="007D3113">
        <w:rPr>
          <w:b w:val="0"/>
          <w:lang w:val="pl"/>
        </w:rPr>
        <w:t>Know</w:t>
      </w:r>
      <w:proofErr w:type="spellEnd"/>
      <w:r w:rsidR="007D3113">
        <w:rPr>
          <w:b w:val="0"/>
          <w:lang w:val="pl"/>
        </w:rPr>
        <w:t xml:space="preserve"> the Earth from Above: The Bush Pilots Connecting Rural Alaska” </w:t>
      </w:r>
      <w:r w:rsidR="007D3113" w:rsidRPr="00A74BB1">
        <w:rPr>
          <w:b w:val="0"/>
          <w:i/>
          <w:iCs/>
          <w:lang w:val="pl"/>
        </w:rPr>
        <w:t xml:space="preserve">(„Ziemia z powietrza: piloci łączą wiejskie </w:t>
      </w:r>
      <w:r w:rsidR="00611DB7" w:rsidRPr="00A74BB1">
        <w:rPr>
          <w:b w:val="0"/>
          <w:i/>
          <w:iCs/>
          <w:lang w:val="pl"/>
        </w:rPr>
        <w:t>obszary</w:t>
      </w:r>
      <w:r w:rsidR="007D3113" w:rsidRPr="00A74BB1">
        <w:rPr>
          <w:b w:val="0"/>
          <w:i/>
          <w:iCs/>
          <w:lang w:val="pl"/>
        </w:rPr>
        <w:t xml:space="preserve"> Alaski”).</w:t>
      </w:r>
      <w:r w:rsidR="007D3113">
        <w:rPr>
          <w:b w:val="0"/>
          <w:lang w:val="pl"/>
        </w:rPr>
        <w:t xml:space="preserve"> Obecnie tylko 20% powierzchni Alaski ma dostęp do dróg lądowych. Dziesiątki odległych osad, w większości zamieszkałych przez rdzenną ludność Alaski, mus</w:t>
      </w:r>
      <w:r w:rsidR="00611DB7">
        <w:rPr>
          <w:b w:val="0"/>
          <w:lang w:val="pl"/>
        </w:rPr>
        <w:t>zą</w:t>
      </w:r>
      <w:r w:rsidR="007D3113">
        <w:rPr>
          <w:b w:val="0"/>
          <w:lang w:val="pl"/>
        </w:rPr>
        <w:t xml:space="preserve"> polegać na pomocy lekkich samolotów przystosowanych do lądowania poza pasami startowym</w:t>
      </w:r>
      <w:r w:rsidR="00611DB7">
        <w:rPr>
          <w:b w:val="0"/>
          <w:lang w:val="pl"/>
        </w:rPr>
        <w:t>i</w:t>
      </w:r>
      <w:r w:rsidR="007D3113">
        <w:rPr>
          <w:b w:val="0"/>
          <w:lang w:val="pl"/>
        </w:rPr>
        <w:t xml:space="preserve"> (tzw. „</w:t>
      </w:r>
      <w:proofErr w:type="spellStart"/>
      <w:r w:rsidR="007D3113">
        <w:rPr>
          <w:b w:val="0"/>
          <w:lang w:val="pl"/>
        </w:rPr>
        <w:t>bush</w:t>
      </w:r>
      <w:proofErr w:type="spellEnd"/>
      <w:r w:rsidR="007D3113">
        <w:rPr>
          <w:b w:val="0"/>
          <w:lang w:val="pl"/>
        </w:rPr>
        <w:t xml:space="preserve"> </w:t>
      </w:r>
      <w:proofErr w:type="spellStart"/>
      <w:r w:rsidR="007D3113">
        <w:rPr>
          <w:b w:val="0"/>
          <w:lang w:val="pl"/>
        </w:rPr>
        <w:t>aircraft</w:t>
      </w:r>
      <w:proofErr w:type="spellEnd"/>
      <w:r w:rsidR="007D3113">
        <w:rPr>
          <w:b w:val="0"/>
          <w:lang w:val="pl"/>
        </w:rPr>
        <w:t>”)</w:t>
      </w:r>
      <w:r w:rsidR="000E71BE">
        <w:rPr>
          <w:b w:val="0"/>
          <w:lang w:val="pl"/>
        </w:rPr>
        <w:t xml:space="preserve">. Samoloty te </w:t>
      </w:r>
      <w:r w:rsidR="007D3113">
        <w:rPr>
          <w:b w:val="0"/>
          <w:lang w:val="pl"/>
        </w:rPr>
        <w:t>dostarczają niezbędne produkty i usługi, w tym żywność i opiekę medyczną</w:t>
      </w:r>
      <w:r w:rsidR="000E71BE">
        <w:rPr>
          <w:b w:val="0"/>
          <w:lang w:val="pl"/>
        </w:rPr>
        <w:t xml:space="preserve"> – w razie potrzeby</w:t>
      </w:r>
      <w:r w:rsidR="007D3113">
        <w:rPr>
          <w:b w:val="0"/>
          <w:lang w:val="pl"/>
        </w:rPr>
        <w:t xml:space="preserve"> zapewniają także transport. </w:t>
      </w:r>
      <w:proofErr w:type="spellStart"/>
      <w:r w:rsidR="000E71BE">
        <w:rPr>
          <w:b w:val="0"/>
          <w:lang w:val="pl"/>
        </w:rPr>
        <w:t>Acacia</w:t>
      </w:r>
      <w:proofErr w:type="spellEnd"/>
      <w:r w:rsidR="000E71BE">
        <w:rPr>
          <w:b w:val="0"/>
          <w:lang w:val="pl"/>
        </w:rPr>
        <w:t xml:space="preserve"> </w:t>
      </w:r>
      <w:r w:rsidR="007D3113">
        <w:rPr>
          <w:b w:val="0"/>
          <w:lang w:val="pl"/>
        </w:rPr>
        <w:t>Johnson rozpoczęła realizację projektu w swoim rodzinnym mieście Anchorage na Alasce, a dzięki grantowi mogła zaprezentować społeczność pilotów szerszej publiczności. Wykorzystała do tego wielkoformatowe portrety lotników z ich samolotami oraz zdjęcia maszyn w powiet</w:t>
      </w:r>
      <w:r w:rsidR="000E71BE">
        <w:rPr>
          <w:b w:val="0"/>
          <w:lang w:val="pl"/>
        </w:rPr>
        <w:softHyphen/>
      </w:r>
      <w:r w:rsidR="007D3113">
        <w:rPr>
          <w:b w:val="0"/>
          <w:lang w:val="pl"/>
        </w:rPr>
        <w:t xml:space="preserve">rzu na tle krajobrazu Alaski. </w:t>
      </w:r>
      <w:proofErr w:type="spellStart"/>
      <w:r w:rsidR="000E71BE">
        <w:rPr>
          <w:b w:val="0"/>
          <w:lang w:val="pl"/>
        </w:rPr>
        <w:t>Acacia</w:t>
      </w:r>
      <w:proofErr w:type="spellEnd"/>
      <w:r w:rsidR="000E71BE">
        <w:rPr>
          <w:b w:val="0"/>
          <w:lang w:val="pl"/>
        </w:rPr>
        <w:t xml:space="preserve"> </w:t>
      </w:r>
      <w:r w:rsidR="007D3113">
        <w:rPr>
          <w:rFonts w:asciiTheme="majorHAnsi" w:hAnsiTheme="majorHAnsi"/>
          <w:b w:val="0"/>
          <w:color w:val="141516" w:themeColor="background2" w:themeShade="1A"/>
          <w:lang w:val="pl"/>
        </w:rPr>
        <w:t xml:space="preserve">Johnson </w:t>
      </w:r>
      <w:r w:rsidR="007D3113">
        <w:rPr>
          <w:b w:val="0"/>
          <w:color w:val="141516" w:themeColor="background2" w:themeShade="1A"/>
          <w:lang w:val="pl"/>
        </w:rPr>
        <w:t xml:space="preserve">pokaże swoją pracę na festiwalu Visa </w:t>
      </w:r>
      <w:proofErr w:type="spellStart"/>
      <w:r w:rsidR="007D3113">
        <w:rPr>
          <w:b w:val="0"/>
          <w:color w:val="141516" w:themeColor="background2" w:themeShade="1A"/>
          <w:lang w:val="pl"/>
        </w:rPr>
        <w:t>pour</w:t>
      </w:r>
      <w:proofErr w:type="spellEnd"/>
      <w:r w:rsidR="007D3113">
        <w:rPr>
          <w:b w:val="0"/>
          <w:color w:val="141516" w:themeColor="background2" w:themeShade="1A"/>
          <w:lang w:val="pl"/>
        </w:rPr>
        <w:t xml:space="preserve"> </w:t>
      </w:r>
      <w:proofErr w:type="spellStart"/>
      <w:r w:rsidR="007D3113">
        <w:rPr>
          <w:b w:val="0"/>
          <w:color w:val="141516" w:themeColor="background2" w:themeShade="1A"/>
          <w:lang w:val="pl"/>
        </w:rPr>
        <w:t>l'image</w:t>
      </w:r>
      <w:proofErr w:type="spellEnd"/>
      <w:r w:rsidR="007D3113">
        <w:rPr>
          <w:b w:val="0"/>
          <w:color w:val="141516" w:themeColor="background2" w:themeShade="1A"/>
          <w:lang w:val="pl"/>
        </w:rPr>
        <w:t xml:space="preserve"> 2022.</w:t>
      </w:r>
    </w:p>
    <w:p w14:paraId="0D30BBB3" w14:textId="77777777" w:rsidR="00F3285A" w:rsidRPr="000E71BE" w:rsidRDefault="00F3285A" w:rsidP="002D1F63">
      <w:pPr>
        <w:pStyle w:val="Introduction"/>
        <w:spacing w:after="0" w:line="360" w:lineRule="auto"/>
        <w:jc w:val="both"/>
        <w:rPr>
          <w:b w:val="0"/>
          <w:color w:val="141516" w:themeColor="background2" w:themeShade="1A"/>
          <w:sz w:val="8"/>
          <w:szCs w:val="8"/>
          <w:lang w:val="pl-PL"/>
        </w:rPr>
      </w:pPr>
    </w:p>
    <w:p w14:paraId="7ECABE26" w14:textId="3F7DB6BB" w:rsidR="00EF7ADE" w:rsidRPr="00E75FAD" w:rsidRDefault="00F3285A" w:rsidP="000E71BE">
      <w:pPr>
        <w:spacing w:line="360" w:lineRule="auto"/>
        <w:contextualSpacing/>
        <w:jc w:val="both"/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"/>
        </w:rPr>
        <w:t>Dotychczasowe laureatki otrzymały dofinansowanie i wsparcie oraz z</w:t>
      </w:r>
      <w:r w:rsidR="00611DB7">
        <w:rPr>
          <w:rFonts w:ascii="Century Gothic" w:hAnsi="Century Gothic"/>
          <w:sz w:val="20"/>
          <w:szCs w:val="20"/>
          <w:lang w:val="pl"/>
        </w:rPr>
        <w:t>dobyły</w:t>
      </w:r>
      <w:r>
        <w:rPr>
          <w:rFonts w:ascii="Century Gothic" w:hAnsi="Century Gothic"/>
          <w:sz w:val="20"/>
          <w:szCs w:val="20"/>
          <w:lang w:val="pl"/>
        </w:rPr>
        <w:t xml:space="preserve"> rozgłos. Stały się także źródłem inspiracji dla innych fotografek z branży. „Canon Female Photojournalist Grant, który otrzymałam w 2021 roku, to wielki zaszczyt.</w:t>
      </w:r>
      <w:r w:rsidR="00611DB7">
        <w:rPr>
          <w:rFonts w:ascii="Century Gothic" w:hAnsi="Century Gothic"/>
          <w:sz w:val="20"/>
          <w:szCs w:val="20"/>
          <w:lang w:val="pl"/>
        </w:rPr>
        <w:t xml:space="preserve"> </w:t>
      </w:r>
      <w:r w:rsidR="00EF7ADE">
        <w:rPr>
          <w:rFonts w:ascii="Century Gothic" w:hAnsi="Century Gothic"/>
          <w:sz w:val="20"/>
          <w:szCs w:val="20"/>
          <w:lang w:val="pl"/>
        </w:rPr>
        <w:t>Pieniądze pozwoliły mi poświęcić czas, energię i kreatywność na spokojniejszą i pogłębioną realizację projektu. Mam nadzieję, że dzięki temu udało mi się wnieść trwały wkład w życie mojej rodzinnej społeczności</w:t>
      </w:r>
      <w:r w:rsidR="00B82A0F">
        <w:rPr>
          <w:rFonts w:ascii="Century Gothic" w:hAnsi="Century Gothic"/>
          <w:sz w:val="20"/>
          <w:szCs w:val="20"/>
          <w:lang w:val="pl"/>
        </w:rPr>
        <w:t xml:space="preserve"> – mówi </w:t>
      </w:r>
      <w:proofErr w:type="spellStart"/>
      <w:r w:rsidR="00B82A0F">
        <w:rPr>
          <w:rFonts w:ascii="Century Gothic" w:hAnsi="Century Gothic"/>
          <w:sz w:val="20"/>
          <w:szCs w:val="20"/>
          <w:lang w:val="pl"/>
        </w:rPr>
        <w:t>Acacia</w:t>
      </w:r>
      <w:proofErr w:type="spellEnd"/>
      <w:r w:rsidR="00B82A0F">
        <w:rPr>
          <w:rFonts w:ascii="Century Gothic" w:hAnsi="Century Gothic"/>
          <w:sz w:val="20"/>
          <w:szCs w:val="20"/>
          <w:lang w:val="pl"/>
        </w:rPr>
        <w:t xml:space="preserve"> Johnson, wyróżniona grantem w 2021 r. –</w:t>
      </w:r>
      <w:r w:rsidR="00EF7ADE">
        <w:rPr>
          <w:rFonts w:ascii="Century Gothic" w:hAnsi="Century Gothic"/>
          <w:sz w:val="20"/>
          <w:szCs w:val="20"/>
          <w:lang w:val="pl"/>
        </w:rPr>
        <w:t xml:space="preserve"> Jeśli myślicie o zgłoszeniu własnego projektu, nie wahajcie</w:t>
      </w:r>
      <w:r w:rsidR="00611DB7">
        <w:rPr>
          <w:rFonts w:ascii="Century Gothic" w:hAnsi="Century Gothic"/>
          <w:sz w:val="20"/>
          <w:szCs w:val="20"/>
          <w:lang w:val="pl"/>
        </w:rPr>
        <w:t xml:space="preserve"> się</w:t>
      </w:r>
      <w:r w:rsidR="00EF7ADE">
        <w:rPr>
          <w:rFonts w:ascii="Century Gothic" w:hAnsi="Century Gothic"/>
          <w:sz w:val="20"/>
          <w:szCs w:val="20"/>
          <w:lang w:val="pl"/>
        </w:rPr>
        <w:t xml:space="preserve"> – grant może odmienić karierę! Mnie udało się zrealizować projekt, o którym marzyłem od bardzo dawna”</w:t>
      </w:r>
      <w:r w:rsidR="00B82A0F">
        <w:rPr>
          <w:rFonts w:ascii="Century Gothic" w:hAnsi="Century Gothic"/>
          <w:sz w:val="20"/>
          <w:szCs w:val="20"/>
          <w:lang w:val="pl"/>
        </w:rPr>
        <w:t>.</w:t>
      </w:r>
      <w:r w:rsidR="00EF7ADE">
        <w:rPr>
          <w:rFonts w:ascii="Century Gothic" w:hAnsi="Century Gothic"/>
          <w:sz w:val="20"/>
          <w:szCs w:val="20"/>
          <w:lang w:val="pl"/>
        </w:rPr>
        <w:t xml:space="preserve"> </w:t>
      </w:r>
    </w:p>
    <w:p w14:paraId="42EDA43A" w14:textId="77777777" w:rsidR="00A273FF" w:rsidRPr="00E75FAD" w:rsidRDefault="00A273FF" w:rsidP="0081185B">
      <w:pPr>
        <w:pStyle w:val="Introduction"/>
        <w:spacing w:after="0" w:line="360" w:lineRule="auto"/>
        <w:jc w:val="both"/>
        <w:rPr>
          <w:lang w:val="pl-PL"/>
        </w:rPr>
      </w:pPr>
    </w:p>
    <w:p w14:paraId="31C2189E" w14:textId="126BC355" w:rsidR="00C52584" w:rsidRPr="00E75FAD" w:rsidRDefault="00C52584" w:rsidP="000E71BE">
      <w:pPr>
        <w:spacing w:after="0" w:line="360" w:lineRule="auto"/>
        <w:contextualSpacing/>
        <w:jc w:val="center"/>
        <w:rPr>
          <w:rFonts w:ascii="Century Gothic" w:eastAsia="Yu Gothic" w:hAnsi="Century Gothic" w:cs="Times New Roman"/>
          <w:sz w:val="20"/>
          <w:szCs w:val="20"/>
          <w:lang w:val="pl-PL"/>
        </w:rPr>
      </w:pPr>
      <w:r>
        <w:rPr>
          <w:rFonts w:ascii="Century Gothic" w:eastAsia="Yu Gothic" w:hAnsi="Century Gothic" w:cs="Times New Roman"/>
          <w:sz w:val="20"/>
          <w:szCs w:val="20"/>
          <w:lang w:val="pl"/>
        </w:rPr>
        <w:t>Zgłoszenia do obu grantów możne nadsyłać już teraz</w:t>
      </w:r>
      <w:r w:rsidR="000E71BE">
        <w:rPr>
          <w:rFonts w:ascii="Century Gothic" w:eastAsia="Yu Gothic" w:hAnsi="Century Gothic" w:cs="Times New Roman"/>
          <w:sz w:val="20"/>
          <w:szCs w:val="20"/>
          <w:lang w:val="pl"/>
        </w:rPr>
        <w:t xml:space="preserve"> –</w:t>
      </w:r>
      <w:r>
        <w:rPr>
          <w:rFonts w:ascii="Century Gothic" w:eastAsia="Yu Gothic" w:hAnsi="Century Gothic" w:cs="Times New Roman"/>
          <w:sz w:val="20"/>
          <w:szCs w:val="20"/>
          <w:lang w:val="pl"/>
        </w:rPr>
        <w:t xml:space="preserve"> przyjmowane będą do 17 maja 202</w:t>
      </w:r>
      <w:r w:rsidR="000E71BE">
        <w:rPr>
          <w:rFonts w:ascii="Century Gothic" w:eastAsia="Yu Gothic" w:hAnsi="Century Gothic" w:cs="Times New Roman"/>
          <w:sz w:val="20"/>
          <w:szCs w:val="20"/>
          <w:lang w:val="pl"/>
        </w:rPr>
        <w:t>2</w:t>
      </w:r>
      <w:r>
        <w:rPr>
          <w:rFonts w:ascii="Century Gothic" w:eastAsia="Yu Gothic" w:hAnsi="Century Gothic" w:cs="Times New Roman"/>
          <w:sz w:val="20"/>
          <w:szCs w:val="20"/>
          <w:lang w:val="pl"/>
        </w:rPr>
        <w:t xml:space="preserve"> r.</w:t>
      </w:r>
    </w:p>
    <w:p w14:paraId="7E372D2D" w14:textId="77777777" w:rsidR="00D46491" w:rsidRPr="00E75FAD" w:rsidRDefault="00D46491" w:rsidP="00B42FCD">
      <w:pPr>
        <w:pStyle w:val="Introduction"/>
        <w:spacing w:after="0" w:line="360" w:lineRule="auto"/>
        <w:jc w:val="center"/>
        <w:rPr>
          <w:b w:val="0"/>
          <w:lang w:val="pl-PL"/>
        </w:rPr>
      </w:pPr>
    </w:p>
    <w:p w14:paraId="25CD1800" w14:textId="4AE4242B" w:rsidR="00C52584" w:rsidRPr="00E75FAD" w:rsidRDefault="00C52584" w:rsidP="000E71BE">
      <w:pPr>
        <w:spacing w:after="0" w:line="360" w:lineRule="auto"/>
        <w:contextualSpacing/>
        <w:jc w:val="center"/>
        <w:rPr>
          <w:rFonts w:ascii="Century Gothic" w:eastAsia="Yu Gothic" w:hAnsi="Century Gothic" w:cs="Times New Roman"/>
          <w:sz w:val="20"/>
          <w:szCs w:val="20"/>
          <w:lang w:val="pl-PL"/>
        </w:rPr>
      </w:pPr>
      <w:r>
        <w:rPr>
          <w:rFonts w:ascii="Century Gothic" w:eastAsia="Yu Gothic" w:hAnsi="Century Gothic" w:cs="Times New Roman"/>
          <w:sz w:val="20"/>
          <w:szCs w:val="20"/>
          <w:lang w:val="pl"/>
        </w:rPr>
        <w:t xml:space="preserve">Więcej informacji </w:t>
      </w:r>
      <w:r w:rsidR="000E71BE">
        <w:rPr>
          <w:rFonts w:ascii="Century Gothic" w:eastAsia="Yu Gothic" w:hAnsi="Century Gothic" w:cs="Times New Roman"/>
          <w:sz w:val="20"/>
          <w:szCs w:val="20"/>
          <w:lang w:val="pl"/>
        </w:rPr>
        <w:t>o</w:t>
      </w:r>
      <w:r>
        <w:rPr>
          <w:rFonts w:ascii="Century Gothic" w:eastAsia="Yu Gothic" w:hAnsi="Century Gothic" w:cs="Times New Roman"/>
          <w:sz w:val="20"/>
          <w:szCs w:val="20"/>
          <w:lang w:val="pl"/>
        </w:rPr>
        <w:t xml:space="preserve"> </w:t>
      </w:r>
      <w:r>
        <w:rPr>
          <w:rFonts w:ascii="Century Gothic" w:eastAsia="Yu Gothic" w:hAnsi="Century Gothic" w:cs="Times New Roman"/>
          <w:b/>
          <w:bCs/>
          <w:sz w:val="20"/>
          <w:szCs w:val="20"/>
          <w:lang w:val="pl"/>
        </w:rPr>
        <w:t xml:space="preserve">Canon </w:t>
      </w:r>
      <w:proofErr w:type="spellStart"/>
      <w:r>
        <w:rPr>
          <w:rFonts w:ascii="Century Gothic" w:eastAsia="Yu Gothic" w:hAnsi="Century Gothic" w:cs="Times New Roman"/>
          <w:b/>
          <w:bCs/>
          <w:sz w:val="20"/>
          <w:szCs w:val="20"/>
          <w:lang w:val="pl"/>
        </w:rPr>
        <w:t>Female</w:t>
      </w:r>
      <w:proofErr w:type="spellEnd"/>
      <w:r>
        <w:rPr>
          <w:rFonts w:ascii="Century Gothic" w:eastAsia="Yu Gothic" w:hAnsi="Century Gothic" w:cs="Times New Roman"/>
          <w:b/>
          <w:bCs/>
          <w:sz w:val="20"/>
          <w:szCs w:val="20"/>
          <w:lang w:val="pl"/>
        </w:rPr>
        <w:t xml:space="preserve"> </w:t>
      </w:r>
      <w:proofErr w:type="spellStart"/>
      <w:r>
        <w:rPr>
          <w:rFonts w:ascii="Century Gothic" w:eastAsia="Yu Gothic" w:hAnsi="Century Gothic" w:cs="Times New Roman"/>
          <w:b/>
          <w:bCs/>
          <w:sz w:val="20"/>
          <w:szCs w:val="20"/>
          <w:lang w:val="pl"/>
        </w:rPr>
        <w:t>Photojournalist</w:t>
      </w:r>
      <w:proofErr w:type="spellEnd"/>
      <w:r>
        <w:rPr>
          <w:rFonts w:ascii="Century Gothic" w:eastAsia="Yu Gothic" w:hAnsi="Century Gothic" w:cs="Times New Roman"/>
          <w:b/>
          <w:bCs/>
          <w:sz w:val="20"/>
          <w:szCs w:val="20"/>
          <w:lang w:val="pl"/>
        </w:rPr>
        <w:t xml:space="preserve"> Grant</w:t>
      </w:r>
      <w:r>
        <w:rPr>
          <w:rFonts w:ascii="Century Gothic" w:eastAsia="Yu Gothic" w:hAnsi="Century Gothic" w:cs="Times New Roman"/>
          <w:sz w:val="20"/>
          <w:szCs w:val="20"/>
          <w:lang w:val="pl"/>
        </w:rPr>
        <w:t>:</w:t>
      </w:r>
    </w:p>
    <w:p w14:paraId="481E8D31" w14:textId="2A5A1583" w:rsidR="00C52584" w:rsidRPr="000E71BE" w:rsidRDefault="00853BE7" w:rsidP="000E71BE">
      <w:pPr>
        <w:spacing w:after="0" w:line="360" w:lineRule="auto"/>
        <w:contextualSpacing/>
        <w:jc w:val="center"/>
        <w:rPr>
          <w:rFonts w:ascii="Century Gothic" w:eastAsia="Yu Gothic" w:hAnsi="Century Gothic" w:cs="Times New Roman"/>
          <w:lang w:val="pl-PL"/>
        </w:rPr>
      </w:pPr>
      <w:r>
        <w:fldChar w:fldCharType="begin"/>
      </w:r>
      <w:r w:rsidRPr="00853BE7">
        <w:rPr>
          <w:lang w:val="pl-PL"/>
        </w:rPr>
        <w:instrText xml:space="preserve"> HYPERLINK "http://www.visapourlimage.com/en/festival/awards-and-grants/bourse-canon-de-la-femme-photojournaliste" </w:instrText>
      </w:r>
      <w:r>
        <w:fldChar w:fldCharType="separate"/>
      </w:r>
      <w:r w:rsidR="0010554A" w:rsidRPr="000E71BE">
        <w:rPr>
          <w:rStyle w:val="Hipercze"/>
          <w:rFonts w:ascii="Century Gothic" w:eastAsia="Yu Gothic" w:hAnsi="Century Gothic" w:cs="Times New Roman"/>
          <w:lang w:val="pl"/>
        </w:rPr>
        <w:t>www.visapourlimage.com/en/festival/awards-and-grants/bourse-canon-de-la-femme-photojournaliste</w:t>
      </w:r>
      <w:r>
        <w:rPr>
          <w:rStyle w:val="Hipercze"/>
          <w:rFonts w:ascii="Century Gothic" w:eastAsia="Yu Gothic" w:hAnsi="Century Gothic" w:cs="Times New Roman"/>
          <w:lang w:val="pl"/>
        </w:rPr>
        <w:fldChar w:fldCharType="end"/>
      </w:r>
    </w:p>
    <w:p w14:paraId="571B7ECB" w14:textId="77777777" w:rsidR="00C52584" w:rsidRPr="00E75FAD" w:rsidRDefault="00C52584" w:rsidP="00C52584">
      <w:pPr>
        <w:spacing w:after="0" w:line="360" w:lineRule="auto"/>
        <w:contextualSpacing/>
        <w:jc w:val="both"/>
        <w:rPr>
          <w:rFonts w:ascii="Century Gothic" w:eastAsia="Yu Gothic" w:hAnsi="Century Gothic" w:cs="Times New Roman"/>
          <w:sz w:val="20"/>
          <w:szCs w:val="20"/>
          <w:lang w:val="pl-PL"/>
        </w:rPr>
      </w:pPr>
    </w:p>
    <w:p w14:paraId="54DC2476" w14:textId="09694617" w:rsidR="00C52584" w:rsidRPr="00E75FAD" w:rsidRDefault="00C52584" w:rsidP="000E71BE">
      <w:pPr>
        <w:spacing w:after="0" w:line="360" w:lineRule="auto"/>
        <w:contextualSpacing/>
        <w:jc w:val="center"/>
        <w:rPr>
          <w:rFonts w:ascii="Century Gothic" w:eastAsia="Yu Gothic" w:hAnsi="Century Gothic" w:cs="Times New Roman"/>
          <w:sz w:val="20"/>
          <w:szCs w:val="20"/>
          <w:lang w:val="pl-PL"/>
        </w:rPr>
      </w:pPr>
      <w:r>
        <w:rPr>
          <w:rFonts w:ascii="Century Gothic" w:eastAsia="Yu Gothic" w:hAnsi="Century Gothic" w:cs="Times New Roman"/>
          <w:sz w:val="20"/>
          <w:szCs w:val="20"/>
          <w:lang w:val="pl"/>
        </w:rPr>
        <w:t xml:space="preserve">Więcej informacji </w:t>
      </w:r>
      <w:r w:rsidR="000E71BE">
        <w:rPr>
          <w:rFonts w:ascii="Century Gothic" w:eastAsia="Yu Gothic" w:hAnsi="Century Gothic" w:cs="Times New Roman"/>
          <w:sz w:val="20"/>
          <w:szCs w:val="20"/>
          <w:lang w:val="pl"/>
        </w:rPr>
        <w:t>o</w:t>
      </w:r>
      <w:r>
        <w:rPr>
          <w:rFonts w:ascii="Century Gothic" w:eastAsia="Yu Gothic" w:hAnsi="Century Gothic" w:cs="Times New Roman"/>
          <w:sz w:val="20"/>
          <w:szCs w:val="20"/>
          <w:lang w:val="pl"/>
        </w:rPr>
        <w:t xml:space="preserve"> </w:t>
      </w:r>
      <w:r>
        <w:rPr>
          <w:rFonts w:ascii="Century Gothic" w:eastAsia="Yu Gothic" w:hAnsi="Century Gothic" w:cs="Times New Roman"/>
          <w:b/>
          <w:bCs/>
          <w:sz w:val="20"/>
          <w:szCs w:val="20"/>
          <w:lang w:val="pl"/>
        </w:rPr>
        <w:t>Canon Video Grant</w:t>
      </w:r>
      <w:r>
        <w:rPr>
          <w:rFonts w:ascii="Century Gothic" w:eastAsia="Yu Gothic" w:hAnsi="Century Gothic" w:cs="Times New Roman"/>
          <w:sz w:val="20"/>
          <w:szCs w:val="20"/>
          <w:lang w:val="pl"/>
        </w:rPr>
        <w:t>:</w:t>
      </w:r>
    </w:p>
    <w:p w14:paraId="1C6FA03B" w14:textId="26B289B8" w:rsidR="00C52584" w:rsidRPr="000E71BE" w:rsidRDefault="00853BE7" w:rsidP="000E71BE">
      <w:pPr>
        <w:spacing w:after="0" w:line="360" w:lineRule="auto"/>
        <w:contextualSpacing/>
        <w:jc w:val="center"/>
        <w:rPr>
          <w:rFonts w:ascii="Century Gothic" w:eastAsia="Yu Gothic" w:hAnsi="Century Gothic" w:cs="Times New Roman"/>
          <w:lang w:val="pl-PL"/>
        </w:rPr>
      </w:pPr>
      <w:r>
        <w:fldChar w:fldCharType="begin"/>
      </w:r>
      <w:r w:rsidRPr="00853BE7">
        <w:rPr>
          <w:lang w:val="pl-PL"/>
        </w:rPr>
        <w:instrText xml:space="preserve"> HY</w:instrText>
      </w:r>
      <w:r w:rsidRPr="00853BE7">
        <w:rPr>
          <w:lang w:val="pl-PL"/>
        </w:rPr>
        <w:instrText xml:space="preserve">PERLINK "http://www.visapourlimage.com/en/festival/awards-and-grants/bourse-canon-du-documentaire-video-court-metrage" </w:instrText>
      </w:r>
      <w:r>
        <w:fldChar w:fldCharType="separate"/>
      </w:r>
      <w:r w:rsidR="0010554A" w:rsidRPr="000E71BE">
        <w:rPr>
          <w:rStyle w:val="Hipercze"/>
          <w:rFonts w:ascii="Century Gothic" w:eastAsia="Yu Gothic" w:hAnsi="Century Gothic" w:cs="Times New Roman"/>
          <w:lang w:val="pl"/>
        </w:rPr>
        <w:t>www.visapourlimage.com/en/festival/awards-and-grants/bourse-canon-du-documentaire-video-court-metrage</w:t>
      </w:r>
      <w:r>
        <w:rPr>
          <w:rStyle w:val="Hipercze"/>
          <w:rFonts w:ascii="Century Gothic" w:eastAsia="Yu Gothic" w:hAnsi="Century Gothic" w:cs="Times New Roman"/>
          <w:lang w:val="pl"/>
        </w:rPr>
        <w:fldChar w:fldCharType="end"/>
      </w:r>
    </w:p>
    <w:p w14:paraId="0162B75A" w14:textId="77777777" w:rsidR="00C52584" w:rsidRPr="00E75FAD" w:rsidRDefault="00C52584" w:rsidP="00C52584">
      <w:pPr>
        <w:spacing w:line="360" w:lineRule="auto"/>
        <w:jc w:val="both"/>
        <w:rPr>
          <w:rFonts w:ascii="Century Gothic" w:hAnsi="Century Gothic"/>
          <w:sz w:val="21"/>
          <w:szCs w:val="21"/>
          <w:lang w:val="pl-PL"/>
        </w:rPr>
      </w:pPr>
    </w:p>
    <w:p w14:paraId="4320A8D9" w14:textId="77777777" w:rsidR="00C52584" w:rsidRPr="00E75FAD" w:rsidRDefault="00C52584" w:rsidP="00B42FCD">
      <w:pPr>
        <w:pStyle w:val="Introduction"/>
        <w:spacing w:after="0" w:line="360" w:lineRule="auto"/>
        <w:jc w:val="center"/>
        <w:rPr>
          <w:b w:val="0"/>
          <w:lang w:val="pl-PL"/>
        </w:rPr>
      </w:pPr>
    </w:p>
    <w:p w14:paraId="56FA6CAA" w14:textId="77777777" w:rsidR="00C52584" w:rsidRPr="00E75FAD" w:rsidRDefault="00C52584" w:rsidP="00B42FCD">
      <w:pPr>
        <w:pStyle w:val="Introduction"/>
        <w:spacing w:after="0" w:line="360" w:lineRule="auto"/>
        <w:jc w:val="center"/>
        <w:rPr>
          <w:b w:val="0"/>
          <w:lang w:val="pl-PL"/>
        </w:rPr>
      </w:pPr>
    </w:p>
    <w:p w14:paraId="6027A746" w14:textId="77777777" w:rsidR="0080593E" w:rsidRDefault="00CA1752" w:rsidP="006E05DB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  <w:lang w:val="pl"/>
        </w:rPr>
        <w:t>-KONIEC-</w:t>
      </w:r>
    </w:p>
    <w:p w14:paraId="6C490962" w14:textId="77777777" w:rsidR="003142E8" w:rsidRPr="003142E8" w:rsidRDefault="003142E8" w:rsidP="006E05DB">
      <w:pPr>
        <w:spacing w:line="360" w:lineRule="auto"/>
        <w:jc w:val="center"/>
        <w:rPr>
          <w:rFonts w:asciiTheme="majorHAnsi" w:hAnsiTheme="majorHAnsi"/>
          <w:b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2"/>
        <w:gridCol w:w="5114"/>
      </w:tblGrid>
      <w:tr w:rsidR="0050228E" w:rsidRPr="00853BE7" w14:paraId="4707C9B3" w14:textId="77777777" w:rsidTr="00DF52E9">
        <w:trPr>
          <w:cantSplit/>
          <w:trHeight w:val="696"/>
        </w:trPr>
        <w:tc>
          <w:tcPr>
            <w:tcW w:w="5092" w:type="dxa"/>
            <w:shd w:val="clear" w:color="auto" w:fill="auto"/>
          </w:tcPr>
          <w:p w14:paraId="21616366" w14:textId="77777777" w:rsidR="0050228E" w:rsidRPr="00D01ABC" w:rsidRDefault="0050228E" w:rsidP="0050228E">
            <w:pPr>
              <w:spacing w:line="276" w:lineRule="auto"/>
              <w:rPr>
                <w:rFonts w:ascii="Century Gothic" w:eastAsia="MS Gothic" w:hAnsi="Century Gothic" w:cs="Times New Roman"/>
                <w:b/>
                <w:lang w:val="en-GB"/>
              </w:rPr>
            </w:pPr>
            <w:r w:rsidRPr="00D01ABC">
              <w:rPr>
                <w:rFonts w:ascii="Century Gothic" w:hAnsi="Century Gothic"/>
                <w:b/>
                <w:lang w:val="en-GB"/>
              </w:rPr>
              <w:lastRenderedPageBreak/>
              <w:t xml:space="preserve">Kontakt </w:t>
            </w:r>
            <w:proofErr w:type="spellStart"/>
            <w:r w:rsidRPr="00D01ABC">
              <w:rPr>
                <w:rFonts w:ascii="Century Gothic" w:hAnsi="Century Gothic"/>
                <w:b/>
                <w:lang w:val="en-GB"/>
              </w:rPr>
              <w:t>dla</w:t>
            </w:r>
            <w:proofErr w:type="spellEnd"/>
            <w:r w:rsidRPr="00D01ABC">
              <w:rPr>
                <w:rFonts w:ascii="Century Gothic" w:hAnsi="Century Gothic"/>
                <w:b/>
                <w:lang w:val="en-GB"/>
              </w:rPr>
              <w:t xml:space="preserve"> </w:t>
            </w:r>
            <w:proofErr w:type="spellStart"/>
            <w:r w:rsidRPr="00D01ABC">
              <w:rPr>
                <w:rFonts w:ascii="Century Gothic" w:hAnsi="Century Gothic"/>
                <w:b/>
                <w:lang w:val="en-GB"/>
              </w:rPr>
              <w:t>mediów</w:t>
            </w:r>
            <w:proofErr w:type="spellEnd"/>
          </w:p>
          <w:p w14:paraId="302F1480" w14:textId="77777777" w:rsidR="0050228E" w:rsidRPr="0050228E" w:rsidRDefault="0050228E" w:rsidP="0050228E">
            <w:pPr>
              <w:spacing w:line="276" w:lineRule="auto"/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</w:pPr>
            <w:r w:rsidRPr="00D01ABC">
              <w:rPr>
                <w:rFonts w:ascii="Century Gothic" w:hAnsi="Century Gothic" w:cs="Arial"/>
                <w:b/>
                <w:sz w:val="16"/>
                <w:szCs w:val="16"/>
                <w:lang w:val="en-GB" w:eastAsia="en-GB"/>
              </w:rPr>
              <w:t>Canon Polska</w:t>
            </w:r>
            <w:r w:rsidRPr="00D01ABC">
              <w:rPr>
                <w:rFonts w:ascii="Century Gothic" w:hAnsi="Century Gothic" w:cs="Arial"/>
                <w:b/>
                <w:sz w:val="16"/>
                <w:szCs w:val="16"/>
                <w:lang w:val="en-GB" w:eastAsia="en-GB"/>
              </w:rPr>
              <w:tab/>
              <w:t xml:space="preserve"> </w:t>
            </w:r>
            <w:r w:rsidRPr="00D01ABC">
              <w:rPr>
                <w:rFonts w:ascii="Century Gothic" w:hAnsi="Century Gothic" w:cs="Arial"/>
                <w:b/>
                <w:sz w:val="16"/>
                <w:szCs w:val="16"/>
                <w:lang w:val="en-GB" w:eastAsia="en-GB"/>
              </w:rPr>
              <w:br/>
            </w:r>
            <w:r w:rsidRPr="00D01ABC">
              <w:rPr>
                <w:rFonts w:ascii="Century Gothic" w:hAnsi="Century Gothic"/>
                <w:sz w:val="16"/>
                <w:szCs w:val="16"/>
                <w:lang w:val="en-GB" w:eastAsia="en-GB"/>
              </w:rPr>
              <w:t>Katarzyna Sobczak</w:t>
            </w:r>
            <w:r w:rsidRPr="00D01ABC">
              <w:rPr>
                <w:rFonts w:ascii="Century Gothic" w:hAnsi="Century Gothic"/>
                <w:sz w:val="16"/>
                <w:szCs w:val="16"/>
                <w:lang w:val="en-GB" w:eastAsia="en-GB"/>
              </w:rPr>
              <w:br/>
              <w:t>PR and Marketing Communication Professional</w:t>
            </w:r>
            <w:r w:rsidRPr="00D01ABC">
              <w:rPr>
                <w:rFonts w:ascii="Century Gothic" w:hAnsi="Century Gothic"/>
                <w:sz w:val="16"/>
                <w:szCs w:val="16"/>
                <w:lang w:val="en-GB" w:eastAsia="en-GB"/>
              </w:rPr>
              <w:br/>
              <w:t>Corporate Marketing Communication</w:t>
            </w:r>
            <w:r w:rsidRPr="00D01ABC">
              <w:rPr>
                <w:rFonts w:ascii="Century Gothic" w:hAnsi="Century Gothic"/>
                <w:sz w:val="16"/>
                <w:szCs w:val="16"/>
                <w:lang w:val="en-GB" w:eastAsia="en-GB"/>
              </w:rPr>
              <w:br/>
              <w:t xml:space="preserve">Canon 4CE – Poland </w:t>
            </w:r>
            <w:r w:rsidRPr="00D01ABC">
              <w:rPr>
                <w:rFonts w:ascii="Century Gothic" w:hAnsi="Century Gothic"/>
                <w:sz w:val="16"/>
                <w:szCs w:val="16"/>
                <w:lang w:val="en-GB" w:eastAsia="en-GB"/>
              </w:rPr>
              <w:br/>
            </w:r>
            <w:proofErr w:type="spellStart"/>
            <w:r w:rsidRPr="00D01ABC">
              <w:rPr>
                <w:rFonts w:ascii="Century Gothic" w:hAnsi="Century Gothic"/>
                <w:sz w:val="16"/>
                <w:szCs w:val="16"/>
                <w:lang w:val="en-GB" w:eastAsia="en-GB"/>
              </w:rPr>
              <w:t>Kom</w:t>
            </w:r>
            <w:proofErr w:type="spellEnd"/>
            <w:r w:rsidRPr="00D01ABC">
              <w:rPr>
                <w:rFonts w:ascii="Century Gothic" w:hAnsi="Century Gothic"/>
                <w:sz w:val="16"/>
                <w:szCs w:val="16"/>
                <w:lang w:val="en-GB" w:eastAsia="en-GB"/>
              </w:rPr>
              <w:t xml:space="preserve">. </w:t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t>(+48) 691 490 835</w:t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br/>
            </w:r>
            <w:r w:rsidRPr="0050228E"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  <w:t xml:space="preserve">katarzyna.sobczak@canon.pl </w:t>
            </w:r>
            <w:r w:rsidRPr="0050228E"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  <w:br/>
              <w:t>www.canon.pl</w:t>
            </w:r>
          </w:p>
          <w:p w14:paraId="1932412D" w14:textId="77777777" w:rsidR="0050228E" w:rsidRPr="0050228E" w:rsidRDefault="0050228E" w:rsidP="0050228E">
            <w:pPr>
              <w:spacing w:line="276" w:lineRule="auto"/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</w:pPr>
          </w:p>
          <w:p w14:paraId="37FB2A8C" w14:textId="77777777" w:rsidR="0050228E" w:rsidRPr="0050228E" w:rsidRDefault="0050228E" w:rsidP="0050228E">
            <w:pPr>
              <w:spacing w:line="276" w:lineRule="auto"/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</w:pPr>
            <w:r w:rsidRPr="0050228E">
              <w:rPr>
                <w:rFonts w:ascii="Century Gothic" w:hAnsi="Century Gothic" w:cs="Arial"/>
                <w:b/>
                <w:sz w:val="16"/>
                <w:szCs w:val="16"/>
                <w:lang w:val="pl-PL" w:eastAsia="en-GB"/>
              </w:rPr>
              <w:t>Komunikacja Plus PR</w:t>
            </w:r>
            <w:r w:rsidRPr="0050228E">
              <w:rPr>
                <w:rFonts w:ascii="Century Gothic" w:hAnsi="Century Gothic" w:cs="Arial"/>
                <w:b/>
                <w:sz w:val="16"/>
                <w:szCs w:val="16"/>
                <w:lang w:val="pl-PL" w:eastAsia="en-GB"/>
              </w:rPr>
              <w:tab/>
              <w:t xml:space="preserve"> </w:t>
            </w:r>
            <w:r w:rsidRPr="0050228E">
              <w:rPr>
                <w:rFonts w:ascii="Century Gothic" w:hAnsi="Century Gothic" w:cs="Arial"/>
                <w:b/>
                <w:sz w:val="16"/>
                <w:szCs w:val="16"/>
                <w:lang w:val="pl-PL" w:eastAsia="en-GB"/>
              </w:rPr>
              <w:br/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t>Anna Sikorska</w:t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br/>
              <w:t>Kom. (+48) 603 944 853</w:t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br/>
            </w:r>
            <w:r w:rsidR="00853BE7">
              <w:fldChar w:fldCharType="begin"/>
            </w:r>
            <w:r w:rsidR="00853BE7" w:rsidRPr="00853BE7">
              <w:rPr>
                <w:lang w:val="pl-PL"/>
              </w:rPr>
              <w:instrText xml:space="preserve"> HYPERLINK "mailto:asikorska@komunikacjaplus.pl" </w:instrText>
            </w:r>
            <w:r w:rsidR="00853BE7">
              <w:fldChar w:fldCharType="separate"/>
            </w:r>
            <w:r w:rsidRPr="0050228E"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  <w:t>asikorska@komunikacjaplus.pl</w:t>
            </w:r>
            <w:r w:rsidR="00853BE7"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  <w:fldChar w:fldCharType="end"/>
            </w:r>
          </w:p>
          <w:p w14:paraId="399C1679" w14:textId="77777777" w:rsidR="0050228E" w:rsidRPr="0050228E" w:rsidRDefault="00853BE7" w:rsidP="0050228E">
            <w:pPr>
              <w:spacing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fldChar w:fldCharType="begin"/>
            </w:r>
            <w:r w:rsidRPr="00853BE7">
              <w:rPr>
                <w:lang w:val="pl-PL"/>
              </w:rPr>
              <w:instrText xml:space="preserve"> HYPERLINK "http://www.kplus-pr.pl" </w:instrText>
            </w:r>
            <w:r>
              <w:fldChar w:fldCharType="separate"/>
            </w:r>
            <w:r w:rsidR="0050228E" w:rsidRPr="0050228E"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  <w:t>www.kplus-pr.pl</w:t>
            </w:r>
            <w:r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  <w:fldChar w:fldCharType="end"/>
            </w:r>
          </w:p>
          <w:p w14:paraId="46A9707D" w14:textId="77777777" w:rsidR="0050228E" w:rsidRPr="0050228E" w:rsidRDefault="0050228E" w:rsidP="0050228E">
            <w:pPr>
              <w:rPr>
                <w:rFonts w:ascii="Century Gothic" w:eastAsia="MS Gothic" w:hAnsi="Century Gothic" w:cs="Times New Roman"/>
                <w:highlight w:val="yellow"/>
                <w:lang w:val="pl-PL"/>
              </w:rPr>
            </w:pPr>
          </w:p>
        </w:tc>
        <w:tc>
          <w:tcPr>
            <w:tcW w:w="5114" w:type="dxa"/>
            <w:shd w:val="clear" w:color="auto" w:fill="auto"/>
          </w:tcPr>
          <w:p w14:paraId="34170317" w14:textId="77777777" w:rsidR="0050228E" w:rsidRPr="0050228E" w:rsidRDefault="0050228E" w:rsidP="0050228E">
            <w:pPr>
              <w:spacing w:line="276" w:lineRule="auto"/>
              <w:rPr>
                <w:rFonts w:ascii="Century Gothic" w:eastAsia="MS Gothic" w:hAnsi="Century Gothic" w:cs="Times New Roman"/>
                <w:b/>
                <w:sz w:val="16"/>
                <w:szCs w:val="16"/>
                <w:lang w:val="pl-PL"/>
              </w:rPr>
            </w:pPr>
            <w:r w:rsidRPr="0050228E">
              <w:rPr>
                <w:rFonts w:ascii="Century Gothic" w:eastAsia="MS Gothic" w:hAnsi="Century Gothic" w:cs="Times New Roman"/>
                <w:b/>
                <w:sz w:val="16"/>
                <w:szCs w:val="16"/>
                <w:lang w:val="pl-PL"/>
              </w:rPr>
              <w:t xml:space="preserve">O Canon Europe </w:t>
            </w:r>
          </w:p>
          <w:p w14:paraId="71DE48BE" w14:textId="77777777" w:rsidR="0050228E" w:rsidRPr="0050228E" w:rsidRDefault="0050228E" w:rsidP="0050228E">
            <w:pPr>
              <w:spacing w:line="276" w:lineRule="auto"/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Canon Europe jest częścią Canon Inc., globalnego dostawcy technologii i usług z zakresu obrazowania, a także jedną </w:t>
            </w: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  <w:t xml:space="preserve">z najbardziej lubianych i rozpoznawalnych marek na świecie. Jako regionalny oddział, Canon Europe reprezentowany jest przez blisko 19 tys. pracowników w 120 krajach regionu EMEA (Europa, Bliski Wschód i Afryka). Spółka generuje około jednej trzeciej globalnych przychodów Canon. </w:t>
            </w:r>
          </w:p>
          <w:p w14:paraId="7799947C" w14:textId="77777777" w:rsidR="0050228E" w:rsidRPr="0050228E" w:rsidRDefault="0050228E" w:rsidP="0050228E">
            <w:pPr>
              <w:spacing w:line="276" w:lineRule="auto"/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Marka Canon powstała w 1937 roku i już od ponad 80 lat pomaga użytkownikom na całym świecie utrwalać za pomocą obrazu wszystko, co dla nich ważne. Portfolio produktów obejmuje aparaty i kamery, drukarki produkcyjne i wielkoformatowe, ale także usługi biznesowe i konsulting oraz technologie medyczne. Canon wspiera konsumentów i użytkowników biznesowych, oferując nowoczesne i innowacyjne rozwiązania z zakresu przetwarzania obrazu. </w:t>
            </w:r>
          </w:p>
          <w:p w14:paraId="59E255CD" w14:textId="77777777" w:rsidR="0050228E" w:rsidRPr="0050228E" w:rsidRDefault="0050228E" w:rsidP="0050228E">
            <w:pPr>
              <w:spacing w:line="276" w:lineRule="auto"/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Rozwój produktów i usług Canon jest ściśle połączony z troską </w:t>
            </w: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  <w:t xml:space="preserve">o środowisko naturalne oraz rozwojem społeczności lokalnych. Takie podejście wynika z filozofii </w:t>
            </w:r>
            <w:proofErr w:type="spellStart"/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Kyosei</w:t>
            </w:r>
            <w:proofErr w:type="spellEnd"/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, która oznacza życie i pracę dla wspólnego dobra. </w:t>
            </w:r>
          </w:p>
          <w:p w14:paraId="6D4D3C1B" w14:textId="5B0283F2" w:rsidR="0050228E" w:rsidRPr="0050228E" w:rsidRDefault="0050228E" w:rsidP="0050228E">
            <w:pPr>
              <w:spacing w:after="0"/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50228E">
              <w:rPr>
                <w:rFonts w:ascii="Century Gothic" w:hAnsi="Century Gothic"/>
                <w:sz w:val="16"/>
                <w:szCs w:val="16"/>
                <w:lang w:val="pl-PL"/>
              </w:rPr>
              <w:t>Więcej informacji o Canon Europe można znaleźć pod adresem www.canon-europe.com</w:t>
            </w:r>
            <w:r w:rsidRPr="0050228E">
              <w:rPr>
                <w:rFonts w:ascii="Century Gothic" w:hAnsi="Century Gothic"/>
                <w:lang w:val="pl-PL"/>
              </w:rPr>
              <w:t>.</w:t>
            </w:r>
            <w:r w:rsidRPr="0050228E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</w:p>
        </w:tc>
      </w:tr>
    </w:tbl>
    <w:p w14:paraId="10D1B577" w14:textId="77777777" w:rsidR="001E55B4" w:rsidRPr="0050228E" w:rsidRDefault="001E55B4" w:rsidP="00055B72">
      <w:pPr>
        <w:rPr>
          <w:lang w:val="pl-PL"/>
        </w:rPr>
        <w:sectPr w:rsidR="001E55B4" w:rsidRPr="0050228E" w:rsidSect="00FB3B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709" w:right="843" w:bottom="1276" w:left="851" w:header="708" w:footer="848" w:gutter="0"/>
          <w:cols w:space="708"/>
          <w:docGrid w:linePitch="360"/>
        </w:sectPr>
      </w:pPr>
    </w:p>
    <w:p w14:paraId="582B5D1D" w14:textId="77777777" w:rsidR="00903DCA" w:rsidRPr="0050228E" w:rsidRDefault="00903DCA" w:rsidP="00360F52">
      <w:pPr>
        <w:rPr>
          <w:sz w:val="16"/>
          <w:szCs w:val="16"/>
          <w:lang w:val="pl-PL"/>
        </w:rPr>
      </w:pPr>
    </w:p>
    <w:sectPr w:rsidR="00903DCA" w:rsidRPr="0050228E" w:rsidSect="001E55B4">
      <w:type w:val="continuous"/>
      <w:pgSz w:w="11900" w:h="16840"/>
      <w:pgMar w:top="851" w:right="843" w:bottom="1702" w:left="851" w:header="708" w:footer="8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B866" w14:textId="77777777" w:rsidR="008600B9" w:rsidRDefault="008600B9" w:rsidP="00055B72">
      <w:r>
        <w:separator/>
      </w:r>
    </w:p>
  </w:endnote>
  <w:endnote w:type="continuationSeparator" w:id="0">
    <w:p w14:paraId="0AAC003F" w14:textId="77777777" w:rsidR="008600B9" w:rsidRDefault="008600B9" w:rsidP="0005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540D" w14:textId="77777777" w:rsidR="00523892" w:rsidRDefault="005238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DB6" w14:textId="77777777" w:rsidR="002C7694" w:rsidRDefault="002C7694" w:rsidP="00055B72">
    <w:pPr>
      <w:pStyle w:val="Stopka"/>
    </w:pPr>
    <w:r>
      <w:rPr>
        <w:noProof/>
        <w:lang w:val="pl-PL" w:eastAsia="ko-KR"/>
      </w:rPr>
      <w:drawing>
        <wp:inline distT="0" distB="0" distL="0" distR="0" wp14:anchorId="213C496B" wp14:editId="20D9464B">
          <wp:extent cx="1187890" cy="425962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_red_200px_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2"/>
                  <a:stretch/>
                </pic:blipFill>
                <pic:spPr bwMode="auto">
                  <a:xfrm>
                    <a:off x="0" y="0"/>
                    <a:ext cx="1187890" cy="425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701E96F0" w14:textId="77777777" w:rsidR="002C7694" w:rsidRDefault="002C7694" w:rsidP="00055B72">
    <w:pPr>
      <w:pStyle w:val="Stopka"/>
    </w:pPr>
    <w:r>
      <w:rPr>
        <w:noProof/>
        <w:lang w:val="pl-PL" w:eastAsia="ko-K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6A7C78" wp14:editId="7235DD89">
              <wp:simplePos x="0" y="0"/>
              <wp:positionH relativeFrom="column">
                <wp:posOffset>16510</wp:posOffset>
              </wp:positionH>
              <wp:positionV relativeFrom="paragraph">
                <wp:posOffset>159385</wp:posOffset>
              </wp:positionV>
              <wp:extent cx="6442710" cy="0"/>
              <wp:effectExtent l="0" t="0" r="3429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4271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CC0000"/>
                        </a:solidFill>
                        <a:headEnd type="none"/>
                        <a:tailEnd type="none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0B2EFC" id="Straight Connector 3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2.55pt" to="508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" strokecolor="#c00" strokeweight="1pt">
              <v:stroke endarrowwidth="narrow" endarrowlength="short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F031" w14:textId="77777777" w:rsidR="00523892" w:rsidRDefault="00523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9CCA" w14:textId="77777777" w:rsidR="008600B9" w:rsidRDefault="008600B9" w:rsidP="00055B72">
      <w:r>
        <w:separator/>
      </w:r>
    </w:p>
  </w:footnote>
  <w:footnote w:type="continuationSeparator" w:id="0">
    <w:p w14:paraId="538392D1" w14:textId="77777777" w:rsidR="008600B9" w:rsidRDefault="008600B9" w:rsidP="0005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9D37" w14:textId="77777777" w:rsidR="00523892" w:rsidRDefault="005238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A46C" w14:textId="77777777" w:rsidR="00523892" w:rsidRDefault="005238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DBE0" w14:textId="77777777" w:rsidR="00523892" w:rsidRDefault="005238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3E7"/>
    <w:multiLevelType w:val="hybridMultilevel"/>
    <w:tmpl w:val="B680C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2E4F"/>
    <w:multiLevelType w:val="hybridMultilevel"/>
    <w:tmpl w:val="AB5A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37BF"/>
    <w:multiLevelType w:val="hybridMultilevel"/>
    <w:tmpl w:val="B2723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56CC"/>
    <w:multiLevelType w:val="hybridMultilevel"/>
    <w:tmpl w:val="271C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E7A60"/>
    <w:multiLevelType w:val="hybridMultilevel"/>
    <w:tmpl w:val="27902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D5B4B"/>
    <w:multiLevelType w:val="hybridMultilevel"/>
    <w:tmpl w:val="4788AC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B3DC4"/>
    <w:multiLevelType w:val="hybridMultilevel"/>
    <w:tmpl w:val="8586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C08CB"/>
    <w:multiLevelType w:val="hybridMultilevel"/>
    <w:tmpl w:val="2CA8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C318F"/>
    <w:multiLevelType w:val="hybridMultilevel"/>
    <w:tmpl w:val="62303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7720E"/>
    <w:multiLevelType w:val="hybridMultilevel"/>
    <w:tmpl w:val="A072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CD7"/>
    <w:multiLevelType w:val="hybridMultilevel"/>
    <w:tmpl w:val="FFBA4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B0EFC"/>
    <w:multiLevelType w:val="hybridMultilevel"/>
    <w:tmpl w:val="B768A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F6B4D"/>
    <w:multiLevelType w:val="hybridMultilevel"/>
    <w:tmpl w:val="57AE4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A1DBB"/>
    <w:multiLevelType w:val="hybridMultilevel"/>
    <w:tmpl w:val="A42CDD0A"/>
    <w:lvl w:ilvl="0" w:tplc="7E10B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44E10"/>
    <w:multiLevelType w:val="hybridMultilevel"/>
    <w:tmpl w:val="034C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13"/>
  </w:num>
  <w:num w:numId="12">
    <w:abstractNumId w:val="0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81"/>
    <w:rsid w:val="00001707"/>
    <w:rsid w:val="000058CF"/>
    <w:rsid w:val="0001337B"/>
    <w:rsid w:val="0001544E"/>
    <w:rsid w:val="00027916"/>
    <w:rsid w:val="00032104"/>
    <w:rsid w:val="00033DB0"/>
    <w:rsid w:val="000438E6"/>
    <w:rsid w:val="0004662E"/>
    <w:rsid w:val="00047262"/>
    <w:rsid w:val="000515CF"/>
    <w:rsid w:val="00054167"/>
    <w:rsid w:val="00055B72"/>
    <w:rsid w:val="00055C52"/>
    <w:rsid w:val="00060C18"/>
    <w:rsid w:val="00065FF6"/>
    <w:rsid w:val="00067537"/>
    <w:rsid w:val="000706B3"/>
    <w:rsid w:val="000706FC"/>
    <w:rsid w:val="00073B6A"/>
    <w:rsid w:val="00077AD5"/>
    <w:rsid w:val="0008284D"/>
    <w:rsid w:val="00096428"/>
    <w:rsid w:val="000A3AAF"/>
    <w:rsid w:val="000A5755"/>
    <w:rsid w:val="000A6AFF"/>
    <w:rsid w:val="000A76BC"/>
    <w:rsid w:val="000A7882"/>
    <w:rsid w:val="000A7F3C"/>
    <w:rsid w:val="000B2066"/>
    <w:rsid w:val="000B7CFC"/>
    <w:rsid w:val="000C1958"/>
    <w:rsid w:val="000C206F"/>
    <w:rsid w:val="000C3486"/>
    <w:rsid w:val="000C3833"/>
    <w:rsid w:val="000C3DF6"/>
    <w:rsid w:val="000C57F5"/>
    <w:rsid w:val="000C5994"/>
    <w:rsid w:val="000C68FB"/>
    <w:rsid w:val="000C72AF"/>
    <w:rsid w:val="000D10B6"/>
    <w:rsid w:val="000D28F6"/>
    <w:rsid w:val="000D33AB"/>
    <w:rsid w:val="000D68DC"/>
    <w:rsid w:val="000E0AB4"/>
    <w:rsid w:val="000E1AB7"/>
    <w:rsid w:val="000E21B7"/>
    <w:rsid w:val="000E2C01"/>
    <w:rsid w:val="000E3048"/>
    <w:rsid w:val="000E44FC"/>
    <w:rsid w:val="000E5060"/>
    <w:rsid w:val="000E71BE"/>
    <w:rsid w:val="000F7A1D"/>
    <w:rsid w:val="001015F3"/>
    <w:rsid w:val="0010554A"/>
    <w:rsid w:val="0010576F"/>
    <w:rsid w:val="00107918"/>
    <w:rsid w:val="00113108"/>
    <w:rsid w:val="0011509D"/>
    <w:rsid w:val="00116513"/>
    <w:rsid w:val="00117641"/>
    <w:rsid w:val="00117849"/>
    <w:rsid w:val="00125AB3"/>
    <w:rsid w:val="00135534"/>
    <w:rsid w:val="00137B66"/>
    <w:rsid w:val="0014623D"/>
    <w:rsid w:val="00153AF6"/>
    <w:rsid w:val="001540DD"/>
    <w:rsid w:val="00154339"/>
    <w:rsid w:val="00155760"/>
    <w:rsid w:val="00167B46"/>
    <w:rsid w:val="00183DC9"/>
    <w:rsid w:val="00187488"/>
    <w:rsid w:val="00192EF4"/>
    <w:rsid w:val="001A023B"/>
    <w:rsid w:val="001A0E74"/>
    <w:rsid w:val="001A55B5"/>
    <w:rsid w:val="001B1152"/>
    <w:rsid w:val="001B5A6D"/>
    <w:rsid w:val="001B662E"/>
    <w:rsid w:val="001B6905"/>
    <w:rsid w:val="001C4C94"/>
    <w:rsid w:val="001D020E"/>
    <w:rsid w:val="001D1C32"/>
    <w:rsid w:val="001E0BFB"/>
    <w:rsid w:val="001E55B4"/>
    <w:rsid w:val="001E5AD7"/>
    <w:rsid w:val="001E6206"/>
    <w:rsid w:val="00201258"/>
    <w:rsid w:val="002013BF"/>
    <w:rsid w:val="002027EF"/>
    <w:rsid w:val="00202CC4"/>
    <w:rsid w:val="002031BC"/>
    <w:rsid w:val="002061C8"/>
    <w:rsid w:val="00222C3C"/>
    <w:rsid w:val="0022385C"/>
    <w:rsid w:val="00227772"/>
    <w:rsid w:val="00230930"/>
    <w:rsid w:val="00231EF3"/>
    <w:rsid w:val="00236087"/>
    <w:rsid w:val="002379C0"/>
    <w:rsid w:val="00237A2C"/>
    <w:rsid w:val="00237C63"/>
    <w:rsid w:val="00240A6A"/>
    <w:rsid w:val="00241D38"/>
    <w:rsid w:val="00241ED4"/>
    <w:rsid w:val="002549BB"/>
    <w:rsid w:val="00255424"/>
    <w:rsid w:val="00262442"/>
    <w:rsid w:val="002630EB"/>
    <w:rsid w:val="002667DB"/>
    <w:rsid w:val="00267D24"/>
    <w:rsid w:val="00270A99"/>
    <w:rsid w:val="00271A77"/>
    <w:rsid w:val="002751E1"/>
    <w:rsid w:val="00276B2E"/>
    <w:rsid w:val="00277343"/>
    <w:rsid w:val="00282099"/>
    <w:rsid w:val="00282A75"/>
    <w:rsid w:val="002847E5"/>
    <w:rsid w:val="00286611"/>
    <w:rsid w:val="00293926"/>
    <w:rsid w:val="00293A0C"/>
    <w:rsid w:val="00296007"/>
    <w:rsid w:val="00297EDA"/>
    <w:rsid w:val="002A0727"/>
    <w:rsid w:val="002A4D40"/>
    <w:rsid w:val="002A6300"/>
    <w:rsid w:val="002B11DD"/>
    <w:rsid w:val="002B2A5A"/>
    <w:rsid w:val="002B63C6"/>
    <w:rsid w:val="002C216B"/>
    <w:rsid w:val="002C222C"/>
    <w:rsid w:val="002C63EC"/>
    <w:rsid w:val="002C7694"/>
    <w:rsid w:val="002D0135"/>
    <w:rsid w:val="002D0752"/>
    <w:rsid w:val="002D1F63"/>
    <w:rsid w:val="002D4F5F"/>
    <w:rsid w:val="002D5335"/>
    <w:rsid w:val="002D5548"/>
    <w:rsid w:val="002D7546"/>
    <w:rsid w:val="002E207B"/>
    <w:rsid w:val="002E3AF0"/>
    <w:rsid w:val="002E64B2"/>
    <w:rsid w:val="002F06FE"/>
    <w:rsid w:val="002F0984"/>
    <w:rsid w:val="002F6E49"/>
    <w:rsid w:val="003019FA"/>
    <w:rsid w:val="00301B4B"/>
    <w:rsid w:val="003064FB"/>
    <w:rsid w:val="00310E14"/>
    <w:rsid w:val="0031198C"/>
    <w:rsid w:val="00312A71"/>
    <w:rsid w:val="003142E8"/>
    <w:rsid w:val="00324312"/>
    <w:rsid w:val="00325393"/>
    <w:rsid w:val="0032579E"/>
    <w:rsid w:val="003260DA"/>
    <w:rsid w:val="003314AE"/>
    <w:rsid w:val="00331C12"/>
    <w:rsid w:val="00331D41"/>
    <w:rsid w:val="00332D86"/>
    <w:rsid w:val="00334D10"/>
    <w:rsid w:val="00335C6D"/>
    <w:rsid w:val="00345240"/>
    <w:rsid w:val="00347D00"/>
    <w:rsid w:val="00351941"/>
    <w:rsid w:val="0035371B"/>
    <w:rsid w:val="00355B07"/>
    <w:rsid w:val="00360F52"/>
    <w:rsid w:val="00362466"/>
    <w:rsid w:val="0036399E"/>
    <w:rsid w:val="00363A27"/>
    <w:rsid w:val="00366BDA"/>
    <w:rsid w:val="00367469"/>
    <w:rsid w:val="00371167"/>
    <w:rsid w:val="00372A6D"/>
    <w:rsid w:val="003739EB"/>
    <w:rsid w:val="0037528A"/>
    <w:rsid w:val="00377547"/>
    <w:rsid w:val="003841A9"/>
    <w:rsid w:val="00385E6E"/>
    <w:rsid w:val="003917CC"/>
    <w:rsid w:val="0039529F"/>
    <w:rsid w:val="00395BAC"/>
    <w:rsid w:val="003A2F2C"/>
    <w:rsid w:val="003A50E7"/>
    <w:rsid w:val="003A62EC"/>
    <w:rsid w:val="003B182F"/>
    <w:rsid w:val="003B1CF2"/>
    <w:rsid w:val="003B55B6"/>
    <w:rsid w:val="003B5A37"/>
    <w:rsid w:val="003D06B8"/>
    <w:rsid w:val="003D1414"/>
    <w:rsid w:val="003D1EFE"/>
    <w:rsid w:val="003D2C3A"/>
    <w:rsid w:val="003D5202"/>
    <w:rsid w:val="003D6CE4"/>
    <w:rsid w:val="003E0276"/>
    <w:rsid w:val="003E0950"/>
    <w:rsid w:val="003E0BEA"/>
    <w:rsid w:val="003E230F"/>
    <w:rsid w:val="003E4A35"/>
    <w:rsid w:val="003F11B6"/>
    <w:rsid w:val="003F1382"/>
    <w:rsid w:val="003F234E"/>
    <w:rsid w:val="0040044C"/>
    <w:rsid w:val="00402210"/>
    <w:rsid w:val="00404276"/>
    <w:rsid w:val="00405272"/>
    <w:rsid w:val="00405421"/>
    <w:rsid w:val="00410575"/>
    <w:rsid w:val="004128EE"/>
    <w:rsid w:val="00412DDF"/>
    <w:rsid w:val="00413573"/>
    <w:rsid w:val="0041372C"/>
    <w:rsid w:val="004142F5"/>
    <w:rsid w:val="00421EF7"/>
    <w:rsid w:val="0042658F"/>
    <w:rsid w:val="00426631"/>
    <w:rsid w:val="00427AC4"/>
    <w:rsid w:val="00435533"/>
    <w:rsid w:val="004358AE"/>
    <w:rsid w:val="004412E4"/>
    <w:rsid w:val="004439FC"/>
    <w:rsid w:val="00445788"/>
    <w:rsid w:val="0045198F"/>
    <w:rsid w:val="00454629"/>
    <w:rsid w:val="00457DCB"/>
    <w:rsid w:val="00462660"/>
    <w:rsid w:val="004659C2"/>
    <w:rsid w:val="00465B12"/>
    <w:rsid w:val="00467BBE"/>
    <w:rsid w:val="00471E53"/>
    <w:rsid w:val="00475E96"/>
    <w:rsid w:val="00481B1C"/>
    <w:rsid w:val="00482408"/>
    <w:rsid w:val="00482422"/>
    <w:rsid w:val="0048697E"/>
    <w:rsid w:val="004906BF"/>
    <w:rsid w:val="00492500"/>
    <w:rsid w:val="00493737"/>
    <w:rsid w:val="004A7430"/>
    <w:rsid w:val="004A751B"/>
    <w:rsid w:val="004B18F2"/>
    <w:rsid w:val="004B1F31"/>
    <w:rsid w:val="004B7909"/>
    <w:rsid w:val="004C5A01"/>
    <w:rsid w:val="004D09B6"/>
    <w:rsid w:val="004D0CC1"/>
    <w:rsid w:val="004D139F"/>
    <w:rsid w:val="004D2337"/>
    <w:rsid w:val="004D2F2D"/>
    <w:rsid w:val="004D3FBB"/>
    <w:rsid w:val="004E3C0A"/>
    <w:rsid w:val="004E6095"/>
    <w:rsid w:val="004E6A49"/>
    <w:rsid w:val="004F0242"/>
    <w:rsid w:val="004F0F9E"/>
    <w:rsid w:val="004F16EF"/>
    <w:rsid w:val="004F38E2"/>
    <w:rsid w:val="004F7F61"/>
    <w:rsid w:val="005015A4"/>
    <w:rsid w:val="0050228E"/>
    <w:rsid w:val="0050499E"/>
    <w:rsid w:val="00506784"/>
    <w:rsid w:val="00512BEA"/>
    <w:rsid w:val="00513128"/>
    <w:rsid w:val="005146E9"/>
    <w:rsid w:val="005147E0"/>
    <w:rsid w:val="005159E7"/>
    <w:rsid w:val="00523892"/>
    <w:rsid w:val="005324BF"/>
    <w:rsid w:val="00534A6B"/>
    <w:rsid w:val="0054187C"/>
    <w:rsid w:val="00543364"/>
    <w:rsid w:val="00545437"/>
    <w:rsid w:val="00550C79"/>
    <w:rsid w:val="00564828"/>
    <w:rsid w:val="005675C5"/>
    <w:rsid w:val="005705B0"/>
    <w:rsid w:val="00572051"/>
    <w:rsid w:val="00573D21"/>
    <w:rsid w:val="00575DF8"/>
    <w:rsid w:val="00580AD5"/>
    <w:rsid w:val="00587839"/>
    <w:rsid w:val="00590BBE"/>
    <w:rsid w:val="005917BF"/>
    <w:rsid w:val="005A3EF8"/>
    <w:rsid w:val="005B255E"/>
    <w:rsid w:val="005B574B"/>
    <w:rsid w:val="005B5796"/>
    <w:rsid w:val="005C162E"/>
    <w:rsid w:val="005C24A6"/>
    <w:rsid w:val="005C7D92"/>
    <w:rsid w:val="005D1CB6"/>
    <w:rsid w:val="005D3837"/>
    <w:rsid w:val="005D4817"/>
    <w:rsid w:val="005E5BED"/>
    <w:rsid w:val="005E63CB"/>
    <w:rsid w:val="005F4634"/>
    <w:rsid w:val="005F4E51"/>
    <w:rsid w:val="005F6885"/>
    <w:rsid w:val="00600418"/>
    <w:rsid w:val="00603765"/>
    <w:rsid w:val="00605E52"/>
    <w:rsid w:val="00606304"/>
    <w:rsid w:val="00607856"/>
    <w:rsid w:val="00611DB7"/>
    <w:rsid w:val="00615A60"/>
    <w:rsid w:val="006160A0"/>
    <w:rsid w:val="00622A75"/>
    <w:rsid w:val="006258CD"/>
    <w:rsid w:val="00636A17"/>
    <w:rsid w:val="00637671"/>
    <w:rsid w:val="0064052A"/>
    <w:rsid w:val="00643401"/>
    <w:rsid w:val="006435CC"/>
    <w:rsid w:val="00647968"/>
    <w:rsid w:val="006625D6"/>
    <w:rsid w:val="00664C22"/>
    <w:rsid w:val="00667584"/>
    <w:rsid w:val="00671321"/>
    <w:rsid w:val="006717C8"/>
    <w:rsid w:val="00672AD6"/>
    <w:rsid w:val="00673D7A"/>
    <w:rsid w:val="00675A12"/>
    <w:rsid w:val="00681AE2"/>
    <w:rsid w:val="00682CF5"/>
    <w:rsid w:val="00687A76"/>
    <w:rsid w:val="0069096F"/>
    <w:rsid w:val="00691651"/>
    <w:rsid w:val="0069295D"/>
    <w:rsid w:val="006973C4"/>
    <w:rsid w:val="006977B8"/>
    <w:rsid w:val="006A0BDB"/>
    <w:rsid w:val="006A1DFB"/>
    <w:rsid w:val="006A3791"/>
    <w:rsid w:val="006A5307"/>
    <w:rsid w:val="006A564A"/>
    <w:rsid w:val="006A61C3"/>
    <w:rsid w:val="006A70C9"/>
    <w:rsid w:val="006A7C22"/>
    <w:rsid w:val="006B040B"/>
    <w:rsid w:val="006B4779"/>
    <w:rsid w:val="006B6234"/>
    <w:rsid w:val="006B7AC1"/>
    <w:rsid w:val="006C003D"/>
    <w:rsid w:val="006C3900"/>
    <w:rsid w:val="006C397A"/>
    <w:rsid w:val="006C3C9B"/>
    <w:rsid w:val="006C7469"/>
    <w:rsid w:val="006D1046"/>
    <w:rsid w:val="006D12B4"/>
    <w:rsid w:val="006D2D95"/>
    <w:rsid w:val="006D338C"/>
    <w:rsid w:val="006D777A"/>
    <w:rsid w:val="006E05DB"/>
    <w:rsid w:val="006E32C7"/>
    <w:rsid w:val="006E44CB"/>
    <w:rsid w:val="006E776E"/>
    <w:rsid w:val="006E77F8"/>
    <w:rsid w:val="006F03EC"/>
    <w:rsid w:val="006F4858"/>
    <w:rsid w:val="006F6977"/>
    <w:rsid w:val="00704272"/>
    <w:rsid w:val="00706010"/>
    <w:rsid w:val="007100EC"/>
    <w:rsid w:val="00710876"/>
    <w:rsid w:val="00710C58"/>
    <w:rsid w:val="00714F13"/>
    <w:rsid w:val="0072115E"/>
    <w:rsid w:val="00722A23"/>
    <w:rsid w:val="0072331C"/>
    <w:rsid w:val="007302AD"/>
    <w:rsid w:val="007331ED"/>
    <w:rsid w:val="007419D4"/>
    <w:rsid w:val="00753157"/>
    <w:rsid w:val="0075343D"/>
    <w:rsid w:val="007548CF"/>
    <w:rsid w:val="00754B49"/>
    <w:rsid w:val="007551D9"/>
    <w:rsid w:val="00757CA6"/>
    <w:rsid w:val="00766002"/>
    <w:rsid w:val="00771D78"/>
    <w:rsid w:val="00773EAC"/>
    <w:rsid w:val="00774C3F"/>
    <w:rsid w:val="007766D6"/>
    <w:rsid w:val="00776FCC"/>
    <w:rsid w:val="00781F1B"/>
    <w:rsid w:val="007830FE"/>
    <w:rsid w:val="00787CC2"/>
    <w:rsid w:val="007916A5"/>
    <w:rsid w:val="00793DB1"/>
    <w:rsid w:val="007A3E51"/>
    <w:rsid w:val="007B2094"/>
    <w:rsid w:val="007B278B"/>
    <w:rsid w:val="007B3C8E"/>
    <w:rsid w:val="007B64FB"/>
    <w:rsid w:val="007B66FF"/>
    <w:rsid w:val="007C6534"/>
    <w:rsid w:val="007D0252"/>
    <w:rsid w:val="007D3113"/>
    <w:rsid w:val="007D77B5"/>
    <w:rsid w:val="007F12D3"/>
    <w:rsid w:val="007F22A7"/>
    <w:rsid w:val="007F27F7"/>
    <w:rsid w:val="007F616D"/>
    <w:rsid w:val="007F69EA"/>
    <w:rsid w:val="007F6BC2"/>
    <w:rsid w:val="0080000D"/>
    <w:rsid w:val="008046C4"/>
    <w:rsid w:val="0080593E"/>
    <w:rsid w:val="008071C7"/>
    <w:rsid w:val="00807253"/>
    <w:rsid w:val="008112FD"/>
    <w:rsid w:val="0081185B"/>
    <w:rsid w:val="00812BE4"/>
    <w:rsid w:val="008132BD"/>
    <w:rsid w:val="00815DF3"/>
    <w:rsid w:val="00816072"/>
    <w:rsid w:val="00817A99"/>
    <w:rsid w:val="00826547"/>
    <w:rsid w:val="00826E6D"/>
    <w:rsid w:val="008273E6"/>
    <w:rsid w:val="00827DFE"/>
    <w:rsid w:val="00831ADB"/>
    <w:rsid w:val="00837076"/>
    <w:rsid w:val="00841B0D"/>
    <w:rsid w:val="00843DB6"/>
    <w:rsid w:val="00853BE7"/>
    <w:rsid w:val="008554B9"/>
    <w:rsid w:val="008561A2"/>
    <w:rsid w:val="00856A4F"/>
    <w:rsid w:val="008600B9"/>
    <w:rsid w:val="0086335D"/>
    <w:rsid w:val="00867209"/>
    <w:rsid w:val="0087450A"/>
    <w:rsid w:val="008A2E98"/>
    <w:rsid w:val="008A2FA9"/>
    <w:rsid w:val="008A70DD"/>
    <w:rsid w:val="008B1EAF"/>
    <w:rsid w:val="008B250B"/>
    <w:rsid w:val="008B4711"/>
    <w:rsid w:val="008B7FEE"/>
    <w:rsid w:val="008C11A6"/>
    <w:rsid w:val="008C3C73"/>
    <w:rsid w:val="008C496D"/>
    <w:rsid w:val="008C4FD9"/>
    <w:rsid w:val="008C6C23"/>
    <w:rsid w:val="008D3445"/>
    <w:rsid w:val="008D3FEB"/>
    <w:rsid w:val="008E5253"/>
    <w:rsid w:val="008F0D26"/>
    <w:rsid w:val="008F159B"/>
    <w:rsid w:val="00903DCA"/>
    <w:rsid w:val="00903F7F"/>
    <w:rsid w:val="009069DD"/>
    <w:rsid w:val="00910DE3"/>
    <w:rsid w:val="0091110F"/>
    <w:rsid w:val="00921BCF"/>
    <w:rsid w:val="009236A7"/>
    <w:rsid w:val="009319F6"/>
    <w:rsid w:val="0093353B"/>
    <w:rsid w:val="00933DA8"/>
    <w:rsid w:val="009349A5"/>
    <w:rsid w:val="009368D2"/>
    <w:rsid w:val="00936F16"/>
    <w:rsid w:val="009408F7"/>
    <w:rsid w:val="009517F2"/>
    <w:rsid w:val="009530F9"/>
    <w:rsid w:val="009608B0"/>
    <w:rsid w:val="00960F0F"/>
    <w:rsid w:val="009670EE"/>
    <w:rsid w:val="00967E20"/>
    <w:rsid w:val="009703C0"/>
    <w:rsid w:val="00971342"/>
    <w:rsid w:val="00971E6E"/>
    <w:rsid w:val="009734BA"/>
    <w:rsid w:val="00982390"/>
    <w:rsid w:val="00982485"/>
    <w:rsid w:val="00983029"/>
    <w:rsid w:val="009833F6"/>
    <w:rsid w:val="009835D2"/>
    <w:rsid w:val="00984CF8"/>
    <w:rsid w:val="00985889"/>
    <w:rsid w:val="009865EC"/>
    <w:rsid w:val="00987ACB"/>
    <w:rsid w:val="0099549F"/>
    <w:rsid w:val="009A1F28"/>
    <w:rsid w:val="009B41AC"/>
    <w:rsid w:val="009B436D"/>
    <w:rsid w:val="009C299C"/>
    <w:rsid w:val="009D2D56"/>
    <w:rsid w:val="009D4329"/>
    <w:rsid w:val="009D451B"/>
    <w:rsid w:val="009D6E49"/>
    <w:rsid w:val="009E2BAA"/>
    <w:rsid w:val="009E6E3F"/>
    <w:rsid w:val="009F19F6"/>
    <w:rsid w:val="009F1CCD"/>
    <w:rsid w:val="009F1D41"/>
    <w:rsid w:val="009F2C9C"/>
    <w:rsid w:val="00A027A4"/>
    <w:rsid w:val="00A027E0"/>
    <w:rsid w:val="00A05674"/>
    <w:rsid w:val="00A0614F"/>
    <w:rsid w:val="00A11360"/>
    <w:rsid w:val="00A13922"/>
    <w:rsid w:val="00A158F4"/>
    <w:rsid w:val="00A2050F"/>
    <w:rsid w:val="00A20FCF"/>
    <w:rsid w:val="00A21BB7"/>
    <w:rsid w:val="00A22E19"/>
    <w:rsid w:val="00A24165"/>
    <w:rsid w:val="00A273FF"/>
    <w:rsid w:val="00A31040"/>
    <w:rsid w:val="00A3275A"/>
    <w:rsid w:val="00A34202"/>
    <w:rsid w:val="00A41EF8"/>
    <w:rsid w:val="00A43D85"/>
    <w:rsid w:val="00A503DD"/>
    <w:rsid w:val="00A556CC"/>
    <w:rsid w:val="00A56B68"/>
    <w:rsid w:val="00A5731E"/>
    <w:rsid w:val="00A574C4"/>
    <w:rsid w:val="00A612D3"/>
    <w:rsid w:val="00A73E1C"/>
    <w:rsid w:val="00A74BB1"/>
    <w:rsid w:val="00A75225"/>
    <w:rsid w:val="00A763E1"/>
    <w:rsid w:val="00A77F63"/>
    <w:rsid w:val="00A80C39"/>
    <w:rsid w:val="00A817CE"/>
    <w:rsid w:val="00A83477"/>
    <w:rsid w:val="00A83E80"/>
    <w:rsid w:val="00A85A8F"/>
    <w:rsid w:val="00A86646"/>
    <w:rsid w:val="00A86E8F"/>
    <w:rsid w:val="00A87582"/>
    <w:rsid w:val="00A87A11"/>
    <w:rsid w:val="00A93BA8"/>
    <w:rsid w:val="00AA7627"/>
    <w:rsid w:val="00AB2262"/>
    <w:rsid w:val="00AB4E43"/>
    <w:rsid w:val="00AB6155"/>
    <w:rsid w:val="00AB7882"/>
    <w:rsid w:val="00AC09C1"/>
    <w:rsid w:val="00AC1B05"/>
    <w:rsid w:val="00AC3CFD"/>
    <w:rsid w:val="00AC6568"/>
    <w:rsid w:val="00AD0387"/>
    <w:rsid w:val="00AD445D"/>
    <w:rsid w:val="00AD6CED"/>
    <w:rsid w:val="00AE0632"/>
    <w:rsid w:val="00AE2A1C"/>
    <w:rsid w:val="00AE30A6"/>
    <w:rsid w:val="00AE3BB7"/>
    <w:rsid w:val="00AE48C1"/>
    <w:rsid w:val="00AE499E"/>
    <w:rsid w:val="00AE6E95"/>
    <w:rsid w:val="00AF1DC7"/>
    <w:rsid w:val="00AF4FF2"/>
    <w:rsid w:val="00AF7102"/>
    <w:rsid w:val="00AF7137"/>
    <w:rsid w:val="00B15EE5"/>
    <w:rsid w:val="00B21076"/>
    <w:rsid w:val="00B214E8"/>
    <w:rsid w:val="00B23212"/>
    <w:rsid w:val="00B24420"/>
    <w:rsid w:val="00B359CB"/>
    <w:rsid w:val="00B42FCD"/>
    <w:rsid w:val="00B449A8"/>
    <w:rsid w:val="00B5072D"/>
    <w:rsid w:val="00B510CF"/>
    <w:rsid w:val="00B51285"/>
    <w:rsid w:val="00B51606"/>
    <w:rsid w:val="00B60AB4"/>
    <w:rsid w:val="00B81736"/>
    <w:rsid w:val="00B82A0F"/>
    <w:rsid w:val="00B8598D"/>
    <w:rsid w:val="00B909B6"/>
    <w:rsid w:val="00B963A8"/>
    <w:rsid w:val="00B969D1"/>
    <w:rsid w:val="00BA0E45"/>
    <w:rsid w:val="00BA119A"/>
    <w:rsid w:val="00BA4294"/>
    <w:rsid w:val="00BA4A93"/>
    <w:rsid w:val="00BA580C"/>
    <w:rsid w:val="00BB7B18"/>
    <w:rsid w:val="00BD2761"/>
    <w:rsid w:val="00BD2FB3"/>
    <w:rsid w:val="00BE32F1"/>
    <w:rsid w:val="00BE3ABE"/>
    <w:rsid w:val="00BE4208"/>
    <w:rsid w:val="00BF73E5"/>
    <w:rsid w:val="00C03B72"/>
    <w:rsid w:val="00C03FE9"/>
    <w:rsid w:val="00C04C0E"/>
    <w:rsid w:val="00C07CA9"/>
    <w:rsid w:val="00C07D6B"/>
    <w:rsid w:val="00C12A1D"/>
    <w:rsid w:val="00C15E31"/>
    <w:rsid w:val="00C26CC7"/>
    <w:rsid w:val="00C27E76"/>
    <w:rsid w:val="00C33AEC"/>
    <w:rsid w:val="00C34698"/>
    <w:rsid w:val="00C41659"/>
    <w:rsid w:val="00C43CFB"/>
    <w:rsid w:val="00C4489E"/>
    <w:rsid w:val="00C51D6B"/>
    <w:rsid w:val="00C52584"/>
    <w:rsid w:val="00C5402F"/>
    <w:rsid w:val="00C63740"/>
    <w:rsid w:val="00C707ED"/>
    <w:rsid w:val="00C7232D"/>
    <w:rsid w:val="00C72F61"/>
    <w:rsid w:val="00C8063F"/>
    <w:rsid w:val="00C82587"/>
    <w:rsid w:val="00C84181"/>
    <w:rsid w:val="00C85286"/>
    <w:rsid w:val="00C855FE"/>
    <w:rsid w:val="00C87329"/>
    <w:rsid w:val="00C87969"/>
    <w:rsid w:val="00C94097"/>
    <w:rsid w:val="00C94AE2"/>
    <w:rsid w:val="00C951F2"/>
    <w:rsid w:val="00C97324"/>
    <w:rsid w:val="00CA1752"/>
    <w:rsid w:val="00CA7F39"/>
    <w:rsid w:val="00CB200E"/>
    <w:rsid w:val="00CB4F1F"/>
    <w:rsid w:val="00CB5C88"/>
    <w:rsid w:val="00CC4E48"/>
    <w:rsid w:val="00CC51C4"/>
    <w:rsid w:val="00CC6F76"/>
    <w:rsid w:val="00CC7FE5"/>
    <w:rsid w:val="00CD1389"/>
    <w:rsid w:val="00CD6702"/>
    <w:rsid w:val="00CD7D6E"/>
    <w:rsid w:val="00CE4F5E"/>
    <w:rsid w:val="00CE5AEC"/>
    <w:rsid w:val="00CE695C"/>
    <w:rsid w:val="00CE72AD"/>
    <w:rsid w:val="00CE7B13"/>
    <w:rsid w:val="00CF306D"/>
    <w:rsid w:val="00CF6C32"/>
    <w:rsid w:val="00CF6E81"/>
    <w:rsid w:val="00D0340E"/>
    <w:rsid w:val="00D04506"/>
    <w:rsid w:val="00D104FD"/>
    <w:rsid w:val="00D15184"/>
    <w:rsid w:val="00D1775F"/>
    <w:rsid w:val="00D17BFD"/>
    <w:rsid w:val="00D21073"/>
    <w:rsid w:val="00D220CF"/>
    <w:rsid w:val="00D2218D"/>
    <w:rsid w:val="00D27F53"/>
    <w:rsid w:val="00D30C2A"/>
    <w:rsid w:val="00D30E8A"/>
    <w:rsid w:val="00D30F9F"/>
    <w:rsid w:val="00D32C5C"/>
    <w:rsid w:val="00D45264"/>
    <w:rsid w:val="00D45BC5"/>
    <w:rsid w:val="00D46491"/>
    <w:rsid w:val="00D46AEE"/>
    <w:rsid w:val="00D46FCF"/>
    <w:rsid w:val="00D51D12"/>
    <w:rsid w:val="00D6458D"/>
    <w:rsid w:val="00D65776"/>
    <w:rsid w:val="00D7258E"/>
    <w:rsid w:val="00D7418B"/>
    <w:rsid w:val="00D9132C"/>
    <w:rsid w:val="00D957BE"/>
    <w:rsid w:val="00D95F13"/>
    <w:rsid w:val="00D96C7C"/>
    <w:rsid w:val="00DA7108"/>
    <w:rsid w:val="00DC5580"/>
    <w:rsid w:val="00DC67CC"/>
    <w:rsid w:val="00DC7E7B"/>
    <w:rsid w:val="00DD3749"/>
    <w:rsid w:val="00DD4FB4"/>
    <w:rsid w:val="00DD6CA6"/>
    <w:rsid w:val="00DD782B"/>
    <w:rsid w:val="00DD7D3E"/>
    <w:rsid w:val="00DE1757"/>
    <w:rsid w:val="00DE18BF"/>
    <w:rsid w:val="00DE43A3"/>
    <w:rsid w:val="00DE7257"/>
    <w:rsid w:val="00DE74CD"/>
    <w:rsid w:val="00DE7F88"/>
    <w:rsid w:val="00DF3143"/>
    <w:rsid w:val="00DF52E9"/>
    <w:rsid w:val="00E031A1"/>
    <w:rsid w:val="00E13BBD"/>
    <w:rsid w:val="00E14CB8"/>
    <w:rsid w:val="00E15ACC"/>
    <w:rsid w:val="00E209FD"/>
    <w:rsid w:val="00E20B4A"/>
    <w:rsid w:val="00E21DC3"/>
    <w:rsid w:val="00E27D66"/>
    <w:rsid w:val="00E33B69"/>
    <w:rsid w:val="00E34966"/>
    <w:rsid w:val="00E34CEB"/>
    <w:rsid w:val="00E35A02"/>
    <w:rsid w:val="00E36270"/>
    <w:rsid w:val="00E461E7"/>
    <w:rsid w:val="00E46A83"/>
    <w:rsid w:val="00E46FD6"/>
    <w:rsid w:val="00E47566"/>
    <w:rsid w:val="00E60F60"/>
    <w:rsid w:val="00E650AE"/>
    <w:rsid w:val="00E662BD"/>
    <w:rsid w:val="00E6643A"/>
    <w:rsid w:val="00E75FAD"/>
    <w:rsid w:val="00E76FD4"/>
    <w:rsid w:val="00E80443"/>
    <w:rsid w:val="00E92A78"/>
    <w:rsid w:val="00E957BB"/>
    <w:rsid w:val="00E95971"/>
    <w:rsid w:val="00EA2EE9"/>
    <w:rsid w:val="00EA49FD"/>
    <w:rsid w:val="00EB4C8C"/>
    <w:rsid w:val="00EC04E3"/>
    <w:rsid w:val="00EC3DEA"/>
    <w:rsid w:val="00EC711A"/>
    <w:rsid w:val="00ED3289"/>
    <w:rsid w:val="00ED6A2A"/>
    <w:rsid w:val="00ED70F2"/>
    <w:rsid w:val="00ED71A0"/>
    <w:rsid w:val="00EE0D45"/>
    <w:rsid w:val="00EE0E59"/>
    <w:rsid w:val="00EE5B4E"/>
    <w:rsid w:val="00EF4D0C"/>
    <w:rsid w:val="00EF7ADE"/>
    <w:rsid w:val="00F014E6"/>
    <w:rsid w:val="00F01AF3"/>
    <w:rsid w:val="00F02DD3"/>
    <w:rsid w:val="00F04CF9"/>
    <w:rsid w:val="00F05028"/>
    <w:rsid w:val="00F17118"/>
    <w:rsid w:val="00F2094E"/>
    <w:rsid w:val="00F23643"/>
    <w:rsid w:val="00F2583E"/>
    <w:rsid w:val="00F261AB"/>
    <w:rsid w:val="00F3285A"/>
    <w:rsid w:val="00F3714D"/>
    <w:rsid w:val="00F408EE"/>
    <w:rsid w:val="00F45EB9"/>
    <w:rsid w:val="00F54C0C"/>
    <w:rsid w:val="00F566D1"/>
    <w:rsid w:val="00F56CF8"/>
    <w:rsid w:val="00F644CD"/>
    <w:rsid w:val="00F65CAC"/>
    <w:rsid w:val="00F662E8"/>
    <w:rsid w:val="00F678B4"/>
    <w:rsid w:val="00F67EDC"/>
    <w:rsid w:val="00F727F7"/>
    <w:rsid w:val="00F87F57"/>
    <w:rsid w:val="00F90986"/>
    <w:rsid w:val="00F90E3E"/>
    <w:rsid w:val="00F910C1"/>
    <w:rsid w:val="00F93BF8"/>
    <w:rsid w:val="00F94F54"/>
    <w:rsid w:val="00F952E1"/>
    <w:rsid w:val="00F97DCC"/>
    <w:rsid w:val="00F97FA5"/>
    <w:rsid w:val="00FB3B18"/>
    <w:rsid w:val="00FB47A6"/>
    <w:rsid w:val="00FB6F8B"/>
    <w:rsid w:val="00FC13BA"/>
    <w:rsid w:val="00FC6391"/>
    <w:rsid w:val="00FD0290"/>
    <w:rsid w:val="00FD0F1A"/>
    <w:rsid w:val="00FD4A64"/>
    <w:rsid w:val="00FE195D"/>
    <w:rsid w:val="00FE2E16"/>
    <w:rsid w:val="00FE5054"/>
    <w:rsid w:val="00FE5DA7"/>
    <w:rsid w:val="00FE663D"/>
    <w:rsid w:val="00FF42AA"/>
    <w:rsid w:val="00FF722E"/>
    <w:rsid w:val="00FF731C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14FDDD"/>
  <w14:defaultImageDpi w14:val="300"/>
  <w15:docId w15:val="{B46671C2-AE70-4EBB-A6AB-1DA3E4E3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B72"/>
    <w:pPr>
      <w:spacing w:after="80"/>
    </w:pPr>
    <w:rPr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A3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CC0000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C0000" w:themeColor="text2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21844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7F5"/>
    <w:rPr>
      <w:rFonts w:ascii="Lucida Grande" w:hAnsi="Lucida Grande" w:cs="Lucida Grand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7F5"/>
    <w:rPr>
      <w:rFonts w:ascii="Lucida Grande" w:hAnsi="Lucida Grande" w:cs="Lucida Grande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57F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7F5"/>
  </w:style>
  <w:style w:type="paragraph" w:styleId="Stopka">
    <w:name w:val="footer"/>
    <w:basedOn w:val="Normalny"/>
    <w:link w:val="StopkaZnak"/>
    <w:uiPriority w:val="99"/>
    <w:unhideWhenUsed/>
    <w:rsid w:val="000C57F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57F5"/>
  </w:style>
  <w:style w:type="paragraph" w:styleId="Tytu">
    <w:name w:val="Title"/>
    <w:basedOn w:val="Normalny"/>
    <w:next w:val="Normalny"/>
    <w:link w:val="TytuZnak"/>
    <w:uiPriority w:val="10"/>
    <w:qFormat/>
    <w:rsid w:val="006977B8"/>
    <w:pPr>
      <w:spacing w:after="240"/>
      <w:contextualSpacing/>
    </w:pPr>
    <w:rPr>
      <w:rFonts w:asciiTheme="majorHAnsi" w:eastAsiaTheme="majorEastAsia" w:hAnsiTheme="majorHAnsi" w:cstheme="majorBidi"/>
      <w:b/>
      <w:bCs/>
      <w:caps/>
      <w:color w:val="4B4F54" w:themeColor="text1"/>
      <w:spacing w:val="10"/>
      <w:kern w:val="28"/>
      <w:sz w:val="92"/>
      <w:szCs w:val="92"/>
    </w:rPr>
  </w:style>
  <w:style w:type="character" w:customStyle="1" w:styleId="TytuZnak">
    <w:name w:val="Tytuł Znak"/>
    <w:basedOn w:val="Domylnaczcionkaakapitu"/>
    <w:link w:val="Tytu"/>
    <w:uiPriority w:val="10"/>
    <w:rsid w:val="006977B8"/>
    <w:rPr>
      <w:rFonts w:asciiTheme="majorHAnsi" w:eastAsiaTheme="majorEastAsia" w:hAnsiTheme="majorHAnsi" w:cstheme="majorBidi"/>
      <w:b/>
      <w:bCs/>
      <w:caps/>
      <w:color w:val="4B4F54" w:themeColor="text1"/>
      <w:spacing w:val="10"/>
      <w:kern w:val="28"/>
      <w:sz w:val="92"/>
      <w:szCs w:val="92"/>
    </w:rPr>
  </w:style>
  <w:style w:type="character" w:customStyle="1" w:styleId="Nagwek1Znak">
    <w:name w:val="Nagłówek 1 Znak"/>
    <w:basedOn w:val="Domylnaczcionkaakapitu"/>
    <w:link w:val="Nagwek1"/>
    <w:uiPriority w:val="9"/>
    <w:rsid w:val="003E4A35"/>
    <w:rPr>
      <w:rFonts w:asciiTheme="majorHAnsi" w:eastAsiaTheme="majorEastAsia" w:hAnsiTheme="majorHAnsi" w:cstheme="majorBidi"/>
      <w:b/>
      <w:bCs/>
      <w:color w:val="CC0000" w:themeColor="text2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03DCA"/>
    <w:rPr>
      <w:color w:val="CC0000" w:themeColor="hyperlink"/>
      <w:u w:val="single"/>
    </w:rPr>
  </w:style>
  <w:style w:type="paragraph" w:customStyle="1" w:styleId="Footerheading">
    <w:name w:val="Footer heading"/>
    <w:basedOn w:val="Normalny"/>
    <w:qFormat/>
    <w:rsid w:val="00903DCA"/>
    <w:pPr>
      <w:spacing w:after="160"/>
    </w:pPr>
    <w:rPr>
      <w:b/>
    </w:rPr>
  </w:style>
  <w:style w:type="table" w:styleId="Tabela-Siatka">
    <w:name w:val="Table Grid"/>
    <w:basedOn w:val="Standardowy"/>
    <w:uiPriority w:val="39"/>
    <w:rsid w:val="0005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info">
    <w:name w:val="Footer info"/>
    <w:basedOn w:val="Normalny"/>
    <w:qFormat/>
    <w:rsid w:val="00055B72"/>
    <w:rPr>
      <w:sz w:val="16"/>
      <w:szCs w:val="16"/>
    </w:rPr>
  </w:style>
  <w:style w:type="paragraph" w:customStyle="1" w:styleId="Introduction">
    <w:name w:val="Introduction"/>
    <w:basedOn w:val="Normalny"/>
    <w:qFormat/>
    <w:rsid w:val="003E4A35"/>
    <w:rPr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A35"/>
    <w:rPr>
      <w:rFonts w:asciiTheme="majorHAnsi" w:eastAsiaTheme="majorEastAsia" w:hAnsiTheme="majorHAnsi" w:cstheme="majorBidi"/>
      <w:b/>
      <w:bCs/>
      <w:color w:val="CC0000" w:themeColor="text2"/>
      <w:sz w:val="26"/>
      <w:szCs w:val="26"/>
    </w:rPr>
  </w:style>
  <w:style w:type="character" w:customStyle="1" w:styleId="Mention1">
    <w:name w:val="Mention1"/>
    <w:basedOn w:val="Domylnaczcionkaakapitu"/>
    <w:uiPriority w:val="99"/>
    <w:semiHidden/>
    <w:unhideWhenUsed/>
    <w:rsid w:val="00A1136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0E0A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1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1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1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10F"/>
    <w:rPr>
      <w:b/>
      <w:bCs/>
      <w:sz w:val="20"/>
      <w:szCs w:val="20"/>
    </w:rPr>
  </w:style>
  <w:style w:type="paragraph" w:customStyle="1" w:styleId="Default">
    <w:name w:val="Default"/>
    <w:rsid w:val="004412E4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val="en-GB"/>
    </w:rPr>
  </w:style>
  <w:style w:type="paragraph" w:styleId="Poprawka">
    <w:name w:val="Revision"/>
    <w:hidden/>
    <w:uiPriority w:val="99"/>
    <w:semiHidden/>
    <w:rsid w:val="00D15184"/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E4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E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E49"/>
    <w:rPr>
      <w:vertAlign w:val="superscript"/>
    </w:rPr>
  </w:style>
  <w:style w:type="paragraph" w:customStyle="1" w:styleId="Body">
    <w:name w:val="Body"/>
    <w:qFormat/>
    <w:rsid w:val="004D0CC1"/>
    <w:pPr>
      <w:spacing w:line="360" w:lineRule="auto"/>
    </w:pPr>
    <w:rPr>
      <w:rFonts w:ascii="Times New Roman" w:eastAsia="ヒラギノ角ゴ Pro W3" w:hAnsi="Times New Roman" w:cs="Times New Roman"/>
      <w:color w:val="000000"/>
      <w:sz w:val="18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427AC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F2094E"/>
    <w:rPr>
      <w:color w:val="808080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A56B6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C7D9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727F7"/>
    <w:rPr>
      <w:color w:val="4B4F54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656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65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656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57C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837"/>
    <w:rPr>
      <w:rFonts w:asciiTheme="majorHAnsi" w:eastAsiaTheme="majorEastAsia" w:hAnsiTheme="majorHAnsi" w:cstheme="majorBidi"/>
      <w:color w:val="121844" w:themeColor="accent1" w:themeShade="7F"/>
    </w:rPr>
  </w:style>
  <w:style w:type="character" w:customStyle="1" w:styleId="Wzmianka1">
    <w:name w:val="Wzmianka1"/>
    <w:basedOn w:val="Domylnaczcionkaakapitu"/>
    <w:uiPriority w:val="99"/>
    <w:unhideWhenUsed/>
    <w:rsid w:val="001A55B5"/>
    <w:rPr>
      <w:color w:val="2B579A"/>
      <w:shd w:val="clear" w:color="auto" w:fill="E1DFDD"/>
    </w:rPr>
  </w:style>
  <w:style w:type="paragraph" w:customStyle="1" w:styleId="pf0">
    <w:name w:val="pf0"/>
    <w:basedOn w:val="Normalny"/>
    <w:rsid w:val="009B41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omylnaczcionkaakapitu"/>
    <w:rsid w:val="009B41A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C525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character" w:customStyle="1" w:styleId="normaltextrun">
    <w:name w:val="normaltextrun"/>
    <w:basedOn w:val="Domylnaczcionkaakapitu"/>
    <w:rsid w:val="00C52584"/>
  </w:style>
  <w:style w:type="character" w:customStyle="1" w:styleId="eop">
    <w:name w:val="eop"/>
    <w:basedOn w:val="Domylnaczcionkaakapitu"/>
    <w:rsid w:val="00C5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non_17">
  <a:themeElements>
    <a:clrScheme name="Canon_17">
      <a:dk1>
        <a:srgbClr val="4B4F54"/>
      </a:dk1>
      <a:lt1>
        <a:sysClr val="window" lastClr="FFFFFF"/>
      </a:lt1>
      <a:dk2>
        <a:srgbClr val="CC0000"/>
      </a:dk2>
      <a:lt2>
        <a:srgbClr val="D0D3D4"/>
      </a:lt2>
      <a:accent1>
        <a:srgbClr val="25328A"/>
      </a:accent1>
      <a:accent2>
        <a:srgbClr val="19A171"/>
      </a:accent2>
      <a:accent3>
        <a:srgbClr val="119AD4"/>
      </a:accent3>
      <a:accent4>
        <a:srgbClr val="B31C75"/>
      </a:accent4>
      <a:accent5>
        <a:srgbClr val="FCBF39"/>
      </a:accent5>
      <a:accent6>
        <a:srgbClr val="EC6F25"/>
      </a:accent6>
      <a:hlink>
        <a:srgbClr val="CC0000"/>
      </a:hlink>
      <a:folHlink>
        <a:srgbClr val="4B4F54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 cmpd="sng">
          <a:solidFill>
            <a:schemeClr val="tx1">
              <a:lumMod val="60000"/>
              <a:lumOff val="40000"/>
            </a:schemeClr>
          </a:solidFill>
          <a:miter lim="800000"/>
          <a:tailEnd type="triangle" w="sm" len="sm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5D600A991564C8FB3AD1E4B08A6DB" ma:contentTypeVersion="13" ma:contentTypeDescription="Utwórz nowy dokument." ma:contentTypeScope="" ma:versionID="d8cae12ccf16ab1b3cf4cb2a3e5e5124">
  <xsd:schema xmlns:xsd="http://www.w3.org/2001/XMLSchema" xmlns:xs="http://www.w3.org/2001/XMLSchema" xmlns:p="http://schemas.microsoft.com/office/2006/metadata/properties" xmlns:ns2="d447a928-35c0-4f12-a1ad-60258583d727" xmlns:ns3="11cf4186-9ffe-439f-b98c-b14c8ed3214e" targetNamespace="http://schemas.microsoft.com/office/2006/metadata/properties" ma:root="true" ma:fieldsID="20747942622f293d81c64cf04dacae03" ns2:_="" ns3:_="">
    <xsd:import namespace="d447a928-35c0-4f12-a1ad-60258583d727"/>
    <xsd:import namespace="11cf4186-9ffe-439f-b98c-b14c8ed32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a928-35c0-4f12-a1ad-60258583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4186-9ffe-439f-b98c-b14c8ed32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DA22-B395-4B98-B11E-83B138062685}">
  <ds:schemaRefs>
    <ds:schemaRef ds:uri="http://purl.org/dc/dcmitype/"/>
    <ds:schemaRef ds:uri="d447a928-35c0-4f12-a1ad-60258583d72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1cf4186-9ffe-439f-b98c-b14c8ed3214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EB69BC-5228-4688-B4EB-27A23970F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7a928-35c0-4f12-a1ad-60258583d727"/>
    <ds:schemaRef ds:uri="11cf4186-9ffe-439f-b98c-b14c8ed32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97AC2-8C72-4E9E-ACB5-92DD155FD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0A67F-97B9-4651-A4FB-00312DAF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901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bwpGroup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Sikorska</cp:lastModifiedBy>
  <cp:revision>12</cp:revision>
  <cp:lastPrinted>2018-07-30T15:39:00Z</cp:lastPrinted>
  <dcterms:created xsi:type="dcterms:W3CDTF">2022-03-07T10:24:00Z</dcterms:created>
  <dcterms:modified xsi:type="dcterms:W3CDTF">2022-03-08T12:17:00Z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0x010100B705D600A991564C8FB3AD1E4B08A6DB</vt:lpwstr>
  </property>
  <property fmtid="{D5CDD505-2E9C-101B-9397-08002B2CF9AE}" pid="3" name="MSIP_Label_f5dc6714-9f23-4030-b547-8c94b19e0b7a_Enabled">
    <vt:lpwstr>true</vt:lpwstr>
  </property>
  <property fmtid="{D5CDD505-2E9C-101B-9397-08002B2CF9AE}" pid="4" name="MSIP_Label_f5dc6714-9f23-4030-b547-8c94b19e0b7a_SetDate">
    <vt:lpwstr>2022-02-22T12:27:30Z</vt:lpwstr>
  </property>
  <property fmtid="{D5CDD505-2E9C-101B-9397-08002B2CF9AE}" pid="5" name="MSIP_Label_f5dc6714-9f23-4030-b547-8c94b19e0b7a_Method">
    <vt:lpwstr>Standard</vt:lpwstr>
  </property>
  <property fmtid="{D5CDD505-2E9C-101B-9397-08002B2CF9AE}" pid="6" name="MSIP_Label_f5dc6714-9f23-4030-b547-8c94b19e0b7a_Name">
    <vt:lpwstr>Internal Information (R3)</vt:lpwstr>
  </property>
  <property fmtid="{D5CDD505-2E9C-101B-9397-08002B2CF9AE}" pid="7" name="MSIP_Label_f5dc6714-9f23-4030-b547-8c94b19e0b7a_SiteId">
    <vt:lpwstr>acbd4e6b-e845-4677-853c-a8d24faf3655</vt:lpwstr>
  </property>
  <property fmtid="{D5CDD505-2E9C-101B-9397-08002B2CF9AE}" pid="8" name="MSIP_Label_f5dc6714-9f23-4030-b547-8c94b19e0b7a_ActionId">
    <vt:lpwstr>ec483c23-79b1-4c1e-aa73-ec909271ed50</vt:lpwstr>
  </property>
  <property fmtid="{D5CDD505-2E9C-101B-9397-08002B2CF9AE}" pid="9" name="MSIP_Label_f5dc6714-9f23-4030-b547-8c94b19e0b7a_ContentBits">
    <vt:lpwstr>0</vt:lpwstr>
  </property>
</Properties>
</file>