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EDAE" w14:textId="77777777" w:rsidR="002310EF" w:rsidRPr="002310EF" w:rsidRDefault="002310EF" w:rsidP="00161F44">
      <w:pPr>
        <w:rPr>
          <w:sz w:val="2"/>
          <w:szCs w:val="24"/>
        </w:rPr>
      </w:pPr>
    </w:p>
    <w:p w14:paraId="1E4B739E" w14:textId="17A231EC" w:rsidR="0001418D" w:rsidRDefault="00A37A1F" w:rsidP="009E04D2">
      <w:pPr>
        <w:jc w:val="center"/>
        <w:rPr>
          <w:rFonts w:ascii="Nestle Text TF Book" w:hAnsi="Nestle Text TF Book"/>
          <w:b/>
          <w:bCs/>
          <w:sz w:val="38"/>
          <w:szCs w:val="38"/>
        </w:rPr>
      </w:pPr>
      <w:r>
        <w:rPr>
          <w:rFonts w:ascii="Nestle Text TF Book" w:hAnsi="Nestle Text TF Book"/>
          <w:b/>
          <w:noProof/>
          <w:sz w:val="18"/>
          <w:szCs w:val="18"/>
          <w:u w:val="single"/>
        </w:rPr>
        <w:drawing>
          <wp:anchor distT="0" distB="0" distL="114300" distR="114300" simplePos="0" relativeHeight="251659264" behindDoc="0" locked="0" layoutInCell="1" allowOverlap="1" wp14:anchorId="2839A901" wp14:editId="087D92DE">
            <wp:simplePos x="0" y="0"/>
            <wp:positionH relativeFrom="margin">
              <wp:posOffset>1358266</wp:posOffset>
            </wp:positionH>
            <wp:positionV relativeFrom="paragraph">
              <wp:posOffset>825500</wp:posOffset>
            </wp:positionV>
            <wp:extent cx="1032342" cy="1955265"/>
            <wp:effectExtent l="0" t="0" r="0" b="698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158" r="23989"/>
                    <a:stretch/>
                  </pic:blipFill>
                  <pic:spPr bwMode="auto">
                    <a:xfrm>
                      <a:off x="0" y="0"/>
                      <a:ext cx="1033067" cy="19566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7380212" wp14:editId="5477F370">
            <wp:simplePos x="0" y="0"/>
            <wp:positionH relativeFrom="page">
              <wp:posOffset>3860800</wp:posOffset>
            </wp:positionH>
            <wp:positionV relativeFrom="paragraph">
              <wp:posOffset>825500</wp:posOffset>
            </wp:positionV>
            <wp:extent cx="1048728" cy="194945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2713" r="23292"/>
                    <a:stretch/>
                  </pic:blipFill>
                  <pic:spPr bwMode="auto">
                    <a:xfrm>
                      <a:off x="0" y="0"/>
                      <a:ext cx="1049570" cy="19510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2FCA" w:rsidRPr="00B51E01">
        <w:rPr>
          <w:rFonts w:ascii="Nestle Text TF Book" w:hAnsi="Nestle Text TF Book"/>
          <w:b/>
          <w:bCs/>
          <w:sz w:val="38"/>
          <w:szCs w:val="38"/>
        </w:rPr>
        <w:t>Nov</w:t>
      </w:r>
      <w:r w:rsidR="003B4C12" w:rsidRPr="00B51E01">
        <w:rPr>
          <w:rFonts w:ascii="Nestle Text TF Book" w:hAnsi="Nestle Text TF Book"/>
          <w:b/>
          <w:bCs/>
          <w:sz w:val="38"/>
          <w:szCs w:val="38"/>
        </w:rPr>
        <w:t>a</w:t>
      </w:r>
      <w:r w:rsidR="006C2FCA" w:rsidRPr="00B51E01">
        <w:rPr>
          <w:rFonts w:ascii="Nestle Text TF Book" w:hAnsi="Nestle Text TF Book"/>
          <w:b/>
          <w:bCs/>
          <w:sz w:val="38"/>
          <w:szCs w:val="38"/>
        </w:rPr>
        <w:t>s</w:t>
      </w:r>
      <w:r w:rsidR="003B4C12" w:rsidRPr="00B51E01">
        <w:rPr>
          <w:rFonts w:ascii="Nestle Text TF Book" w:hAnsi="Nestle Text TF Book"/>
          <w:b/>
          <w:bCs/>
          <w:sz w:val="38"/>
          <w:szCs w:val="38"/>
        </w:rPr>
        <w:t xml:space="preserve"> Tabletes</w:t>
      </w:r>
      <w:r w:rsidR="006C2FCA" w:rsidRPr="00B51E01">
        <w:rPr>
          <w:rFonts w:ascii="Nestle Text TF Book" w:hAnsi="Nestle Text TF Book"/>
          <w:b/>
          <w:bCs/>
          <w:sz w:val="38"/>
          <w:szCs w:val="38"/>
        </w:rPr>
        <w:t xml:space="preserve"> </w:t>
      </w:r>
      <w:r w:rsidR="003B4C12" w:rsidRPr="00B51E01">
        <w:rPr>
          <w:rFonts w:ascii="Nestle Text TF Book" w:hAnsi="Nestle Text TF Book"/>
          <w:b/>
          <w:bCs/>
          <w:sz w:val="38"/>
          <w:szCs w:val="38"/>
        </w:rPr>
        <w:t xml:space="preserve">Nestlé® </w:t>
      </w:r>
      <w:proofErr w:type="spellStart"/>
      <w:r w:rsidR="003B4C12" w:rsidRPr="00B51E01">
        <w:rPr>
          <w:rFonts w:ascii="Nestle Text TF Book" w:hAnsi="Nestle Text TF Book"/>
          <w:b/>
          <w:bCs/>
          <w:sz w:val="38"/>
          <w:szCs w:val="38"/>
        </w:rPr>
        <w:t>Les</w:t>
      </w:r>
      <w:proofErr w:type="spellEnd"/>
      <w:r w:rsidR="003B4C12" w:rsidRPr="00B51E01">
        <w:rPr>
          <w:rFonts w:ascii="Nestle Text TF Book" w:hAnsi="Nestle Text TF Book"/>
          <w:b/>
          <w:bCs/>
          <w:sz w:val="38"/>
          <w:szCs w:val="38"/>
        </w:rPr>
        <w:t xml:space="preserve"> </w:t>
      </w:r>
      <w:proofErr w:type="spellStart"/>
      <w:r w:rsidR="003B4C12" w:rsidRPr="00B51E01">
        <w:rPr>
          <w:rFonts w:ascii="Nestle Text TF Book" w:hAnsi="Nestle Text TF Book"/>
          <w:b/>
          <w:bCs/>
          <w:sz w:val="38"/>
          <w:szCs w:val="38"/>
        </w:rPr>
        <w:t>Recettes</w:t>
      </w:r>
      <w:proofErr w:type="spellEnd"/>
      <w:r w:rsidR="003B4C12" w:rsidRPr="00B51E01">
        <w:rPr>
          <w:rFonts w:ascii="Nestle Text TF Book" w:hAnsi="Nestle Text TF Book"/>
          <w:b/>
          <w:bCs/>
          <w:sz w:val="38"/>
          <w:szCs w:val="38"/>
        </w:rPr>
        <w:t xml:space="preserve"> de </w:t>
      </w:r>
      <w:proofErr w:type="spellStart"/>
      <w:r w:rsidR="003B4C12" w:rsidRPr="00B51E01">
        <w:rPr>
          <w:rFonts w:ascii="Nestle Text TF Book" w:hAnsi="Nestle Text TF Book"/>
          <w:b/>
          <w:bCs/>
          <w:sz w:val="38"/>
          <w:szCs w:val="38"/>
        </w:rPr>
        <w:t>L’Atelier</w:t>
      </w:r>
      <w:proofErr w:type="spellEnd"/>
      <w:r w:rsidR="003B4C12" w:rsidRPr="00B51E01">
        <w:rPr>
          <w:rFonts w:ascii="Nestle Text TF Book" w:hAnsi="Nestle Text TF Book"/>
          <w:b/>
          <w:bCs/>
          <w:sz w:val="38"/>
          <w:szCs w:val="38"/>
        </w:rPr>
        <w:t>®</w:t>
      </w:r>
      <w:r w:rsidR="00506AA1">
        <w:rPr>
          <w:rFonts w:ascii="Nestle Text TF Book" w:hAnsi="Nestle Text TF Book"/>
          <w:b/>
          <w:bCs/>
          <w:sz w:val="38"/>
          <w:szCs w:val="38"/>
        </w:rPr>
        <w:t xml:space="preserve"> </w:t>
      </w:r>
      <w:r w:rsidR="008B0EAB">
        <w:rPr>
          <w:rFonts w:ascii="Nestle Text TF Book" w:hAnsi="Nestle Text TF Book"/>
          <w:b/>
          <w:bCs/>
          <w:sz w:val="38"/>
          <w:szCs w:val="38"/>
        </w:rPr>
        <w:t>com</w:t>
      </w:r>
      <w:r w:rsidR="006B4725">
        <w:rPr>
          <w:rFonts w:ascii="Nestle Text TF Book" w:hAnsi="Nestle Text TF Book"/>
          <w:b/>
          <w:bCs/>
          <w:sz w:val="38"/>
          <w:szCs w:val="38"/>
        </w:rPr>
        <w:t xml:space="preserve"> apenas</w:t>
      </w:r>
      <w:r w:rsidR="008B0EAB">
        <w:rPr>
          <w:rFonts w:ascii="Nestle Text TF Book" w:hAnsi="Nestle Text TF Book"/>
          <w:b/>
          <w:bCs/>
          <w:sz w:val="38"/>
          <w:szCs w:val="38"/>
        </w:rPr>
        <w:t xml:space="preserve"> três ingredientes</w:t>
      </w:r>
    </w:p>
    <w:p w14:paraId="78F51F3F" w14:textId="6701A6D9" w:rsidR="0058346E" w:rsidRDefault="0058346E" w:rsidP="009E04D2">
      <w:pPr>
        <w:jc w:val="center"/>
        <w:rPr>
          <w:rFonts w:ascii="Nestle Text TF Book" w:hAnsi="Nestle Text TF Book"/>
          <w:b/>
          <w:bCs/>
          <w:sz w:val="38"/>
          <w:szCs w:val="38"/>
        </w:rPr>
      </w:pPr>
    </w:p>
    <w:p w14:paraId="62C2F6D5" w14:textId="6166750D" w:rsidR="0058346E" w:rsidRDefault="0058346E" w:rsidP="009E04D2">
      <w:pPr>
        <w:jc w:val="center"/>
        <w:rPr>
          <w:rFonts w:ascii="Nestle Text TF Book" w:hAnsi="Nestle Text TF Book"/>
          <w:b/>
          <w:bCs/>
          <w:sz w:val="38"/>
          <w:szCs w:val="38"/>
        </w:rPr>
      </w:pPr>
    </w:p>
    <w:p w14:paraId="2894DB7C" w14:textId="4238A29D" w:rsidR="0058346E" w:rsidRDefault="0058346E" w:rsidP="009E04D2">
      <w:pPr>
        <w:jc w:val="center"/>
        <w:rPr>
          <w:rFonts w:ascii="Nestle Text TF Book" w:hAnsi="Nestle Text TF Book"/>
          <w:b/>
          <w:bCs/>
          <w:sz w:val="38"/>
          <w:szCs w:val="38"/>
        </w:rPr>
      </w:pPr>
    </w:p>
    <w:p w14:paraId="469C8939" w14:textId="79D17BE0" w:rsidR="0058346E" w:rsidRDefault="0058346E" w:rsidP="009E04D2">
      <w:pPr>
        <w:jc w:val="center"/>
        <w:rPr>
          <w:rFonts w:ascii="Nestle Text TF Book" w:hAnsi="Nestle Text TF Book"/>
          <w:b/>
          <w:bCs/>
          <w:sz w:val="38"/>
          <w:szCs w:val="38"/>
        </w:rPr>
      </w:pPr>
    </w:p>
    <w:p w14:paraId="72F4092A" w14:textId="31AA06D5" w:rsidR="004F233D" w:rsidRPr="00EE452F" w:rsidRDefault="004F233D" w:rsidP="009B4BF2">
      <w:pPr>
        <w:spacing w:line="360" w:lineRule="auto"/>
        <w:rPr>
          <w:sz w:val="4"/>
          <w:szCs w:val="4"/>
        </w:rPr>
      </w:pPr>
    </w:p>
    <w:p w14:paraId="16A4FF3B" w14:textId="219B3757" w:rsidR="00E002D5" w:rsidRDefault="006567C3" w:rsidP="00422CB3">
      <w:pPr>
        <w:spacing w:line="360" w:lineRule="auto"/>
        <w:jc w:val="both"/>
        <w:rPr>
          <w:rFonts w:ascii="Nestle Text TF Book" w:hAnsi="Nestle Text TF Book"/>
          <w:szCs w:val="24"/>
        </w:rPr>
      </w:pPr>
      <w:r w:rsidRPr="00B51E01">
        <w:rPr>
          <w:rFonts w:ascii="Nestle Text TF Book" w:hAnsi="Nestle Text TF Book"/>
          <w:szCs w:val="24"/>
          <w:u w:val="single"/>
        </w:rPr>
        <w:t xml:space="preserve">Linda-a-Velha, </w:t>
      </w:r>
      <w:r w:rsidR="00161F44">
        <w:rPr>
          <w:rFonts w:ascii="Nestle Text TF Book" w:hAnsi="Nestle Text TF Book"/>
          <w:szCs w:val="24"/>
          <w:u w:val="single"/>
        </w:rPr>
        <w:t>07</w:t>
      </w:r>
      <w:r w:rsidRPr="00B51E01">
        <w:rPr>
          <w:rFonts w:ascii="Nestle Text TF Book" w:hAnsi="Nestle Text TF Book"/>
          <w:szCs w:val="24"/>
          <w:u w:val="single"/>
        </w:rPr>
        <w:t xml:space="preserve"> d</w:t>
      </w:r>
      <w:r w:rsidR="00FF2941" w:rsidRPr="00B51E01">
        <w:rPr>
          <w:rFonts w:ascii="Nestle Text TF Book" w:hAnsi="Nestle Text TF Book"/>
          <w:szCs w:val="24"/>
          <w:u w:val="single"/>
        </w:rPr>
        <w:t xml:space="preserve">e </w:t>
      </w:r>
      <w:r w:rsidR="0049510D">
        <w:rPr>
          <w:rFonts w:ascii="Nestle Text TF Book" w:hAnsi="Nestle Text TF Book"/>
          <w:szCs w:val="24"/>
          <w:u w:val="single"/>
        </w:rPr>
        <w:t>julho</w:t>
      </w:r>
      <w:r w:rsidR="00FF2941" w:rsidRPr="00B51E01">
        <w:rPr>
          <w:rFonts w:ascii="Nestle Text TF Book" w:hAnsi="Nestle Text TF Book"/>
          <w:szCs w:val="24"/>
          <w:u w:val="single"/>
        </w:rPr>
        <w:t xml:space="preserve"> </w:t>
      </w:r>
      <w:r w:rsidRPr="00B51E01">
        <w:rPr>
          <w:rFonts w:ascii="Nestle Text TF Book" w:hAnsi="Nestle Text TF Book"/>
          <w:szCs w:val="24"/>
          <w:u w:val="single"/>
        </w:rPr>
        <w:t>de 202</w:t>
      </w:r>
      <w:r w:rsidR="00FF2941" w:rsidRPr="00B51E01">
        <w:rPr>
          <w:rFonts w:ascii="Nestle Text TF Book" w:hAnsi="Nestle Text TF Book"/>
          <w:szCs w:val="24"/>
          <w:u w:val="single"/>
        </w:rPr>
        <w:t>1</w:t>
      </w:r>
      <w:r w:rsidRPr="00B51E01">
        <w:rPr>
          <w:rFonts w:ascii="Nestle Text TF Book" w:hAnsi="Nestle Text TF Book"/>
          <w:szCs w:val="24"/>
        </w:rPr>
        <w:t xml:space="preserve"> </w:t>
      </w:r>
      <w:r w:rsidR="00FF2941" w:rsidRPr="00B51E01">
        <w:rPr>
          <w:rFonts w:ascii="Nestle Text TF Book" w:hAnsi="Nestle Text TF Book"/>
          <w:szCs w:val="24"/>
        </w:rPr>
        <w:t>–</w:t>
      </w:r>
      <w:r w:rsidR="00F54365">
        <w:rPr>
          <w:rFonts w:ascii="Nestle Text TF Book" w:hAnsi="Nestle Text TF Book"/>
          <w:szCs w:val="24"/>
        </w:rPr>
        <w:t xml:space="preserve"> </w:t>
      </w:r>
      <w:r w:rsidR="0020202F">
        <w:rPr>
          <w:rFonts w:ascii="Nestle Text TF Book" w:hAnsi="Nestle Text TF Book"/>
          <w:szCs w:val="24"/>
        </w:rPr>
        <w:t>Fazer melhor com menos</w:t>
      </w:r>
      <w:r w:rsidR="003156AD">
        <w:rPr>
          <w:rFonts w:ascii="Nestle Text TF Book" w:hAnsi="Nestle Text TF Book"/>
          <w:szCs w:val="24"/>
        </w:rPr>
        <w:t>, este é o segredo das novas tabletes de chocolate de</w:t>
      </w:r>
      <w:r w:rsidR="004117DF">
        <w:rPr>
          <w:rFonts w:ascii="Nestle Text TF Book" w:hAnsi="Nestle Text TF Book"/>
          <w:szCs w:val="24"/>
        </w:rPr>
        <w:t xml:space="preserve"> </w:t>
      </w:r>
      <w:r w:rsidR="00E002D5" w:rsidRPr="00B51E01">
        <w:rPr>
          <w:rFonts w:ascii="Nestle Text TF Book" w:hAnsi="Nestle Text TF Book"/>
          <w:b/>
          <w:bCs/>
          <w:szCs w:val="24"/>
        </w:rPr>
        <w:t xml:space="preserve">Nestlé® </w:t>
      </w:r>
      <w:proofErr w:type="spellStart"/>
      <w:r w:rsidR="00E002D5" w:rsidRPr="00B51E01">
        <w:rPr>
          <w:rFonts w:ascii="Nestle Text TF Book" w:hAnsi="Nestle Text TF Book"/>
          <w:b/>
          <w:bCs/>
          <w:szCs w:val="24"/>
        </w:rPr>
        <w:t>Les</w:t>
      </w:r>
      <w:proofErr w:type="spellEnd"/>
      <w:r w:rsidR="00E002D5" w:rsidRPr="00B51E01">
        <w:rPr>
          <w:rFonts w:ascii="Nestle Text TF Book" w:hAnsi="Nestle Text TF Book"/>
          <w:b/>
          <w:bCs/>
          <w:szCs w:val="24"/>
        </w:rPr>
        <w:t xml:space="preserve"> </w:t>
      </w:r>
      <w:proofErr w:type="spellStart"/>
      <w:r w:rsidR="00E002D5" w:rsidRPr="00B51E01">
        <w:rPr>
          <w:rFonts w:ascii="Nestle Text TF Book" w:hAnsi="Nestle Text TF Book"/>
          <w:b/>
          <w:bCs/>
          <w:szCs w:val="24"/>
        </w:rPr>
        <w:t>Recettes</w:t>
      </w:r>
      <w:proofErr w:type="spellEnd"/>
      <w:r w:rsidR="00E002D5" w:rsidRPr="00B51E01">
        <w:rPr>
          <w:rFonts w:ascii="Nestle Text TF Book" w:hAnsi="Nestle Text TF Book"/>
          <w:b/>
          <w:bCs/>
          <w:szCs w:val="24"/>
        </w:rPr>
        <w:t xml:space="preserve"> de </w:t>
      </w:r>
      <w:proofErr w:type="spellStart"/>
      <w:r w:rsidR="00E002D5" w:rsidRPr="00B51E01">
        <w:rPr>
          <w:rFonts w:ascii="Nestle Text TF Book" w:hAnsi="Nestle Text TF Book"/>
          <w:b/>
          <w:bCs/>
          <w:szCs w:val="24"/>
        </w:rPr>
        <w:t>L’Atelier</w:t>
      </w:r>
      <w:proofErr w:type="spellEnd"/>
      <w:r w:rsidR="00E002D5" w:rsidRPr="00B51E01">
        <w:rPr>
          <w:rFonts w:ascii="Nestle Text TF Book" w:hAnsi="Nestle Text TF Book"/>
          <w:b/>
          <w:bCs/>
          <w:szCs w:val="24"/>
        </w:rPr>
        <w:t>®</w:t>
      </w:r>
      <w:r w:rsidR="003156AD">
        <w:rPr>
          <w:rFonts w:ascii="Nestle Text TF Book" w:hAnsi="Nestle Text TF Book"/>
          <w:b/>
          <w:bCs/>
          <w:szCs w:val="24"/>
        </w:rPr>
        <w:t xml:space="preserve">. </w:t>
      </w:r>
      <w:r w:rsidR="003156AD" w:rsidRPr="004117DF">
        <w:rPr>
          <w:rFonts w:ascii="Nestle Text TF Book" w:hAnsi="Nestle Text TF Book"/>
          <w:szCs w:val="24"/>
        </w:rPr>
        <w:t>A marca anuncia o</w:t>
      </w:r>
      <w:r w:rsidR="004117DF">
        <w:rPr>
          <w:rFonts w:ascii="Nestle Text TF Book" w:hAnsi="Nestle Text TF Book"/>
          <w:szCs w:val="24"/>
        </w:rPr>
        <w:t xml:space="preserve"> </w:t>
      </w:r>
      <w:r w:rsidR="00283A1C">
        <w:rPr>
          <w:rFonts w:ascii="Nestle Text TF Book" w:hAnsi="Nestle Text TF Book"/>
          <w:szCs w:val="24"/>
        </w:rPr>
        <w:t>lança</w:t>
      </w:r>
      <w:r w:rsidR="003156AD">
        <w:rPr>
          <w:rFonts w:ascii="Nestle Text TF Book" w:hAnsi="Nestle Text TF Book"/>
          <w:szCs w:val="24"/>
        </w:rPr>
        <w:t>mento de</w:t>
      </w:r>
      <w:r w:rsidR="00283A1C">
        <w:rPr>
          <w:rFonts w:ascii="Nestle Text TF Book" w:hAnsi="Nestle Text TF Book"/>
          <w:szCs w:val="24"/>
        </w:rPr>
        <w:t xml:space="preserve"> </w:t>
      </w:r>
      <w:r w:rsidR="00C62058">
        <w:rPr>
          <w:rFonts w:ascii="Nestle Text TF Book" w:hAnsi="Nestle Text TF Book"/>
          <w:szCs w:val="24"/>
        </w:rPr>
        <w:t xml:space="preserve">duas </w:t>
      </w:r>
      <w:r w:rsidR="003156AD">
        <w:rPr>
          <w:rFonts w:ascii="Nestle Text TF Book" w:hAnsi="Nestle Text TF Book"/>
          <w:szCs w:val="24"/>
        </w:rPr>
        <w:t xml:space="preserve">variedades </w:t>
      </w:r>
      <w:r w:rsidR="00A008AA">
        <w:rPr>
          <w:rFonts w:ascii="Nestle Text TF Book" w:hAnsi="Nestle Text TF Book"/>
          <w:szCs w:val="24"/>
        </w:rPr>
        <w:t xml:space="preserve">com </w:t>
      </w:r>
      <w:r w:rsidR="00E002D5" w:rsidRPr="00E002D5">
        <w:rPr>
          <w:rFonts w:ascii="Nestle Text TF Book" w:hAnsi="Nestle Text TF Book"/>
          <w:szCs w:val="24"/>
        </w:rPr>
        <w:t>apenas três ingredientes</w:t>
      </w:r>
      <w:r w:rsidR="00920128">
        <w:rPr>
          <w:rFonts w:ascii="Nestle Text TF Book" w:hAnsi="Nestle Text TF Book"/>
          <w:szCs w:val="24"/>
        </w:rPr>
        <w:t>,</w:t>
      </w:r>
      <w:r w:rsidR="00F06995">
        <w:rPr>
          <w:rFonts w:ascii="Nestle Text TF Book" w:hAnsi="Nestle Text TF Book"/>
          <w:szCs w:val="24"/>
        </w:rPr>
        <w:t xml:space="preserve"> ideais para quem encontra na intensidade e riqueza do cacau um delicioso momento</w:t>
      </w:r>
      <w:r w:rsidR="00920128">
        <w:rPr>
          <w:rFonts w:ascii="Nestle Text TF Book" w:hAnsi="Nestle Text TF Book"/>
          <w:szCs w:val="24"/>
        </w:rPr>
        <w:t xml:space="preserve">: </w:t>
      </w:r>
      <w:r w:rsidR="00920128" w:rsidRPr="00B51E01">
        <w:rPr>
          <w:rFonts w:ascii="Nestle Text TF Book" w:hAnsi="Nestle Text TF Book"/>
          <w:b/>
          <w:bCs/>
          <w:szCs w:val="24"/>
        </w:rPr>
        <w:t xml:space="preserve">Nestlé® </w:t>
      </w:r>
      <w:proofErr w:type="spellStart"/>
      <w:r w:rsidR="00920128" w:rsidRPr="00B51E01">
        <w:rPr>
          <w:rFonts w:ascii="Nestle Text TF Book" w:hAnsi="Nestle Text TF Book"/>
          <w:b/>
          <w:bCs/>
          <w:szCs w:val="24"/>
        </w:rPr>
        <w:t>Les</w:t>
      </w:r>
      <w:proofErr w:type="spellEnd"/>
      <w:r w:rsidR="00920128" w:rsidRPr="00B51E01">
        <w:rPr>
          <w:rFonts w:ascii="Nestle Text TF Book" w:hAnsi="Nestle Text TF Book"/>
          <w:b/>
          <w:bCs/>
          <w:szCs w:val="24"/>
        </w:rPr>
        <w:t xml:space="preserve"> </w:t>
      </w:r>
      <w:proofErr w:type="spellStart"/>
      <w:r w:rsidR="00920128" w:rsidRPr="00B51E01">
        <w:rPr>
          <w:rFonts w:ascii="Nestle Text TF Book" w:hAnsi="Nestle Text TF Book"/>
          <w:b/>
          <w:bCs/>
          <w:szCs w:val="24"/>
        </w:rPr>
        <w:t>Recettes</w:t>
      </w:r>
      <w:proofErr w:type="spellEnd"/>
      <w:r w:rsidR="00920128" w:rsidRPr="00B51E01">
        <w:rPr>
          <w:rFonts w:ascii="Nestle Text TF Book" w:hAnsi="Nestle Text TF Book"/>
          <w:b/>
          <w:bCs/>
          <w:szCs w:val="24"/>
        </w:rPr>
        <w:t xml:space="preserve"> de </w:t>
      </w:r>
      <w:proofErr w:type="spellStart"/>
      <w:r w:rsidR="00920128" w:rsidRPr="00B51E01">
        <w:rPr>
          <w:rFonts w:ascii="Nestle Text TF Book" w:hAnsi="Nestle Text TF Book"/>
          <w:b/>
          <w:bCs/>
          <w:szCs w:val="24"/>
        </w:rPr>
        <w:t>L’Atelier</w:t>
      </w:r>
      <w:proofErr w:type="spellEnd"/>
      <w:r w:rsidR="00920128" w:rsidRPr="00B51E01">
        <w:rPr>
          <w:rFonts w:ascii="Nestle Text TF Book" w:hAnsi="Nestle Text TF Book"/>
          <w:b/>
          <w:bCs/>
          <w:szCs w:val="24"/>
        </w:rPr>
        <w:t>®</w:t>
      </w:r>
      <w:r w:rsidR="00920128">
        <w:rPr>
          <w:rFonts w:ascii="Nestle Text TF Book" w:hAnsi="Nestle Text TF Book"/>
          <w:b/>
          <w:bCs/>
          <w:szCs w:val="24"/>
        </w:rPr>
        <w:t xml:space="preserve"> Tablete Chocolate Preto 70% Cacau </w:t>
      </w:r>
      <w:r w:rsidR="00920128" w:rsidRPr="00E002D5">
        <w:rPr>
          <w:rFonts w:ascii="Nestle Text TF Book" w:hAnsi="Nestle Text TF Book"/>
          <w:szCs w:val="24"/>
        </w:rPr>
        <w:t>e</w:t>
      </w:r>
      <w:r w:rsidR="00920128">
        <w:rPr>
          <w:rFonts w:ascii="Nestle Text TF Book" w:hAnsi="Nestle Text TF Book"/>
          <w:b/>
          <w:bCs/>
          <w:szCs w:val="24"/>
        </w:rPr>
        <w:t xml:space="preserve"> 80% Cacau. </w:t>
      </w:r>
    </w:p>
    <w:p w14:paraId="54C9EFF7" w14:textId="38F98CDD" w:rsidR="00D1717B" w:rsidRPr="00D1717B" w:rsidRDefault="00296280" w:rsidP="00D1717B">
      <w:pPr>
        <w:spacing w:line="360" w:lineRule="auto"/>
        <w:jc w:val="both"/>
        <w:rPr>
          <w:rFonts w:ascii="Nestle Text TF Book" w:hAnsi="Nestle Text TF Book"/>
          <w:szCs w:val="24"/>
        </w:rPr>
      </w:pPr>
      <w:r>
        <w:rPr>
          <w:rFonts w:ascii="Nestle Text TF Book" w:hAnsi="Nestle Text TF Book"/>
          <w:szCs w:val="24"/>
        </w:rPr>
        <w:t>U</w:t>
      </w:r>
      <w:r w:rsidR="007C4414">
        <w:rPr>
          <w:rFonts w:ascii="Nestle Text TF Book" w:hAnsi="Nestle Text TF Book"/>
          <w:szCs w:val="24"/>
        </w:rPr>
        <w:t xml:space="preserve">tilizando apenas três ingredientes cuidadosamente selecionados </w:t>
      </w:r>
      <w:r w:rsidR="00451F9F">
        <w:rPr>
          <w:rFonts w:ascii="Nestle Text TF Book" w:hAnsi="Nestle Text TF Book"/>
          <w:szCs w:val="24"/>
        </w:rPr>
        <w:t xml:space="preserve">e adicionando </w:t>
      </w:r>
      <w:r w:rsidR="005B4A05">
        <w:rPr>
          <w:rFonts w:ascii="Nestle Text TF Book" w:hAnsi="Nestle Text TF Book"/>
          <w:szCs w:val="24"/>
        </w:rPr>
        <w:t>um toque de experiência</w:t>
      </w:r>
      <w:r w:rsidR="003156AD">
        <w:rPr>
          <w:rFonts w:ascii="Nestle Text TF Book" w:hAnsi="Nestle Text TF Book"/>
          <w:szCs w:val="24"/>
        </w:rPr>
        <w:t>,</w:t>
      </w:r>
      <w:r w:rsidR="005B4A05">
        <w:rPr>
          <w:rFonts w:ascii="Nestle Text TF Book" w:hAnsi="Nestle Text TF Book"/>
          <w:szCs w:val="24"/>
        </w:rPr>
        <w:t xml:space="preserve"> é</w:t>
      </w:r>
      <w:r>
        <w:rPr>
          <w:rFonts w:ascii="Nestle Text TF Book" w:hAnsi="Nestle Text TF Book"/>
          <w:szCs w:val="24"/>
        </w:rPr>
        <w:t xml:space="preserve"> possível obter </w:t>
      </w:r>
      <w:r w:rsidR="00FC6CF1">
        <w:rPr>
          <w:rFonts w:ascii="Nestle Text TF Book" w:hAnsi="Nestle Text TF Book"/>
          <w:szCs w:val="24"/>
        </w:rPr>
        <w:t>estas</w:t>
      </w:r>
      <w:r>
        <w:rPr>
          <w:rFonts w:ascii="Nestle Text TF Book" w:hAnsi="Nestle Text TF Book"/>
          <w:szCs w:val="24"/>
        </w:rPr>
        <w:t xml:space="preserve"> </w:t>
      </w:r>
      <w:r w:rsidR="001E7997">
        <w:rPr>
          <w:rFonts w:ascii="Nestle Text TF Book" w:hAnsi="Nestle Text TF Book"/>
          <w:szCs w:val="24"/>
        </w:rPr>
        <w:t>irresistíveis</w:t>
      </w:r>
      <w:r w:rsidR="00F54365">
        <w:rPr>
          <w:rFonts w:ascii="Nestle Text TF Book" w:hAnsi="Nestle Text TF Book"/>
          <w:szCs w:val="24"/>
        </w:rPr>
        <w:t xml:space="preserve"> tabletes de chocolate</w:t>
      </w:r>
      <w:r w:rsidR="00D1717B">
        <w:rPr>
          <w:rFonts w:ascii="Nestle Text TF Book" w:hAnsi="Nestle Text TF Book"/>
          <w:szCs w:val="24"/>
        </w:rPr>
        <w:t xml:space="preserve">. </w:t>
      </w:r>
      <w:r w:rsidR="005B4A05">
        <w:rPr>
          <w:rFonts w:ascii="Nestle Text TF Book" w:hAnsi="Nestle Text TF Book"/>
          <w:szCs w:val="24"/>
        </w:rPr>
        <w:t>Os m</w:t>
      </w:r>
      <w:r w:rsidR="00D1717B" w:rsidRPr="00D1717B">
        <w:rPr>
          <w:rFonts w:ascii="Nestle Text TF Book" w:hAnsi="Nestle Text TF Book"/>
          <w:szCs w:val="24"/>
        </w:rPr>
        <w:t xml:space="preserve">estres chocolateiros </w:t>
      </w:r>
      <w:r w:rsidR="00E25C4D">
        <w:rPr>
          <w:rFonts w:ascii="Nestle Text TF Book" w:hAnsi="Nestle Text TF Book"/>
          <w:szCs w:val="24"/>
        </w:rPr>
        <w:t xml:space="preserve">utilizam </w:t>
      </w:r>
      <w:r w:rsidR="00D1717B" w:rsidRPr="00D1717B">
        <w:rPr>
          <w:rFonts w:ascii="Nestle Text TF Book" w:hAnsi="Nestle Text TF Book"/>
          <w:szCs w:val="24"/>
        </w:rPr>
        <w:t xml:space="preserve">o seu conhecimento para obter um chocolate </w:t>
      </w:r>
      <w:r w:rsidR="001369C8">
        <w:rPr>
          <w:rFonts w:ascii="Nestle Text TF Book" w:hAnsi="Nestle Text TF Book"/>
          <w:szCs w:val="24"/>
        </w:rPr>
        <w:t xml:space="preserve">autêntico e </w:t>
      </w:r>
      <w:r w:rsidR="00D1717B" w:rsidRPr="00D1717B">
        <w:rPr>
          <w:rFonts w:ascii="Nestle Text TF Book" w:hAnsi="Nestle Text TF Book"/>
          <w:szCs w:val="24"/>
        </w:rPr>
        <w:t>delicioso</w:t>
      </w:r>
      <w:r w:rsidR="00D1717B">
        <w:rPr>
          <w:rFonts w:ascii="Nestle Text TF Book" w:hAnsi="Nestle Text TF Book"/>
          <w:szCs w:val="24"/>
        </w:rPr>
        <w:t>,</w:t>
      </w:r>
      <w:r w:rsidR="00D1717B" w:rsidRPr="00D1717B">
        <w:rPr>
          <w:rFonts w:ascii="Nestle Text TF Book" w:hAnsi="Nestle Text TF Book"/>
          <w:szCs w:val="24"/>
        </w:rPr>
        <w:t xml:space="preserve"> usando apenas pasta de cacau, </w:t>
      </w:r>
      <w:r w:rsidR="00451F9F">
        <w:rPr>
          <w:rFonts w:ascii="Nestle Text TF Book" w:hAnsi="Nestle Text TF Book"/>
          <w:szCs w:val="24"/>
        </w:rPr>
        <w:t xml:space="preserve">um pouco de </w:t>
      </w:r>
      <w:r w:rsidR="00D1717B" w:rsidRPr="00D1717B">
        <w:rPr>
          <w:rFonts w:ascii="Nestle Text TF Book" w:hAnsi="Nestle Text TF Book"/>
          <w:szCs w:val="24"/>
        </w:rPr>
        <w:t>açúcar e manteiga de cacau.</w:t>
      </w:r>
    </w:p>
    <w:p w14:paraId="684FC78C" w14:textId="02CF093D" w:rsidR="00D1717B" w:rsidRDefault="001E7997" w:rsidP="00422CB3">
      <w:pPr>
        <w:spacing w:line="360" w:lineRule="auto"/>
        <w:jc w:val="both"/>
        <w:rPr>
          <w:rFonts w:ascii="Nestle Text TF Book" w:hAnsi="Nestle Text TF Book"/>
          <w:szCs w:val="24"/>
        </w:rPr>
      </w:pPr>
      <w:r>
        <w:rPr>
          <w:rFonts w:ascii="Nestle Text TF Book" w:hAnsi="Nestle Text TF Book"/>
          <w:szCs w:val="24"/>
        </w:rPr>
        <w:t>Feitas</w:t>
      </w:r>
      <w:r w:rsidR="00E76981" w:rsidRPr="00B51E01">
        <w:rPr>
          <w:rFonts w:ascii="Nestle Text TF Book" w:hAnsi="Nestle Text TF Book"/>
          <w:szCs w:val="24"/>
        </w:rPr>
        <w:t xml:space="preserve"> a pensar em quem encontra </w:t>
      </w:r>
      <w:r w:rsidR="00BD1036" w:rsidRPr="00B51E01">
        <w:rPr>
          <w:rFonts w:ascii="Nestle Text TF Book" w:hAnsi="Nestle Text TF Book"/>
          <w:szCs w:val="24"/>
        </w:rPr>
        <w:t>na intensidade e riqueza do c</w:t>
      </w:r>
      <w:r w:rsidR="00D1717B">
        <w:rPr>
          <w:rFonts w:ascii="Nestle Text TF Book" w:hAnsi="Nestle Text TF Book"/>
          <w:szCs w:val="24"/>
        </w:rPr>
        <w:t>acau</w:t>
      </w:r>
      <w:r w:rsidR="00E37C60" w:rsidRPr="00B51E01">
        <w:rPr>
          <w:rFonts w:ascii="Nestle Text TF Book" w:hAnsi="Nestle Text TF Book"/>
          <w:szCs w:val="24"/>
        </w:rPr>
        <w:t xml:space="preserve"> um </w:t>
      </w:r>
      <w:r w:rsidR="006046C1">
        <w:rPr>
          <w:rFonts w:ascii="Nestle Text TF Book" w:hAnsi="Nestle Text TF Book"/>
          <w:szCs w:val="24"/>
        </w:rPr>
        <w:t>momento de prazer</w:t>
      </w:r>
      <w:r>
        <w:rPr>
          <w:rFonts w:ascii="Nestle Text TF Book" w:hAnsi="Nestle Text TF Book"/>
          <w:szCs w:val="24"/>
        </w:rPr>
        <w:t xml:space="preserve">, as novidades de </w:t>
      </w:r>
      <w:r w:rsidRPr="00B51E01">
        <w:rPr>
          <w:rFonts w:ascii="Nestle Text TF Book" w:hAnsi="Nestle Text TF Book"/>
          <w:b/>
          <w:bCs/>
          <w:szCs w:val="24"/>
        </w:rPr>
        <w:t xml:space="preserve">Nestlé® </w:t>
      </w:r>
      <w:proofErr w:type="spellStart"/>
      <w:r w:rsidRPr="00B51E01">
        <w:rPr>
          <w:rFonts w:ascii="Nestle Text TF Book" w:hAnsi="Nestle Text TF Book"/>
          <w:b/>
          <w:bCs/>
          <w:szCs w:val="24"/>
        </w:rPr>
        <w:t>Les</w:t>
      </w:r>
      <w:proofErr w:type="spellEnd"/>
      <w:r w:rsidRPr="00B51E01">
        <w:rPr>
          <w:rFonts w:ascii="Nestle Text TF Book" w:hAnsi="Nestle Text TF Book"/>
          <w:b/>
          <w:bCs/>
          <w:szCs w:val="24"/>
        </w:rPr>
        <w:t xml:space="preserve"> </w:t>
      </w:r>
      <w:proofErr w:type="spellStart"/>
      <w:r w:rsidRPr="00B51E01">
        <w:rPr>
          <w:rFonts w:ascii="Nestle Text TF Book" w:hAnsi="Nestle Text TF Book"/>
          <w:b/>
          <w:bCs/>
          <w:szCs w:val="24"/>
        </w:rPr>
        <w:t>Recettes</w:t>
      </w:r>
      <w:proofErr w:type="spellEnd"/>
      <w:r w:rsidRPr="00B51E01">
        <w:rPr>
          <w:rFonts w:ascii="Nestle Text TF Book" w:hAnsi="Nestle Text TF Book"/>
          <w:b/>
          <w:bCs/>
          <w:szCs w:val="24"/>
        </w:rPr>
        <w:t xml:space="preserve"> de </w:t>
      </w:r>
      <w:proofErr w:type="spellStart"/>
      <w:r w:rsidRPr="00B51E01">
        <w:rPr>
          <w:rFonts w:ascii="Nestle Text TF Book" w:hAnsi="Nestle Text TF Book"/>
          <w:b/>
          <w:bCs/>
          <w:szCs w:val="24"/>
        </w:rPr>
        <w:t>L’Atelier</w:t>
      </w:r>
      <w:proofErr w:type="spellEnd"/>
      <w:r w:rsidRPr="00B51E01">
        <w:rPr>
          <w:rFonts w:ascii="Nestle Text TF Book" w:hAnsi="Nestle Text TF Book"/>
          <w:b/>
          <w:bCs/>
          <w:szCs w:val="24"/>
        </w:rPr>
        <w:t>®</w:t>
      </w:r>
      <w:r>
        <w:rPr>
          <w:rFonts w:ascii="Nestle Text TF Book" w:hAnsi="Nestle Text TF Book"/>
          <w:b/>
          <w:bCs/>
          <w:szCs w:val="24"/>
        </w:rPr>
        <w:t xml:space="preserve"> </w:t>
      </w:r>
      <w:r w:rsidR="00D1717B">
        <w:rPr>
          <w:rFonts w:ascii="Nestle Text TF Book" w:hAnsi="Nestle Text TF Book"/>
          <w:szCs w:val="24"/>
        </w:rPr>
        <w:t xml:space="preserve">são o pretexto certo para uma </w:t>
      </w:r>
      <w:r w:rsidR="008B0EAB">
        <w:rPr>
          <w:rFonts w:ascii="Nestle Text TF Book" w:hAnsi="Nestle Text TF Book"/>
          <w:szCs w:val="24"/>
        </w:rPr>
        <w:t>experiência única que vai surpreender, em linha com o prazer indulgente que caracteriza a marca.</w:t>
      </w:r>
    </w:p>
    <w:p w14:paraId="7290C926" w14:textId="494FAB08" w:rsidR="0049510D" w:rsidRDefault="00D1717B" w:rsidP="0029568E">
      <w:pPr>
        <w:spacing w:line="360" w:lineRule="auto"/>
        <w:jc w:val="both"/>
        <w:rPr>
          <w:rFonts w:ascii="Nestle Text TF Book" w:hAnsi="Nestle Text TF Book"/>
        </w:rPr>
      </w:pPr>
      <w:r w:rsidRPr="00D1717B">
        <w:rPr>
          <w:rFonts w:ascii="Nestle Text TF Book" w:hAnsi="Nestle Text TF Book"/>
          <w:lang w:val="pt-BR"/>
        </w:rPr>
        <w:t>Para obter um chocolate de excelência é necessário cacau de qualidade. Por isso, a Nestlé tem investido durante anos em práticas de cultivo sustentável através do Nestlé Cocoa Plan.</w:t>
      </w:r>
      <w:r>
        <w:rPr>
          <w:rFonts w:ascii="Nestle Text TF Book" w:hAnsi="Nestle Text TF Book"/>
        </w:rPr>
        <w:t xml:space="preserve"> </w:t>
      </w:r>
      <w:r w:rsidR="003A2FF8" w:rsidRPr="006046C1">
        <w:rPr>
          <w:rFonts w:ascii="Nestle Text TF Book" w:hAnsi="Nestle Text TF Book"/>
          <w:b/>
        </w:rPr>
        <w:t xml:space="preserve">Nestlé® </w:t>
      </w:r>
      <w:proofErr w:type="spellStart"/>
      <w:r w:rsidR="003A2FF8" w:rsidRPr="006046C1">
        <w:rPr>
          <w:rFonts w:ascii="Nestle Text TF Book" w:hAnsi="Nestle Text TF Book"/>
          <w:b/>
        </w:rPr>
        <w:t>Les</w:t>
      </w:r>
      <w:proofErr w:type="spellEnd"/>
      <w:r w:rsidR="003A2FF8" w:rsidRPr="006046C1">
        <w:rPr>
          <w:rFonts w:ascii="Nestle Text TF Book" w:hAnsi="Nestle Text TF Book"/>
          <w:b/>
        </w:rPr>
        <w:t xml:space="preserve"> </w:t>
      </w:r>
      <w:proofErr w:type="spellStart"/>
      <w:r w:rsidR="003A2FF8" w:rsidRPr="006046C1">
        <w:rPr>
          <w:rFonts w:ascii="Nestle Text TF Book" w:hAnsi="Nestle Text TF Book"/>
          <w:b/>
        </w:rPr>
        <w:t>Recettes</w:t>
      </w:r>
      <w:proofErr w:type="spellEnd"/>
      <w:r w:rsidR="003A2FF8" w:rsidRPr="006046C1">
        <w:rPr>
          <w:rFonts w:ascii="Nestle Text TF Book" w:hAnsi="Nestle Text TF Book"/>
          <w:b/>
        </w:rPr>
        <w:t xml:space="preserve"> de </w:t>
      </w:r>
      <w:proofErr w:type="spellStart"/>
      <w:r w:rsidR="003A2FF8" w:rsidRPr="006046C1">
        <w:rPr>
          <w:rFonts w:ascii="Nestle Text TF Book" w:hAnsi="Nestle Text TF Book"/>
          <w:b/>
        </w:rPr>
        <w:t>L’Atelier</w:t>
      </w:r>
      <w:proofErr w:type="spellEnd"/>
      <w:r w:rsidR="003A2FF8" w:rsidRPr="006046C1">
        <w:rPr>
          <w:rFonts w:ascii="Nestle Text TF Book" w:hAnsi="Nestle Text TF Book"/>
          <w:b/>
        </w:rPr>
        <w:t>®</w:t>
      </w:r>
      <w:r w:rsidR="003A2FF8" w:rsidRPr="006046C1">
        <w:rPr>
          <w:rFonts w:ascii="Nestle Text TF Book" w:hAnsi="Nestle Text TF Book"/>
        </w:rPr>
        <w:t xml:space="preserve"> </w:t>
      </w:r>
      <w:r w:rsidR="003A2FF8" w:rsidRPr="006046C1">
        <w:rPr>
          <w:rFonts w:ascii="Nestle Text TF Book" w:hAnsi="Nestle Text TF Book" w:cstheme="minorHAnsi"/>
        </w:rPr>
        <w:t>utiliza favas de cacau proveniente</w:t>
      </w:r>
      <w:r>
        <w:rPr>
          <w:rFonts w:ascii="Nestle Text TF Book" w:hAnsi="Nestle Text TF Book" w:cstheme="minorHAnsi"/>
        </w:rPr>
        <w:t xml:space="preserve">s </w:t>
      </w:r>
      <w:r w:rsidR="00216D46">
        <w:rPr>
          <w:rFonts w:ascii="Nestle Text TF Book" w:hAnsi="Nestle Text TF Book" w:cstheme="minorHAnsi"/>
        </w:rPr>
        <w:t xml:space="preserve">de fontes sustentáveis </w:t>
      </w:r>
      <w:r w:rsidR="00216D46">
        <w:rPr>
          <w:rFonts w:ascii="Nestle Text TF Book" w:hAnsi="Nestle Text TF Book" w:cstheme="minorHAnsi"/>
        </w:rPr>
        <w:lastRenderedPageBreak/>
        <w:t xml:space="preserve">no âmbito do Nestlé </w:t>
      </w:r>
      <w:proofErr w:type="spellStart"/>
      <w:r w:rsidR="00216D46">
        <w:rPr>
          <w:rFonts w:ascii="Nestle Text TF Book" w:hAnsi="Nestle Text TF Book" w:cstheme="minorHAnsi"/>
        </w:rPr>
        <w:t>Cocoa</w:t>
      </w:r>
      <w:proofErr w:type="spellEnd"/>
      <w:r w:rsidR="00216D46">
        <w:rPr>
          <w:rFonts w:ascii="Nestle Text TF Book" w:hAnsi="Nestle Text TF Book" w:cstheme="minorHAnsi"/>
        </w:rPr>
        <w:t xml:space="preserve"> </w:t>
      </w:r>
      <w:proofErr w:type="spellStart"/>
      <w:r w:rsidR="00216D46">
        <w:rPr>
          <w:rFonts w:ascii="Nestle Text TF Book" w:hAnsi="Nestle Text TF Book" w:cstheme="minorHAnsi"/>
        </w:rPr>
        <w:t>Plan</w:t>
      </w:r>
      <w:proofErr w:type="spellEnd"/>
      <w:r w:rsidR="00216D46">
        <w:rPr>
          <w:rFonts w:ascii="Nestle Text TF Book" w:hAnsi="Nestle Text TF Book" w:cstheme="minorHAnsi"/>
        </w:rPr>
        <w:t xml:space="preserve">, um programa </w:t>
      </w:r>
      <w:r w:rsidR="003A2FF8" w:rsidRPr="006046C1">
        <w:rPr>
          <w:rFonts w:ascii="Nestle Text TF Book" w:hAnsi="Nestle Text TF Book" w:cstheme="minorHAnsi"/>
        </w:rPr>
        <w:t>que garante a origem sustentável do cacau e que procura ajudar os produtores de cacau e</w:t>
      </w:r>
      <w:r w:rsidR="004F5CB1" w:rsidRPr="006046C1">
        <w:rPr>
          <w:rFonts w:ascii="Nestle Text TF Book" w:hAnsi="Nestle Text TF Book" w:cstheme="minorHAnsi"/>
        </w:rPr>
        <w:t xml:space="preserve"> as suas comunidades, através </w:t>
      </w:r>
      <w:r w:rsidR="003A2FF8" w:rsidRPr="006046C1">
        <w:rPr>
          <w:rFonts w:ascii="Nestle Text TF Book" w:hAnsi="Nestle Text TF Book" w:cstheme="minorHAnsi"/>
        </w:rPr>
        <w:t>da formação em novas técnicas de cultivo sustentável para melhorar as colheitas e distribuição de plantas mais recentes para um cultivo mais eficiente</w:t>
      </w:r>
      <w:r w:rsidR="004F5CB1" w:rsidRPr="006046C1">
        <w:rPr>
          <w:rFonts w:ascii="Nestle Text TF Book" w:hAnsi="Nestle Text TF Book" w:cstheme="minorHAnsi"/>
        </w:rPr>
        <w:t>, bem como a distribuição até 2022 de 2,8 milhões de árvores</w:t>
      </w:r>
      <w:r w:rsidR="004F5CB1" w:rsidRPr="006046C1">
        <w:rPr>
          <w:rFonts w:ascii="Nestle Text TF Book" w:hAnsi="Nestle Text TF Book"/>
        </w:rPr>
        <w:t xml:space="preserve"> de sombra nas plantações de cacau, como forma de combate</w:t>
      </w:r>
      <w:r w:rsidR="00AB0C90">
        <w:rPr>
          <w:rFonts w:ascii="Nestle Text TF Book" w:hAnsi="Nestle Text TF Book"/>
        </w:rPr>
        <w:t>r a</w:t>
      </w:r>
      <w:r w:rsidR="004F5CB1" w:rsidRPr="006046C1">
        <w:rPr>
          <w:rFonts w:ascii="Nestle Text TF Book" w:hAnsi="Nestle Text TF Book"/>
        </w:rPr>
        <w:t xml:space="preserve"> desflorestação; </w:t>
      </w:r>
      <w:r w:rsidR="003A2FF8" w:rsidRPr="006046C1">
        <w:rPr>
          <w:rFonts w:ascii="Nestle Text TF Book" w:hAnsi="Nestle Text TF Book" w:cstheme="minorHAnsi"/>
        </w:rPr>
        <w:t xml:space="preserve">promoção do acesso à educação nas comunidades locais; criação de relações de longo prazo com os produtores de cacau e melhoria na rastreabilidade da cadeia de </w:t>
      </w:r>
      <w:r w:rsidR="00AB0C90">
        <w:rPr>
          <w:rFonts w:ascii="Nestle Text TF Book" w:hAnsi="Nestle Text TF Book" w:cstheme="minorHAnsi"/>
        </w:rPr>
        <w:t>abastecimento</w:t>
      </w:r>
      <w:r w:rsidR="003A2FF8" w:rsidRPr="006046C1">
        <w:rPr>
          <w:rFonts w:ascii="Nestle Text TF Book" w:hAnsi="Nestle Text TF Book" w:cstheme="minorHAnsi"/>
        </w:rPr>
        <w:t>.</w:t>
      </w:r>
      <w:r w:rsidR="004F5CB1" w:rsidRPr="006046C1">
        <w:rPr>
          <w:rFonts w:ascii="Nestle Text TF Book" w:hAnsi="Nestle Text TF Book" w:cstheme="minorHAnsi"/>
        </w:rPr>
        <w:t xml:space="preserve"> </w:t>
      </w:r>
      <w:r w:rsidR="00DD47A5" w:rsidRPr="00033475">
        <w:rPr>
          <w:rFonts w:ascii="Nestle Text TF Book" w:hAnsi="Nestle Text TF Book"/>
          <w:szCs w:val="24"/>
        </w:rPr>
        <w:t xml:space="preserve">A Nestlé tem como objetivo adquirir 100% do cacau para os seus produtos de </w:t>
      </w:r>
      <w:r w:rsidR="00DD47A5">
        <w:rPr>
          <w:rFonts w:ascii="Nestle Text TF Book" w:hAnsi="Nestle Text TF Book"/>
          <w:szCs w:val="24"/>
        </w:rPr>
        <w:t>chocolates</w:t>
      </w:r>
      <w:r w:rsidR="00DD47A5" w:rsidRPr="00033475">
        <w:rPr>
          <w:rFonts w:ascii="Nestle Text TF Book" w:hAnsi="Nestle Text TF Book"/>
          <w:szCs w:val="24"/>
        </w:rPr>
        <w:t xml:space="preserve"> através do </w:t>
      </w:r>
      <w:hyperlink r:id="rId13" w:anchor="page=30" w:history="1">
        <w:r w:rsidR="00DD47A5" w:rsidRPr="00033475">
          <w:rPr>
            <w:rStyle w:val="Hiperligao"/>
            <w:rFonts w:ascii="Nestle Text TF Book" w:hAnsi="Nestle Text TF Book"/>
            <w:szCs w:val="24"/>
          </w:rPr>
          <w:t xml:space="preserve">Nestlé </w:t>
        </w:r>
        <w:proofErr w:type="spellStart"/>
        <w:r w:rsidR="00DD47A5" w:rsidRPr="00033475">
          <w:rPr>
            <w:rStyle w:val="Hiperligao"/>
            <w:rFonts w:ascii="Nestle Text TF Book" w:hAnsi="Nestle Text TF Book"/>
            <w:szCs w:val="24"/>
          </w:rPr>
          <w:t>Cocoa</w:t>
        </w:r>
        <w:proofErr w:type="spellEnd"/>
        <w:r w:rsidR="00DD47A5" w:rsidRPr="00033475">
          <w:rPr>
            <w:rStyle w:val="Hiperligao"/>
            <w:rFonts w:ascii="Nestle Text TF Book" w:hAnsi="Nestle Text TF Book"/>
            <w:szCs w:val="24"/>
          </w:rPr>
          <w:t xml:space="preserve"> </w:t>
        </w:r>
        <w:proofErr w:type="spellStart"/>
        <w:r w:rsidR="00DD47A5" w:rsidRPr="00033475">
          <w:rPr>
            <w:rStyle w:val="Hiperligao"/>
            <w:rFonts w:ascii="Nestle Text TF Book" w:hAnsi="Nestle Text TF Book"/>
            <w:szCs w:val="24"/>
          </w:rPr>
          <w:t>Plan</w:t>
        </w:r>
        <w:proofErr w:type="spellEnd"/>
      </w:hyperlink>
      <w:r w:rsidR="00DD47A5" w:rsidRPr="00033475">
        <w:rPr>
          <w:rFonts w:ascii="Nestle Text TF Book" w:hAnsi="Nestle Text TF Book"/>
          <w:szCs w:val="24"/>
        </w:rPr>
        <w:t xml:space="preserve"> até 2025.</w:t>
      </w:r>
    </w:p>
    <w:p w14:paraId="10613CC2" w14:textId="77777777" w:rsidR="00161F44" w:rsidRPr="00161F44" w:rsidRDefault="00161F44" w:rsidP="0029568E">
      <w:pPr>
        <w:spacing w:line="360" w:lineRule="auto"/>
        <w:jc w:val="both"/>
        <w:rPr>
          <w:rFonts w:ascii="Nestle Text TF Book" w:hAnsi="Nestle Text TF Book"/>
        </w:rPr>
      </w:pPr>
    </w:p>
    <w:p w14:paraId="5213DE3D" w14:textId="08B4BE48" w:rsidR="00641F6D" w:rsidRPr="00B51E01" w:rsidRDefault="00641F6D" w:rsidP="00641F6D">
      <w:pPr>
        <w:jc w:val="both"/>
        <w:rPr>
          <w:rFonts w:ascii="Nestle Text TF Book" w:hAnsi="Nestle Text TF Book"/>
          <w:b/>
          <w:sz w:val="18"/>
          <w:szCs w:val="18"/>
          <w:u w:val="single"/>
        </w:rPr>
      </w:pPr>
      <w:r w:rsidRPr="00B51E01">
        <w:rPr>
          <w:rFonts w:ascii="Nestle Text TF Book" w:hAnsi="Nestle Text TF Book"/>
          <w:b/>
          <w:sz w:val="18"/>
          <w:szCs w:val="18"/>
          <w:u w:val="single"/>
        </w:rPr>
        <w:t>Sobre a Nestlé:</w:t>
      </w:r>
    </w:p>
    <w:p w14:paraId="3788D68B" w14:textId="77777777" w:rsidR="008D50FC" w:rsidRPr="008D50FC" w:rsidRDefault="008D50FC" w:rsidP="008D50FC">
      <w:pPr>
        <w:spacing w:after="0" w:line="360" w:lineRule="auto"/>
        <w:contextualSpacing/>
        <w:jc w:val="both"/>
        <w:rPr>
          <w:rFonts w:ascii="Nestle Text TF Book" w:hAnsi="Nestle Text TF Book"/>
          <w:color w:val="000000"/>
          <w:sz w:val="18"/>
          <w:szCs w:val="18"/>
        </w:rPr>
      </w:pPr>
      <w:r w:rsidRPr="008D50FC">
        <w:rPr>
          <w:rFonts w:ascii="Nestle Text TF Book" w:hAnsi="Nestle Text TF Book"/>
          <w:color w:val="000000"/>
          <w:sz w:val="18"/>
          <w:szCs w:val="18"/>
        </w:rPr>
        <w:t xml:space="preserve">A Nestlé é a maior empresa de alimentos e bebidas do mundo. Está presente em 187 países em todo o mundo e os seus 291.000 colaboradores estão comprometidos com o propósito da Nestlé de </w:t>
      </w:r>
      <w:r w:rsidRPr="008D50FC">
        <w:rPr>
          <w:rFonts w:ascii="Nestle Text TF Book" w:hAnsi="Nestle Text TF Book"/>
          <w:b/>
          <w:bCs/>
          <w:color w:val="000000"/>
          <w:sz w:val="18"/>
          <w:szCs w:val="18"/>
        </w:rPr>
        <w:t>desenvolver o poder da alimentação para melhorar a qualidade de vida de todos, hoje e para as gerações futuras</w:t>
      </w:r>
      <w:r w:rsidRPr="008D50FC">
        <w:rPr>
          <w:rFonts w:ascii="Nestle Text TF Book" w:hAnsi="Nestle Text TF Book"/>
          <w:color w:val="000000"/>
          <w:sz w:val="18"/>
          <w:szCs w:val="18"/>
        </w:rPr>
        <w:t xml:space="preserve">. A Nestlé oferece um vasto portefólio de produtos e serviços para as pessoas e para os seus animais de companhia ao longo das suas vidas. As suas mais de 2000 marcas variam de ícones globais como NESCAFÉ ou NESPRESSO, até marcas locais amplamente reconhecidas como CERELAC, NESTUM e SICAL, entre muitas outras. A performance da Companhia é orientada pela sua estratégia de Nutrição, Saúde e Bem-estar e alicerçada em fortes compromissos com a sustentabilidade ambiental de todas as suas operações, cujo objetivo máximo é atingir a neutralidade carbónica em 2050. A Nestlé está sediada na vila suíça de </w:t>
      </w:r>
      <w:proofErr w:type="spellStart"/>
      <w:r w:rsidRPr="008D50FC">
        <w:rPr>
          <w:rFonts w:ascii="Nestle Text TF Book" w:hAnsi="Nestle Text TF Book"/>
          <w:color w:val="000000"/>
          <w:sz w:val="18"/>
          <w:szCs w:val="18"/>
        </w:rPr>
        <w:t>Vevey</w:t>
      </w:r>
      <w:proofErr w:type="spellEnd"/>
      <w:r w:rsidRPr="008D50FC">
        <w:rPr>
          <w:rFonts w:ascii="Nestle Text TF Book" w:hAnsi="Nestle Text TF Book"/>
          <w:color w:val="000000"/>
          <w:sz w:val="18"/>
          <w:szCs w:val="18"/>
        </w:rPr>
        <w:t>, onde foi fundada há mais de 150 anos.</w:t>
      </w:r>
    </w:p>
    <w:p w14:paraId="7820DE7B" w14:textId="4C04FEF8" w:rsidR="00161F44" w:rsidRDefault="008D50FC" w:rsidP="00161F44">
      <w:pPr>
        <w:spacing w:after="0" w:line="360" w:lineRule="auto"/>
        <w:contextualSpacing/>
        <w:jc w:val="both"/>
        <w:rPr>
          <w:rFonts w:ascii="Nestle Text TF Book" w:hAnsi="Nestle Text TF Book"/>
          <w:color w:val="000000"/>
          <w:sz w:val="18"/>
          <w:szCs w:val="18"/>
        </w:rPr>
      </w:pPr>
      <w:r w:rsidRPr="008D50FC">
        <w:rPr>
          <w:rFonts w:ascii="Nestle Text TF Book" w:hAnsi="Nestle Text TF Book"/>
          <w:color w:val="000000"/>
          <w:sz w:val="18"/>
          <w:szCs w:val="18"/>
        </w:rPr>
        <w:t>Em Portugal, a Nestlé está presente desde 1923 e tem atualmente 2311 Colaboradores, tendo gerado em 2020 um volume de negócios de 565 milhões de euros. Conta atualmente com duas fábricas (Porto e Avanca), um centro de distribuição (Avanca) e cinco delegações comerciais espalhadas pelo Continente e pelas ilhas.</w:t>
      </w:r>
    </w:p>
    <w:p w14:paraId="76B63EFD" w14:textId="77777777" w:rsidR="00161F44" w:rsidRPr="00161F44" w:rsidRDefault="00161F44" w:rsidP="00161F44">
      <w:pPr>
        <w:spacing w:after="0" w:line="360" w:lineRule="auto"/>
        <w:contextualSpacing/>
        <w:jc w:val="both"/>
        <w:rPr>
          <w:rFonts w:ascii="Nestle Text TF Book" w:hAnsi="Nestle Text TF Book"/>
          <w:color w:val="000000"/>
          <w:sz w:val="18"/>
          <w:szCs w:val="18"/>
        </w:rPr>
      </w:pPr>
    </w:p>
    <w:p w14:paraId="3DA78699" w14:textId="5EE3702D" w:rsidR="00633D09" w:rsidRPr="00B51E01" w:rsidRDefault="00633D09" w:rsidP="00641F6D">
      <w:pPr>
        <w:spacing w:after="0" w:line="264" w:lineRule="auto"/>
        <w:contextualSpacing/>
        <w:jc w:val="both"/>
        <w:rPr>
          <w:rFonts w:ascii="Nestle Text TF Book" w:eastAsia="Times New Roman" w:hAnsi="Nestle Text TF Book"/>
          <w:kern w:val="24"/>
          <w:sz w:val="18"/>
          <w:szCs w:val="18"/>
          <w:lang w:eastAsia="pt-PT"/>
        </w:rPr>
      </w:pPr>
    </w:p>
    <w:p w14:paraId="11B6EC23" w14:textId="77777777" w:rsidR="00B51E01" w:rsidRDefault="007658E3" w:rsidP="00B51E01">
      <w:pPr>
        <w:spacing w:after="0" w:line="360" w:lineRule="auto"/>
        <w:jc w:val="right"/>
        <w:rPr>
          <w:rFonts w:ascii="Nestle Text TF Book" w:hAnsi="Nestle Text TF Book"/>
          <w:b/>
          <w:sz w:val="20"/>
          <w:szCs w:val="20"/>
          <w:u w:val="single"/>
        </w:rPr>
      </w:pPr>
      <w:r w:rsidRPr="00B51E01">
        <w:rPr>
          <w:rFonts w:ascii="Nestle Text TF Book" w:hAnsi="Nestle Text TF Book"/>
          <w:b/>
          <w:sz w:val="20"/>
          <w:szCs w:val="20"/>
          <w:u w:val="single"/>
        </w:rPr>
        <w:t xml:space="preserve">Para mais informações ou imagens, por favor, contactar: </w:t>
      </w:r>
      <w:proofErr w:type="spellStart"/>
      <w:r w:rsidRPr="00B51E01">
        <w:rPr>
          <w:rFonts w:ascii="Nestle Text TF Book" w:hAnsi="Nestle Text TF Book"/>
          <w:b/>
          <w:sz w:val="20"/>
          <w:szCs w:val="20"/>
        </w:rPr>
        <w:t>Lift</w:t>
      </w:r>
      <w:proofErr w:type="spellEnd"/>
      <w:r w:rsidRPr="00B51E01">
        <w:rPr>
          <w:rFonts w:ascii="Nestle Text TF Book" w:hAnsi="Nestle Text TF Book"/>
          <w:b/>
          <w:sz w:val="20"/>
          <w:szCs w:val="20"/>
        </w:rPr>
        <w:t xml:space="preserve"> </w:t>
      </w:r>
      <w:proofErr w:type="spellStart"/>
      <w:r w:rsidRPr="00B51E01">
        <w:rPr>
          <w:rFonts w:ascii="Nestle Text TF Book" w:hAnsi="Nestle Text TF Book"/>
          <w:b/>
          <w:sz w:val="20"/>
          <w:szCs w:val="20"/>
        </w:rPr>
        <w:t>Consulting</w:t>
      </w:r>
      <w:proofErr w:type="spellEnd"/>
    </w:p>
    <w:p w14:paraId="3D2B2346" w14:textId="66ACD92D" w:rsidR="00B51E01" w:rsidRDefault="0035477A" w:rsidP="00B51E01">
      <w:pPr>
        <w:spacing w:after="0" w:line="360" w:lineRule="auto"/>
        <w:jc w:val="right"/>
        <w:rPr>
          <w:rFonts w:ascii="Nestle Text TF Book" w:hAnsi="Nestle Text TF Book"/>
          <w:b/>
          <w:sz w:val="20"/>
          <w:szCs w:val="20"/>
          <w:u w:val="single"/>
        </w:rPr>
      </w:pPr>
      <w:r w:rsidRPr="00B51E01">
        <w:rPr>
          <w:rFonts w:ascii="Nestle Text TF Book" w:hAnsi="Nestle Text TF Book"/>
          <w:b/>
          <w:sz w:val="20"/>
          <w:szCs w:val="20"/>
        </w:rPr>
        <w:t>Joana Cunha</w:t>
      </w:r>
      <w:r w:rsidR="007658E3" w:rsidRPr="00B51E01">
        <w:rPr>
          <w:rFonts w:ascii="Nestle Text TF Book" w:hAnsi="Nestle Text TF Book"/>
          <w:b/>
          <w:sz w:val="20"/>
          <w:szCs w:val="20"/>
        </w:rPr>
        <w:t xml:space="preserve"> </w:t>
      </w:r>
      <w:r w:rsidR="007658E3" w:rsidRPr="00B51E01">
        <w:rPr>
          <w:rFonts w:ascii="Nestle Text TF Book" w:hAnsi="Nestle Text TF Book"/>
          <w:sz w:val="20"/>
          <w:szCs w:val="20"/>
        </w:rPr>
        <w:t xml:space="preserve">– </w:t>
      </w:r>
      <w:hyperlink r:id="rId14" w:history="1">
        <w:r w:rsidRPr="00B51E01">
          <w:rPr>
            <w:rStyle w:val="Hiperligao"/>
            <w:rFonts w:ascii="Nestle Text TF Book" w:hAnsi="Nestle Text TF Book"/>
            <w:sz w:val="20"/>
            <w:szCs w:val="20"/>
          </w:rPr>
          <w:t>joana.cunha@lift.com.pt</w:t>
        </w:r>
      </w:hyperlink>
      <w:r w:rsidR="00E76DCB" w:rsidRPr="00B51E01">
        <w:rPr>
          <w:rFonts w:ascii="Nestle Text TF Book" w:hAnsi="Nestle Text TF Book"/>
          <w:sz w:val="20"/>
          <w:szCs w:val="20"/>
        </w:rPr>
        <w:t xml:space="preserve"> /</w:t>
      </w:r>
      <w:r w:rsidR="000554CD" w:rsidRPr="00B51E01">
        <w:rPr>
          <w:rFonts w:ascii="Nestle Text TF Book" w:hAnsi="Nestle Text TF Book"/>
          <w:sz w:val="20"/>
          <w:szCs w:val="20"/>
        </w:rPr>
        <w:t xml:space="preserve"> </w:t>
      </w:r>
      <w:r w:rsidRPr="00B51E01">
        <w:rPr>
          <w:rFonts w:ascii="Nestle Text TF Book" w:hAnsi="Nestle Text TF Book"/>
          <w:sz w:val="20"/>
          <w:szCs w:val="20"/>
        </w:rPr>
        <w:t>915</w:t>
      </w:r>
      <w:r w:rsidR="009566A0" w:rsidRPr="00B51E01">
        <w:rPr>
          <w:rFonts w:ascii="Nestle Text TF Book" w:hAnsi="Nestle Text TF Book"/>
          <w:sz w:val="20"/>
          <w:szCs w:val="20"/>
        </w:rPr>
        <w:t> </w:t>
      </w:r>
      <w:r w:rsidRPr="00B51E01">
        <w:rPr>
          <w:rFonts w:ascii="Nestle Text TF Book" w:hAnsi="Nestle Text TF Book"/>
          <w:sz w:val="20"/>
          <w:szCs w:val="20"/>
        </w:rPr>
        <w:t>291</w:t>
      </w:r>
      <w:r w:rsidR="00B51E01">
        <w:rPr>
          <w:rFonts w:ascii="Nestle Text TF Book" w:hAnsi="Nestle Text TF Book"/>
          <w:sz w:val="20"/>
          <w:szCs w:val="20"/>
        </w:rPr>
        <w:t> </w:t>
      </w:r>
      <w:r w:rsidRPr="00B51E01">
        <w:rPr>
          <w:rFonts w:ascii="Nestle Text TF Book" w:hAnsi="Nestle Text TF Book"/>
          <w:sz w:val="20"/>
          <w:szCs w:val="20"/>
        </w:rPr>
        <w:t>708</w:t>
      </w:r>
    </w:p>
    <w:p w14:paraId="6A9EE2A6" w14:textId="34D72820" w:rsidR="009566A0" w:rsidRPr="00B51E01" w:rsidRDefault="000554CD" w:rsidP="00B51E01">
      <w:pPr>
        <w:spacing w:after="0" w:line="360" w:lineRule="auto"/>
        <w:jc w:val="right"/>
        <w:rPr>
          <w:rFonts w:ascii="Nestle Text TF Book" w:hAnsi="Nestle Text TF Book"/>
          <w:b/>
          <w:sz w:val="20"/>
          <w:szCs w:val="20"/>
          <w:u w:val="single"/>
        </w:rPr>
      </w:pPr>
      <w:r w:rsidRPr="00B51E01">
        <w:rPr>
          <w:rFonts w:ascii="Nestle Text TF Book" w:hAnsi="Nestle Text TF Book"/>
          <w:b/>
          <w:sz w:val="20"/>
          <w:szCs w:val="20"/>
        </w:rPr>
        <w:t xml:space="preserve">Tânia Miguel </w:t>
      </w:r>
      <w:r w:rsidRPr="00B51E01">
        <w:rPr>
          <w:rFonts w:ascii="Nestle Text TF Book" w:hAnsi="Nestle Text TF Book"/>
          <w:sz w:val="20"/>
          <w:szCs w:val="20"/>
        </w:rPr>
        <w:t xml:space="preserve">– </w:t>
      </w:r>
      <w:hyperlink r:id="rId15" w:history="1">
        <w:r w:rsidRPr="00B51E01">
          <w:rPr>
            <w:rStyle w:val="Hiperligao"/>
            <w:rFonts w:ascii="Nestle Text TF Book" w:hAnsi="Nestle Text TF Book"/>
            <w:sz w:val="20"/>
            <w:szCs w:val="20"/>
          </w:rPr>
          <w:t>tania.miguel@lift.com.pt</w:t>
        </w:r>
      </w:hyperlink>
      <w:r w:rsidRPr="00B51E01">
        <w:rPr>
          <w:rFonts w:ascii="Nestle Text TF Book" w:hAnsi="Nestle Text TF Book"/>
          <w:sz w:val="20"/>
          <w:szCs w:val="20"/>
        </w:rPr>
        <w:t xml:space="preserve"> / 918 270 387</w:t>
      </w:r>
    </w:p>
    <w:p w14:paraId="7532AE04" w14:textId="369CBC03" w:rsidR="007658E3" w:rsidRPr="007658E3" w:rsidRDefault="007658E3" w:rsidP="007658E3">
      <w:pPr>
        <w:spacing w:after="0" w:line="264" w:lineRule="auto"/>
        <w:contextualSpacing/>
        <w:jc w:val="right"/>
        <w:rPr>
          <w:sz w:val="20"/>
          <w:szCs w:val="20"/>
        </w:rPr>
      </w:pPr>
    </w:p>
    <w:sectPr w:rsidR="007658E3" w:rsidRPr="007658E3" w:rsidSect="001E36C0">
      <w:headerReference w:type="default" r:id="rId16"/>
      <w:pgSz w:w="11906" w:h="16838"/>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26F92" w14:textId="77777777" w:rsidR="00890B07" w:rsidRDefault="00890B07" w:rsidP="006311AC">
      <w:pPr>
        <w:spacing w:after="0" w:line="240" w:lineRule="auto"/>
      </w:pPr>
      <w:r>
        <w:separator/>
      </w:r>
    </w:p>
  </w:endnote>
  <w:endnote w:type="continuationSeparator" w:id="0">
    <w:p w14:paraId="4AF49DC2" w14:textId="77777777" w:rsidR="00890B07" w:rsidRDefault="00890B07" w:rsidP="00631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stle Text TF Book">
    <w:altName w:val="Sylfaen"/>
    <w:charset w:val="00"/>
    <w:family w:val="auto"/>
    <w:pitch w:val="variable"/>
    <w:sig w:usb0="A00006FF" w:usb1="4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4603D" w14:textId="77777777" w:rsidR="00890B07" w:rsidRDefault="00890B07" w:rsidP="006311AC">
      <w:pPr>
        <w:spacing w:after="0" w:line="240" w:lineRule="auto"/>
      </w:pPr>
      <w:r>
        <w:separator/>
      </w:r>
    </w:p>
  </w:footnote>
  <w:footnote w:type="continuationSeparator" w:id="0">
    <w:p w14:paraId="4530B8F7" w14:textId="77777777" w:rsidR="00890B07" w:rsidRDefault="00890B07" w:rsidP="00631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A792" w14:textId="61918603" w:rsidR="0033625D" w:rsidRDefault="0033625D" w:rsidP="0035477A">
    <w:pPr>
      <w:pStyle w:val="Cabealho"/>
      <w:jc w:val="center"/>
    </w:pPr>
    <w:r>
      <w:rPr>
        <w:noProof/>
        <w:lang w:val="en-US"/>
      </w:rPr>
      <w:drawing>
        <wp:inline distT="0" distB="0" distL="0" distR="0" wp14:anchorId="26CF1096" wp14:editId="438A36A1">
          <wp:extent cx="1828800" cy="1344168"/>
          <wp:effectExtent l="0" t="0" r="0" b="0"/>
          <wp:docPr id="1" name="Imagem 1" descr="Resultado de imagem para nestlé les recettes de l'ate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nestlé les recettes de l'atel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586" cy="1366796"/>
                  </a:xfrm>
                  <a:prstGeom prst="rect">
                    <a:avLst/>
                  </a:prstGeom>
                  <a:noFill/>
                  <a:ln>
                    <a:noFill/>
                  </a:ln>
                </pic:spPr>
              </pic:pic>
            </a:graphicData>
          </a:graphic>
        </wp:inline>
      </w:drawing>
    </w:r>
  </w:p>
  <w:p w14:paraId="50A25C70" w14:textId="77777777" w:rsidR="0033625D" w:rsidRDefault="003362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560A0"/>
    <w:multiLevelType w:val="hybridMultilevel"/>
    <w:tmpl w:val="3FAAC2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2C0333EC"/>
    <w:multiLevelType w:val="multilevel"/>
    <w:tmpl w:val="210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677DA3"/>
    <w:multiLevelType w:val="hybridMultilevel"/>
    <w:tmpl w:val="FF0027D0"/>
    <w:lvl w:ilvl="0" w:tplc="64BACE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D25A36"/>
    <w:multiLevelType w:val="hybridMultilevel"/>
    <w:tmpl w:val="EEFE3C0A"/>
    <w:lvl w:ilvl="0" w:tplc="CB6C76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1AC"/>
    <w:rsid w:val="00000601"/>
    <w:rsid w:val="000047EB"/>
    <w:rsid w:val="000058D2"/>
    <w:rsid w:val="00005C13"/>
    <w:rsid w:val="0001035A"/>
    <w:rsid w:val="0001418D"/>
    <w:rsid w:val="00030F78"/>
    <w:rsid w:val="00031A1F"/>
    <w:rsid w:val="000357DB"/>
    <w:rsid w:val="00035834"/>
    <w:rsid w:val="0005182B"/>
    <w:rsid w:val="000554CD"/>
    <w:rsid w:val="00062B26"/>
    <w:rsid w:val="00064DA6"/>
    <w:rsid w:val="00070968"/>
    <w:rsid w:val="000821A8"/>
    <w:rsid w:val="000860EF"/>
    <w:rsid w:val="0008775D"/>
    <w:rsid w:val="00090629"/>
    <w:rsid w:val="00094503"/>
    <w:rsid w:val="00094956"/>
    <w:rsid w:val="000A4115"/>
    <w:rsid w:val="000A51DD"/>
    <w:rsid w:val="000B21AD"/>
    <w:rsid w:val="000C1D91"/>
    <w:rsid w:val="000D1E4C"/>
    <w:rsid w:val="000D246B"/>
    <w:rsid w:val="000D7A38"/>
    <w:rsid w:val="000E113A"/>
    <w:rsid w:val="000F253C"/>
    <w:rsid w:val="000F4634"/>
    <w:rsid w:val="000F5973"/>
    <w:rsid w:val="000F7ECB"/>
    <w:rsid w:val="00104E3B"/>
    <w:rsid w:val="0011395D"/>
    <w:rsid w:val="00127BEA"/>
    <w:rsid w:val="00130296"/>
    <w:rsid w:val="001369C8"/>
    <w:rsid w:val="00140A3E"/>
    <w:rsid w:val="00143183"/>
    <w:rsid w:val="00146212"/>
    <w:rsid w:val="0014681D"/>
    <w:rsid w:val="001469F5"/>
    <w:rsid w:val="00147C9A"/>
    <w:rsid w:val="001511DC"/>
    <w:rsid w:val="00155605"/>
    <w:rsid w:val="00157094"/>
    <w:rsid w:val="00161F44"/>
    <w:rsid w:val="00162C91"/>
    <w:rsid w:val="001662E6"/>
    <w:rsid w:val="00171486"/>
    <w:rsid w:val="0017248E"/>
    <w:rsid w:val="0017560F"/>
    <w:rsid w:val="0017586F"/>
    <w:rsid w:val="001A34A7"/>
    <w:rsid w:val="001A60B3"/>
    <w:rsid w:val="001A7A87"/>
    <w:rsid w:val="001B0BE7"/>
    <w:rsid w:val="001D0906"/>
    <w:rsid w:val="001D3BE8"/>
    <w:rsid w:val="001D6AD2"/>
    <w:rsid w:val="001D7BF7"/>
    <w:rsid w:val="001E36C0"/>
    <w:rsid w:val="001E7997"/>
    <w:rsid w:val="001F071E"/>
    <w:rsid w:val="001F3B18"/>
    <w:rsid w:val="0020202F"/>
    <w:rsid w:val="00204EF3"/>
    <w:rsid w:val="00212049"/>
    <w:rsid w:val="002163DB"/>
    <w:rsid w:val="00216D46"/>
    <w:rsid w:val="002263A6"/>
    <w:rsid w:val="002310EF"/>
    <w:rsid w:val="00241BD5"/>
    <w:rsid w:val="00243EC2"/>
    <w:rsid w:val="00247122"/>
    <w:rsid w:val="00254745"/>
    <w:rsid w:val="00264399"/>
    <w:rsid w:val="00271193"/>
    <w:rsid w:val="00271F3E"/>
    <w:rsid w:val="00273ECF"/>
    <w:rsid w:val="00283A1C"/>
    <w:rsid w:val="00285082"/>
    <w:rsid w:val="00291CEA"/>
    <w:rsid w:val="00292170"/>
    <w:rsid w:val="0029568E"/>
    <w:rsid w:val="00296280"/>
    <w:rsid w:val="00296927"/>
    <w:rsid w:val="002A05A1"/>
    <w:rsid w:val="002A19A2"/>
    <w:rsid w:val="002A7E63"/>
    <w:rsid w:val="002B5678"/>
    <w:rsid w:val="002C3188"/>
    <w:rsid w:val="002D5E33"/>
    <w:rsid w:val="002E1573"/>
    <w:rsid w:val="002E2927"/>
    <w:rsid w:val="002E5F46"/>
    <w:rsid w:val="003064A7"/>
    <w:rsid w:val="00312A9B"/>
    <w:rsid w:val="00312C8F"/>
    <w:rsid w:val="003156AD"/>
    <w:rsid w:val="0032065E"/>
    <w:rsid w:val="003212FE"/>
    <w:rsid w:val="003259C1"/>
    <w:rsid w:val="00335EC3"/>
    <w:rsid w:val="0033625D"/>
    <w:rsid w:val="0035152F"/>
    <w:rsid w:val="003539F6"/>
    <w:rsid w:val="00353DDE"/>
    <w:rsid w:val="0035477A"/>
    <w:rsid w:val="003610C8"/>
    <w:rsid w:val="00363D75"/>
    <w:rsid w:val="00365530"/>
    <w:rsid w:val="00371C26"/>
    <w:rsid w:val="00372252"/>
    <w:rsid w:val="00377B68"/>
    <w:rsid w:val="00377F6E"/>
    <w:rsid w:val="00393F00"/>
    <w:rsid w:val="00394E5D"/>
    <w:rsid w:val="003A2D79"/>
    <w:rsid w:val="003A2F3A"/>
    <w:rsid w:val="003A2FF8"/>
    <w:rsid w:val="003A303A"/>
    <w:rsid w:val="003A62B9"/>
    <w:rsid w:val="003B037C"/>
    <w:rsid w:val="003B4C12"/>
    <w:rsid w:val="003D21D9"/>
    <w:rsid w:val="003F22F7"/>
    <w:rsid w:val="003F60B4"/>
    <w:rsid w:val="004117DF"/>
    <w:rsid w:val="0041391B"/>
    <w:rsid w:val="00413DE8"/>
    <w:rsid w:val="00416D45"/>
    <w:rsid w:val="004179C0"/>
    <w:rsid w:val="004209FC"/>
    <w:rsid w:val="00421617"/>
    <w:rsid w:val="00422CB3"/>
    <w:rsid w:val="00432ED4"/>
    <w:rsid w:val="00433DB9"/>
    <w:rsid w:val="004472B1"/>
    <w:rsid w:val="00451F9F"/>
    <w:rsid w:val="00452489"/>
    <w:rsid w:val="00452B45"/>
    <w:rsid w:val="00463549"/>
    <w:rsid w:val="0047705A"/>
    <w:rsid w:val="00484B92"/>
    <w:rsid w:val="004907CA"/>
    <w:rsid w:val="004925F5"/>
    <w:rsid w:val="00494823"/>
    <w:rsid w:val="0049510D"/>
    <w:rsid w:val="00495768"/>
    <w:rsid w:val="00496BB6"/>
    <w:rsid w:val="004A4FC8"/>
    <w:rsid w:val="004A7B26"/>
    <w:rsid w:val="004B55F8"/>
    <w:rsid w:val="004C115F"/>
    <w:rsid w:val="004C2B93"/>
    <w:rsid w:val="004F0468"/>
    <w:rsid w:val="004F0A84"/>
    <w:rsid w:val="004F233D"/>
    <w:rsid w:val="004F43E8"/>
    <w:rsid w:val="004F5CB1"/>
    <w:rsid w:val="004F7741"/>
    <w:rsid w:val="00501DCE"/>
    <w:rsid w:val="0050314D"/>
    <w:rsid w:val="005057C9"/>
    <w:rsid w:val="00506AA1"/>
    <w:rsid w:val="005111D7"/>
    <w:rsid w:val="00512B88"/>
    <w:rsid w:val="00513E37"/>
    <w:rsid w:val="005254A6"/>
    <w:rsid w:val="005274A2"/>
    <w:rsid w:val="005324E8"/>
    <w:rsid w:val="00536055"/>
    <w:rsid w:val="00555671"/>
    <w:rsid w:val="005571B0"/>
    <w:rsid w:val="0056544D"/>
    <w:rsid w:val="00573DAB"/>
    <w:rsid w:val="00580351"/>
    <w:rsid w:val="0058346E"/>
    <w:rsid w:val="005858C0"/>
    <w:rsid w:val="00586602"/>
    <w:rsid w:val="00586AD4"/>
    <w:rsid w:val="005919E7"/>
    <w:rsid w:val="00594487"/>
    <w:rsid w:val="00595BE8"/>
    <w:rsid w:val="005A1EE1"/>
    <w:rsid w:val="005B15E1"/>
    <w:rsid w:val="005B17A6"/>
    <w:rsid w:val="005B4A05"/>
    <w:rsid w:val="005C018E"/>
    <w:rsid w:val="005C0C40"/>
    <w:rsid w:val="005C24BD"/>
    <w:rsid w:val="005C7BD5"/>
    <w:rsid w:val="005E0658"/>
    <w:rsid w:val="005E251C"/>
    <w:rsid w:val="005E4925"/>
    <w:rsid w:val="005E5678"/>
    <w:rsid w:val="005E6DA4"/>
    <w:rsid w:val="005E6F8F"/>
    <w:rsid w:val="006033C7"/>
    <w:rsid w:val="006046C1"/>
    <w:rsid w:val="00607B71"/>
    <w:rsid w:val="006132AD"/>
    <w:rsid w:val="00616151"/>
    <w:rsid w:val="006212C3"/>
    <w:rsid w:val="00622177"/>
    <w:rsid w:val="006249B7"/>
    <w:rsid w:val="006311AC"/>
    <w:rsid w:val="00633D09"/>
    <w:rsid w:val="006348D6"/>
    <w:rsid w:val="006364C4"/>
    <w:rsid w:val="00640C82"/>
    <w:rsid w:val="00641F6D"/>
    <w:rsid w:val="00654873"/>
    <w:rsid w:val="006567C3"/>
    <w:rsid w:val="00662DF0"/>
    <w:rsid w:val="00670957"/>
    <w:rsid w:val="006776CE"/>
    <w:rsid w:val="006874AD"/>
    <w:rsid w:val="006974AA"/>
    <w:rsid w:val="006A3492"/>
    <w:rsid w:val="006A447E"/>
    <w:rsid w:val="006A4899"/>
    <w:rsid w:val="006B1A90"/>
    <w:rsid w:val="006B45B0"/>
    <w:rsid w:val="006B4725"/>
    <w:rsid w:val="006C2FCA"/>
    <w:rsid w:val="006C7940"/>
    <w:rsid w:val="006D5709"/>
    <w:rsid w:val="006D6F11"/>
    <w:rsid w:val="006E0214"/>
    <w:rsid w:val="006E07C0"/>
    <w:rsid w:val="006E5CD1"/>
    <w:rsid w:val="006E6C7E"/>
    <w:rsid w:val="006F27EC"/>
    <w:rsid w:val="006F2855"/>
    <w:rsid w:val="006F43CE"/>
    <w:rsid w:val="00700EB9"/>
    <w:rsid w:val="00702010"/>
    <w:rsid w:val="00711734"/>
    <w:rsid w:val="007137D2"/>
    <w:rsid w:val="0071612D"/>
    <w:rsid w:val="0072421B"/>
    <w:rsid w:val="00730098"/>
    <w:rsid w:val="007305CD"/>
    <w:rsid w:val="0074139E"/>
    <w:rsid w:val="0075217D"/>
    <w:rsid w:val="00756725"/>
    <w:rsid w:val="007658E3"/>
    <w:rsid w:val="007716CD"/>
    <w:rsid w:val="0077459F"/>
    <w:rsid w:val="00780C87"/>
    <w:rsid w:val="00786131"/>
    <w:rsid w:val="007870A9"/>
    <w:rsid w:val="00790DC1"/>
    <w:rsid w:val="007945A1"/>
    <w:rsid w:val="007A280A"/>
    <w:rsid w:val="007A77FA"/>
    <w:rsid w:val="007B0C85"/>
    <w:rsid w:val="007B2AF1"/>
    <w:rsid w:val="007B6847"/>
    <w:rsid w:val="007C41EF"/>
    <w:rsid w:val="007C4414"/>
    <w:rsid w:val="007C5A47"/>
    <w:rsid w:val="007E2C3C"/>
    <w:rsid w:val="007E5E5E"/>
    <w:rsid w:val="007F16E7"/>
    <w:rsid w:val="007F3F3C"/>
    <w:rsid w:val="00807717"/>
    <w:rsid w:val="00811790"/>
    <w:rsid w:val="00816A0E"/>
    <w:rsid w:val="008212DC"/>
    <w:rsid w:val="00823D4E"/>
    <w:rsid w:val="00826441"/>
    <w:rsid w:val="008327E3"/>
    <w:rsid w:val="008359A2"/>
    <w:rsid w:val="00836457"/>
    <w:rsid w:val="008439F8"/>
    <w:rsid w:val="00855CC9"/>
    <w:rsid w:val="00857A83"/>
    <w:rsid w:val="00865616"/>
    <w:rsid w:val="00865DC0"/>
    <w:rsid w:val="0087351A"/>
    <w:rsid w:val="0087475C"/>
    <w:rsid w:val="0087494E"/>
    <w:rsid w:val="00876CEC"/>
    <w:rsid w:val="008770B7"/>
    <w:rsid w:val="0089024C"/>
    <w:rsid w:val="00890B07"/>
    <w:rsid w:val="00891210"/>
    <w:rsid w:val="008B0B0D"/>
    <w:rsid w:val="008B0EAB"/>
    <w:rsid w:val="008B10E0"/>
    <w:rsid w:val="008C3990"/>
    <w:rsid w:val="008C64A5"/>
    <w:rsid w:val="008D1AC4"/>
    <w:rsid w:val="008D1E12"/>
    <w:rsid w:val="008D44F6"/>
    <w:rsid w:val="008D47D5"/>
    <w:rsid w:val="008D50FC"/>
    <w:rsid w:val="009123D6"/>
    <w:rsid w:val="00912A75"/>
    <w:rsid w:val="00914376"/>
    <w:rsid w:val="00915142"/>
    <w:rsid w:val="00916F73"/>
    <w:rsid w:val="00920128"/>
    <w:rsid w:val="00924FE6"/>
    <w:rsid w:val="009327AB"/>
    <w:rsid w:val="00932F22"/>
    <w:rsid w:val="0094530B"/>
    <w:rsid w:val="00945BF7"/>
    <w:rsid w:val="00946395"/>
    <w:rsid w:val="00946BD1"/>
    <w:rsid w:val="00946C56"/>
    <w:rsid w:val="009566A0"/>
    <w:rsid w:val="00956F7C"/>
    <w:rsid w:val="00957628"/>
    <w:rsid w:val="00966744"/>
    <w:rsid w:val="009668C2"/>
    <w:rsid w:val="00967675"/>
    <w:rsid w:val="00976B70"/>
    <w:rsid w:val="0099429A"/>
    <w:rsid w:val="00996DC5"/>
    <w:rsid w:val="009A38CE"/>
    <w:rsid w:val="009A3DF0"/>
    <w:rsid w:val="009A5375"/>
    <w:rsid w:val="009A7D89"/>
    <w:rsid w:val="009B4BF2"/>
    <w:rsid w:val="009B5162"/>
    <w:rsid w:val="009B6398"/>
    <w:rsid w:val="009B7553"/>
    <w:rsid w:val="009C0E37"/>
    <w:rsid w:val="009C7D8A"/>
    <w:rsid w:val="009D32E8"/>
    <w:rsid w:val="009D5632"/>
    <w:rsid w:val="009D5760"/>
    <w:rsid w:val="009D7B03"/>
    <w:rsid w:val="009E04D2"/>
    <w:rsid w:val="009E2250"/>
    <w:rsid w:val="009E7403"/>
    <w:rsid w:val="009F46B2"/>
    <w:rsid w:val="009F762F"/>
    <w:rsid w:val="00A008AA"/>
    <w:rsid w:val="00A05C26"/>
    <w:rsid w:val="00A069CA"/>
    <w:rsid w:val="00A12F60"/>
    <w:rsid w:val="00A13C26"/>
    <w:rsid w:val="00A14DDF"/>
    <w:rsid w:val="00A20BF0"/>
    <w:rsid w:val="00A2611C"/>
    <w:rsid w:val="00A26BE2"/>
    <w:rsid w:val="00A26C79"/>
    <w:rsid w:val="00A35B1C"/>
    <w:rsid w:val="00A37A1F"/>
    <w:rsid w:val="00A4297B"/>
    <w:rsid w:val="00A45478"/>
    <w:rsid w:val="00A56388"/>
    <w:rsid w:val="00A70919"/>
    <w:rsid w:val="00A76E9C"/>
    <w:rsid w:val="00A81634"/>
    <w:rsid w:val="00A858A4"/>
    <w:rsid w:val="00A87314"/>
    <w:rsid w:val="00A9646E"/>
    <w:rsid w:val="00AB0C90"/>
    <w:rsid w:val="00AB13EC"/>
    <w:rsid w:val="00AB6BF9"/>
    <w:rsid w:val="00AC02AD"/>
    <w:rsid w:val="00AC15CE"/>
    <w:rsid w:val="00AD0644"/>
    <w:rsid w:val="00AD619F"/>
    <w:rsid w:val="00AE06E7"/>
    <w:rsid w:val="00AE0DAD"/>
    <w:rsid w:val="00AE228E"/>
    <w:rsid w:val="00AE342B"/>
    <w:rsid w:val="00AE4B45"/>
    <w:rsid w:val="00AF0840"/>
    <w:rsid w:val="00AF5092"/>
    <w:rsid w:val="00B01B7F"/>
    <w:rsid w:val="00B04364"/>
    <w:rsid w:val="00B1181F"/>
    <w:rsid w:val="00B14B60"/>
    <w:rsid w:val="00B25B56"/>
    <w:rsid w:val="00B27E0A"/>
    <w:rsid w:val="00B51E01"/>
    <w:rsid w:val="00B60E68"/>
    <w:rsid w:val="00B64213"/>
    <w:rsid w:val="00B71900"/>
    <w:rsid w:val="00B72814"/>
    <w:rsid w:val="00B8771F"/>
    <w:rsid w:val="00B900AB"/>
    <w:rsid w:val="00B9342E"/>
    <w:rsid w:val="00B955B4"/>
    <w:rsid w:val="00BA0B4D"/>
    <w:rsid w:val="00BA1536"/>
    <w:rsid w:val="00BA2FC5"/>
    <w:rsid w:val="00BA529D"/>
    <w:rsid w:val="00BA6483"/>
    <w:rsid w:val="00BB18FA"/>
    <w:rsid w:val="00BC0112"/>
    <w:rsid w:val="00BD0FD7"/>
    <w:rsid w:val="00BD1036"/>
    <w:rsid w:val="00BD322C"/>
    <w:rsid w:val="00BD5710"/>
    <w:rsid w:val="00BE6155"/>
    <w:rsid w:val="00C05819"/>
    <w:rsid w:val="00C10B63"/>
    <w:rsid w:val="00C116AE"/>
    <w:rsid w:val="00C14A87"/>
    <w:rsid w:val="00C14E05"/>
    <w:rsid w:val="00C16078"/>
    <w:rsid w:val="00C168BF"/>
    <w:rsid w:val="00C24772"/>
    <w:rsid w:val="00C26B28"/>
    <w:rsid w:val="00C30267"/>
    <w:rsid w:val="00C336F4"/>
    <w:rsid w:val="00C41046"/>
    <w:rsid w:val="00C52645"/>
    <w:rsid w:val="00C611BA"/>
    <w:rsid w:val="00C62058"/>
    <w:rsid w:val="00C64372"/>
    <w:rsid w:val="00C71CB1"/>
    <w:rsid w:val="00C85A06"/>
    <w:rsid w:val="00C92B14"/>
    <w:rsid w:val="00C93E68"/>
    <w:rsid w:val="00C96609"/>
    <w:rsid w:val="00CA4D3F"/>
    <w:rsid w:val="00CB12E3"/>
    <w:rsid w:val="00CB4CCE"/>
    <w:rsid w:val="00CB544C"/>
    <w:rsid w:val="00CB7AD0"/>
    <w:rsid w:val="00CC0040"/>
    <w:rsid w:val="00CC31B1"/>
    <w:rsid w:val="00CC4AEE"/>
    <w:rsid w:val="00CD0EA6"/>
    <w:rsid w:val="00CD1B90"/>
    <w:rsid w:val="00CD27B0"/>
    <w:rsid w:val="00CE3F75"/>
    <w:rsid w:val="00CE4A7A"/>
    <w:rsid w:val="00CF0FA1"/>
    <w:rsid w:val="00D0038B"/>
    <w:rsid w:val="00D003E3"/>
    <w:rsid w:val="00D008E6"/>
    <w:rsid w:val="00D1334C"/>
    <w:rsid w:val="00D15123"/>
    <w:rsid w:val="00D1717B"/>
    <w:rsid w:val="00D31DED"/>
    <w:rsid w:val="00D34E27"/>
    <w:rsid w:val="00D50A2B"/>
    <w:rsid w:val="00D6120C"/>
    <w:rsid w:val="00D6288A"/>
    <w:rsid w:val="00D85DB3"/>
    <w:rsid w:val="00D9251C"/>
    <w:rsid w:val="00DA152D"/>
    <w:rsid w:val="00DA1C94"/>
    <w:rsid w:val="00DA4030"/>
    <w:rsid w:val="00DA544F"/>
    <w:rsid w:val="00DA6C3B"/>
    <w:rsid w:val="00DB2BB2"/>
    <w:rsid w:val="00DC2AF4"/>
    <w:rsid w:val="00DC2BA4"/>
    <w:rsid w:val="00DC3BCB"/>
    <w:rsid w:val="00DD0E3C"/>
    <w:rsid w:val="00DD2EA9"/>
    <w:rsid w:val="00DD47A5"/>
    <w:rsid w:val="00DD7E4B"/>
    <w:rsid w:val="00DE0823"/>
    <w:rsid w:val="00DE3269"/>
    <w:rsid w:val="00DE5C89"/>
    <w:rsid w:val="00DF0287"/>
    <w:rsid w:val="00DF33C2"/>
    <w:rsid w:val="00DF5967"/>
    <w:rsid w:val="00E002D5"/>
    <w:rsid w:val="00E012B5"/>
    <w:rsid w:val="00E02673"/>
    <w:rsid w:val="00E062CC"/>
    <w:rsid w:val="00E22A7D"/>
    <w:rsid w:val="00E25C4D"/>
    <w:rsid w:val="00E2602A"/>
    <w:rsid w:val="00E27988"/>
    <w:rsid w:val="00E307AC"/>
    <w:rsid w:val="00E3210C"/>
    <w:rsid w:val="00E33A1B"/>
    <w:rsid w:val="00E354A2"/>
    <w:rsid w:val="00E37C60"/>
    <w:rsid w:val="00E43820"/>
    <w:rsid w:val="00E43ADF"/>
    <w:rsid w:val="00E46159"/>
    <w:rsid w:val="00E51540"/>
    <w:rsid w:val="00E76981"/>
    <w:rsid w:val="00E76DCB"/>
    <w:rsid w:val="00E778F0"/>
    <w:rsid w:val="00E877ED"/>
    <w:rsid w:val="00E90527"/>
    <w:rsid w:val="00E9052C"/>
    <w:rsid w:val="00E9116D"/>
    <w:rsid w:val="00E947D1"/>
    <w:rsid w:val="00EA36FB"/>
    <w:rsid w:val="00EB3F45"/>
    <w:rsid w:val="00EB6669"/>
    <w:rsid w:val="00EB6D46"/>
    <w:rsid w:val="00EC1979"/>
    <w:rsid w:val="00ED0F35"/>
    <w:rsid w:val="00ED338A"/>
    <w:rsid w:val="00ED41A8"/>
    <w:rsid w:val="00ED4E8E"/>
    <w:rsid w:val="00ED5194"/>
    <w:rsid w:val="00EE0E75"/>
    <w:rsid w:val="00EE452F"/>
    <w:rsid w:val="00EE56E3"/>
    <w:rsid w:val="00EF765F"/>
    <w:rsid w:val="00F014C0"/>
    <w:rsid w:val="00F0310A"/>
    <w:rsid w:val="00F05A72"/>
    <w:rsid w:val="00F06995"/>
    <w:rsid w:val="00F07E7C"/>
    <w:rsid w:val="00F142FB"/>
    <w:rsid w:val="00F15657"/>
    <w:rsid w:val="00F44688"/>
    <w:rsid w:val="00F459F1"/>
    <w:rsid w:val="00F51FC7"/>
    <w:rsid w:val="00F5317A"/>
    <w:rsid w:val="00F54365"/>
    <w:rsid w:val="00F6401F"/>
    <w:rsid w:val="00F7289B"/>
    <w:rsid w:val="00F90CB2"/>
    <w:rsid w:val="00FA24E5"/>
    <w:rsid w:val="00FB208D"/>
    <w:rsid w:val="00FB33DD"/>
    <w:rsid w:val="00FB54CF"/>
    <w:rsid w:val="00FB73DF"/>
    <w:rsid w:val="00FC4AFC"/>
    <w:rsid w:val="00FC6CF1"/>
    <w:rsid w:val="00FD5AFC"/>
    <w:rsid w:val="00FE1F07"/>
    <w:rsid w:val="00FF2941"/>
    <w:rsid w:val="00FF5077"/>
    <w:rsid w:val="00FF67D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087F6"/>
  <w15:docId w15:val="{5A217B08-D1EF-4CA5-9869-CDDABC7F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814"/>
  </w:style>
  <w:style w:type="paragraph" w:styleId="Ttulo2">
    <w:name w:val="heading 2"/>
    <w:basedOn w:val="Normal"/>
    <w:next w:val="Normal"/>
    <w:link w:val="Ttulo2Carter"/>
    <w:uiPriority w:val="9"/>
    <w:semiHidden/>
    <w:unhideWhenUsed/>
    <w:qFormat/>
    <w:rsid w:val="005E25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ter"/>
    <w:uiPriority w:val="9"/>
    <w:qFormat/>
    <w:rsid w:val="006311AC"/>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6311A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6311AC"/>
  </w:style>
  <w:style w:type="paragraph" w:styleId="Rodap">
    <w:name w:val="footer"/>
    <w:basedOn w:val="Normal"/>
    <w:link w:val="RodapCarter"/>
    <w:uiPriority w:val="99"/>
    <w:unhideWhenUsed/>
    <w:rsid w:val="006311A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6311AC"/>
  </w:style>
  <w:style w:type="paragraph" w:styleId="Textodebalo">
    <w:name w:val="Balloon Text"/>
    <w:basedOn w:val="Normal"/>
    <w:link w:val="TextodebaloCarter"/>
    <w:uiPriority w:val="99"/>
    <w:semiHidden/>
    <w:unhideWhenUsed/>
    <w:rsid w:val="006311AC"/>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311AC"/>
    <w:rPr>
      <w:rFonts w:ascii="Tahoma" w:hAnsi="Tahoma" w:cs="Tahoma"/>
      <w:sz w:val="16"/>
      <w:szCs w:val="16"/>
    </w:rPr>
  </w:style>
  <w:style w:type="character" w:customStyle="1" w:styleId="apple-converted-space">
    <w:name w:val="apple-converted-space"/>
    <w:basedOn w:val="Tipodeletrapredefinidodopargrafo"/>
    <w:rsid w:val="006311AC"/>
  </w:style>
  <w:style w:type="character" w:customStyle="1" w:styleId="textexposedshow">
    <w:name w:val="text_exposed_show"/>
    <w:basedOn w:val="Tipodeletrapredefinidodopargrafo"/>
    <w:rsid w:val="006311AC"/>
  </w:style>
  <w:style w:type="character" w:styleId="Forte">
    <w:name w:val="Strong"/>
    <w:basedOn w:val="Tipodeletrapredefinidodopargrafo"/>
    <w:uiPriority w:val="22"/>
    <w:qFormat/>
    <w:rsid w:val="006311AC"/>
    <w:rPr>
      <w:b/>
      <w:bCs/>
    </w:rPr>
  </w:style>
  <w:style w:type="character" w:styleId="Hiperligao">
    <w:name w:val="Hyperlink"/>
    <w:basedOn w:val="Tipodeletrapredefinidodopargrafo"/>
    <w:uiPriority w:val="99"/>
    <w:unhideWhenUsed/>
    <w:rsid w:val="006311AC"/>
    <w:rPr>
      <w:color w:val="0000FF"/>
      <w:u w:val="single"/>
    </w:rPr>
  </w:style>
  <w:style w:type="paragraph" w:styleId="NormalWeb">
    <w:name w:val="Normal (Web)"/>
    <w:basedOn w:val="Normal"/>
    <w:uiPriority w:val="99"/>
    <w:semiHidden/>
    <w:unhideWhenUsed/>
    <w:rsid w:val="006311AC"/>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tulo3Carter">
    <w:name w:val="Título 3 Caráter"/>
    <w:basedOn w:val="Tipodeletrapredefinidodopargrafo"/>
    <w:link w:val="Ttulo3"/>
    <w:uiPriority w:val="9"/>
    <w:rsid w:val="006311AC"/>
    <w:rPr>
      <w:rFonts w:ascii="Times New Roman" w:eastAsia="Times New Roman" w:hAnsi="Times New Roman" w:cs="Times New Roman"/>
      <w:b/>
      <w:bCs/>
      <w:sz w:val="27"/>
      <w:szCs w:val="27"/>
      <w:lang w:eastAsia="pt-PT"/>
    </w:rPr>
  </w:style>
  <w:style w:type="character" w:styleId="Refdecomentrio">
    <w:name w:val="annotation reference"/>
    <w:basedOn w:val="Tipodeletrapredefinidodopargrafo"/>
    <w:uiPriority w:val="99"/>
    <w:semiHidden/>
    <w:unhideWhenUsed/>
    <w:rsid w:val="007C41EF"/>
    <w:rPr>
      <w:sz w:val="16"/>
      <w:szCs w:val="16"/>
    </w:rPr>
  </w:style>
  <w:style w:type="paragraph" w:styleId="Textodecomentrio">
    <w:name w:val="annotation text"/>
    <w:basedOn w:val="Normal"/>
    <w:link w:val="TextodecomentrioCarter"/>
    <w:uiPriority w:val="99"/>
    <w:semiHidden/>
    <w:unhideWhenUsed/>
    <w:rsid w:val="007C41EF"/>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7C41EF"/>
    <w:rPr>
      <w:sz w:val="20"/>
      <w:szCs w:val="20"/>
    </w:rPr>
  </w:style>
  <w:style w:type="paragraph" w:styleId="Assuntodecomentrio">
    <w:name w:val="annotation subject"/>
    <w:basedOn w:val="Textodecomentrio"/>
    <w:next w:val="Textodecomentrio"/>
    <w:link w:val="AssuntodecomentrioCarter"/>
    <w:uiPriority w:val="99"/>
    <w:semiHidden/>
    <w:unhideWhenUsed/>
    <w:rsid w:val="007C41EF"/>
    <w:rPr>
      <w:b/>
      <w:bCs/>
    </w:rPr>
  </w:style>
  <w:style w:type="character" w:customStyle="1" w:styleId="AssuntodecomentrioCarter">
    <w:name w:val="Assunto de comentário Caráter"/>
    <w:basedOn w:val="TextodecomentrioCarter"/>
    <w:link w:val="Assuntodecomentrio"/>
    <w:uiPriority w:val="99"/>
    <w:semiHidden/>
    <w:rsid w:val="007C41EF"/>
    <w:rPr>
      <w:b/>
      <w:bCs/>
      <w:sz w:val="20"/>
      <w:szCs w:val="20"/>
    </w:rPr>
  </w:style>
  <w:style w:type="character" w:styleId="Hiperligaovisitada">
    <w:name w:val="FollowedHyperlink"/>
    <w:basedOn w:val="Tipodeletrapredefinidodopargrafo"/>
    <w:uiPriority w:val="99"/>
    <w:semiHidden/>
    <w:unhideWhenUsed/>
    <w:rsid w:val="00AE0DAD"/>
    <w:rPr>
      <w:color w:val="800080" w:themeColor="followedHyperlink"/>
      <w:u w:val="single"/>
    </w:rPr>
  </w:style>
  <w:style w:type="paragraph" w:styleId="PargrafodaLista">
    <w:name w:val="List Paragraph"/>
    <w:basedOn w:val="Normal"/>
    <w:uiPriority w:val="34"/>
    <w:qFormat/>
    <w:rsid w:val="00494823"/>
    <w:pPr>
      <w:ind w:left="720"/>
      <w:contextualSpacing/>
    </w:pPr>
  </w:style>
  <w:style w:type="paragraph" w:styleId="Textodenotaderodap">
    <w:name w:val="footnote text"/>
    <w:basedOn w:val="Normal"/>
    <w:link w:val="TextodenotaderodapCarter"/>
    <w:uiPriority w:val="99"/>
    <w:semiHidden/>
    <w:unhideWhenUsed/>
    <w:rsid w:val="00143183"/>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143183"/>
    <w:rPr>
      <w:sz w:val="20"/>
      <w:szCs w:val="20"/>
    </w:rPr>
  </w:style>
  <w:style w:type="character" w:styleId="Refdenotaderodap">
    <w:name w:val="footnote reference"/>
    <w:basedOn w:val="Tipodeletrapredefinidodopargrafo"/>
    <w:uiPriority w:val="99"/>
    <w:semiHidden/>
    <w:unhideWhenUsed/>
    <w:rsid w:val="00143183"/>
    <w:rPr>
      <w:vertAlign w:val="superscript"/>
    </w:rPr>
  </w:style>
  <w:style w:type="character" w:customStyle="1" w:styleId="MenoNoResolvida1">
    <w:name w:val="Menção Não Resolvida1"/>
    <w:basedOn w:val="Tipodeletrapredefinidodopargrafo"/>
    <w:uiPriority w:val="99"/>
    <w:semiHidden/>
    <w:unhideWhenUsed/>
    <w:rsid w:val="0035477A"/>
    <w:rPr>
      <w:color w:val="605E5C"/>
      <w:shd w:val="clear" w:color="auto" w:fill="E1DFDD"/>
    </w:rPr>
  </w:style>
  <w:style w:type="character" w:customStyle="1" w:styleId="MenoNoResolvida2">
    <w:name w:val="Menção Não Resolvida2"/>
    <w:basedOn w:val="Tipodeletrapredefinidodopargrafo"/>
    <w:uiPriority w:val="99"/>
    <w:semiHidden/>
    <w:unhideWhenUsed/>
    <w:rsid w:val="000554CD"/>
    <w:rPr>
      <w:color w:val="605E5C"/>
      <w:shd w:val="clear" w:color="auto" w:fill="E1DFDD"/>
    </w:rPr>
  </w:style>
  <w:style w:type="character" w:customStyle="1" w:styleId="Ttulo2Carter">
    <w:name w:val="Título 2 Caráter"/>
    <w:basedOn w:val="Tipodeletrapredefinidodopargrafo"/>
    <w:link w:val="Ttulo2"/>
    <w:uiPriority w:val="9"/>
    <w:semiHidden/>
    <w:rsid w:val="005E251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4637">
      <w:bodyDiv w:val="1"/>
      <w:marLeft w:val="0"/>
      <w:marRight w:val="0"/>
      <w:marTop w:val="0"/>
      <w:marBottom w:val="0"/>
      <w:divBdr>
        <w:top w:val="none" w:sz="0" w:space="0" w:color="auto"/>
        <w:left w:val="none" w:sz="0" w:space="0" w:color="auto"/>
        <w:bottom w:val="none" w:sz="0" w:space="0" w:color="auto"/>
        <w:right w:val="none" w:sz="0" w:space="0" w:color="auto"/>
      </w:divBdr>
    </w:div>
    <w:div w:id="144703596">
      <w:bodyDiv w:val="1"/>
      <w:marLeft w:val="0"/>
      <w:marRight w:val="0"/>
      <w:marTop w:val="0"/>
      <w:marBottom w:val="0"/>
      <w:divBdr>
        <w:top w:val="none" w:sz="0" w:space="0" w:color="auto"/>
        <w:left w:val="none" w:sz="0" w:space="0" w:color="auto"/>
        <w:bottom w:val="none" w:sz="0" w:space="0" w:color="auto"/>
        <w:right w:val="none" w:sz="0" w:space="0" w:color="auto"/>
      </w:divBdr>
      <w:divsChild>
        <w:div w:id="577251171">
          <w:marLeft w:val="0"/>
          <w:marRight w:val="0"/>
          <w:marTop w:val="0"/>
          <w:marBottom w:val="0"/>
          <w:divBdr>
            <w:top w:val="none" w:sz="0" w:space="0" w:color="auto"/>
            <w:left w:val="none" w:sz="0" w:space="0" w:color="auto"/>
            <w:bottom w:val="none" w:sz="0" w:space="0" w:color="auto"/>
            <w:right w:val="none" w:sz="0" w:space="0" w:color="auto"/>
          </w:divBdr>
          <w:divsChild>
            <w:div w:id="2001811961">
              <w:marLeft w:val="0"/>
              <w:marRight w:val="0"/>
              <w:marTop w:val="0"/>
              <w:marBottom w:val="0"/>
              <w:divBdr>
                <w:top w:val="none" w:sz="0" w:space="0" w:color="auto"/>
                <w:left w:val="none" w:sz="0" w:space="0" w:color="auto"/>
                <w:bottom w:val="none" w:sz="0" w:space="0" w:color="auto"/>
                <w:right w:val="none" w:sz="0" w:space="0" w:color="auto"/>
              </w:divBdr>
              <w:divsChild>
                <w:div w:id="233442625">
                  <w:marLeft w:val="0"/>
                  <w:marRight w:val="0"/>
                  <w:marTop w:val="0"/>
                  <w:marBottom w:val="0"/>
                  <w:divBdr>
                    <w:top w:val="none" w:sz="0" w:space="0" w:color="auto"/>
                    <w:left w:val="none" w:sz="0" w:space="0" w:color="auto"/>
                    <w:bottom w:val="none" w:sz="0" w:space="0" w:color="auto"/>
                    <w:right w:val="none" w:sz="0" w:space="0" w:color="auto"/>
                  </w:divBdr>
                  <w:divsChild>
                    <w:div w:id="13994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631588">
      <w:bodyDiv w:val="1"/>
      <w:marLeft w:val="0"/>
      <w:marRight w:val="0"/>
      <w:marTop w:val="0"/>
      <w:marBottom w:val="0"/>
      <w:divBdr>
        <w:top w:val="none" w:sz="0" w:space="0" w:color="auto"/>
        <w:left w:val="none" w:sz="0" w:space="0" w:color="auto"/>
        <w:bottom w:val="none" w:sz="0" w:space="0" w:color="auto"/>
        <w:right w:val="none" w:sz="0" w:space="0" w:color="auto"/>
      </w:divBdr>
    </w:div>
    <w:div w:id="654182738">
      <w:bodyDiv w:val="1"/>
      <w:marLeft w:val="0"/>
      <w:marRight w:val="0"/>
      <w:marTop w:val="0"/>
      <w:marBottom w:val="0"/>
      <w:divBdr>
        <w:top w:val="none" w:sz="0" w:space="0" w:color="auto"/>
        <w:left w:val="none" w:sz="0" w:space="0" w:color="auto"/>
        <w:bottom w:val="none" w:sz="0" w:space="0" w:color="auto"/>
        <w:right w:val="none" w:sz="0" w:space="0" w:color="auto"/>
      </w:divBdr>
    </w:div>
    <w:div w:id="681662140">
      <w:bodyDiv w:val="1"/>
      <w:marLeft w:val="0"/>
      <w:marRight w:val="0"/>
      <w:marTop w:val="0"/>
      <w:marBottom w:val="0"/>
      <w:divBdr>
        <w:top w:val="none" w:sz="0" w:space="0" w:color="auto"/>
        <w:left w:val="none" w:sz="0" w:space="0" w:color="auto"/>
        <w:bottom w:val="none" w:sz="0" w:space="0" w:color="auto"/>
        <w:right w:val="none" w:sz="0" w:space="0" w:color="auto"/>
      </w:divBdr>
    </w:div>
    <w:div w:id="767844967">
      <w:bodyDiv w:val="1"/>
      <w:marLeft w:val="0"/>
      <w:marRight w:val="0"/>
      <w:marTop w:val="0"/>
      <w:marBottom w:val="0"/>
      <w:divBdr>
        <w:top w:val="none" w:sz="0" w:space="0" w:color="auto"/>
        <w:left w:val="none" w:sz="0" w:space="0" w:color="auto"/>
        <w:bottom w:val="none" w:sz="0" w:space="0" w:color="auto"/>
        <w:right w:val="none" w:sz="0" w:space="0" w:color="auto"/>
      </w:divBdr>
    </w:div>
    <w:div w:id="842936311">
      <w:bodyDiv w:val="1"/>
      <w:marLeft w:val="0"/>
      <w:marRight w:val="0"/>
      <w:marTop w:val="0"/>
      <w:marBottom w:val="0"/>
      <w:divBdr>
        <w:top w:val="none" w:sz="0" w:space="0" w:color="auto"/>
        <w:left w:val="none" w:sz="0" w:space="0" w:color="auto"/>
        <w:bottom w:val="none" w:sz="0" w:space="0" w:color="auto"/>
        <w:right w:val="none" w:sz="0" w:space="0" w:color="auto"/>
      </w:divBdr>
    </w:div>
    <w:div w:id="1036004871">
      <w:bodyDiv w:val="1"/>
      <w:marLeft w:val="0"/>
      <w:marRight w:val="0"/>
      <w:marTop w:val="0"/>
      <w:marBottom w:val="0"/>
      <w:divBdr>
        <w:top w:val="none" w:sz="0" w:space="0" w:color="auto"/>
        <w:left w:val="none" w:sz="0" w:space="0" w:color="auto"/>
        <w:bottom w:val="none" w:sz="0" w:space="0" w:color="auto"/>
        <w:right w:val="none" w:sz="0" w:space="0" w:color="auto"/>
      </w:divBdr>
    </w:div>
    <w:div w:id="1092697986">
      <w:bodyDiv w:val="1"/>
      <w:marLeft w:val="0"/>
      <w:marRight w:val="0"/>
      <w:marTop w:val="0"/>
      <w:marBottom w:val="0"/>
      <w:divBdr>
        <w:top w:val="none" w:sz="0" w:space="0" w:color="auto"/>
        <w:left w:val="none" w:sz="0" w:space="0" w:color="auto"/>
        <w:bottom w:val="none" w:sz="0" w:space="0" w:color="auto"/>
        <w:right w:val="none" w:sz="0" w:space="0" w:color="auto"/>
      </w:divBdr>
      <w:divsChild>
        <w:div w:id="101262644">
          <w:marLeft w:val="0"/>
          <w:marRight w:val="0"/>
          <w:marTop w:val="0"/>
          <w:marBottom w:val="0"/>
          <w:divBdr>
            <w:top w:val="none" w:sz="0" w:space="0" w:color="auto"/>
            <w:left w:val="none" w:sz="0" w:space="0" w:color="auto"/>
            <w:bottom w:val="none" w:sz="0" w:space="0" w:color="auto"/>
            <w:right w:val="none" w:sz="0" w:space="0" w:color="auto"/>
          </w:divBdr>
          <w:divsChild>
            <w:div w:id="842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5277">
      <w:bodyDiv w:val="1"/>
      <w:marLeft w:val="0"/>
      <w:marRight w:val="0"/>
      <w:marTop w:val="0"/>
      <w:marBottom w:val="0"/>
      <w:divBdr>
        <w:top w:val="none" w:sz="0" w:space="0" w:color="auto"/>
        <w:left w:val="none" w:sz="0" w:space="0" w:color="auto"/>
        <w:bottom w:val="none" w:sz="0" w:space="0" w:color="auto"/>
        <w:right w:val="none" w:sz="0" w:space="0" w:color="auto"/>
      </w:divBdr>
    </w:div>
    <w:div w:id="1167861512">
      <w:bodyDiv w:val="1"/>
      <w:marLeft w:val="0"/>
      <w:marRight w:val="0"/>
      <w:marTop w:val="0"/>
      <w:marBottom w:val="0"/>
      <w:divBdr>
        <w:top w:val="none" w:sz="0" w:space="0" w:color="auto"/>
        <w:left w:val="none" w:sz="0" w:space="0" w:color="auto"/>
        <w:bottom w:val="none" w:sz="0" w:space="0" w:color="auto"/>
        <w:right w:val="none" w:sz="0" w:space="0" w:color="auto"/>
      </w:divBdr>
      <w:divsChild>
        <w:div w:id="2090958178">
          <w:marLeft w:val="0"/>
          <w:marRight w:val="0"/>
          <w:marTop w:val="0"/>
          <w:marBottom w:val="0"/>
          <w:divBdr>
            <w:top w:val="none" w:sz="0" w:space="0" w:color="auto"/>
            <w:left w:val="none" w:sz="0" w:space="0" w:color="auto"/>
            <w:bottom w:val="none" w:sz="0" w:space="0" w:color="auto"/>
            <w:right w:val="none" w:sz="0" w:space="0" w:color="auto"/>
          </w:divBdr>
        </w:div>
      </w:divsChild>
    </w:div>
    <w:div w:id="1274089852">
      <w:bodyDiv w:val="1"/>
      <w:marLeft w:val="0"/>
      <w:marRight w:val="0"/>
      <w:marTop w:val="0"/>
      <w:marBottom w:val="0"/>
      <w:divBdr>
        <w:top w:val="none" w:sz="0" w:space="0" w:color="auto"/>
        <w:left w:val="none" w:sz="0" w:space="0" w:color="auto"/>
        <w:bottom w:val="none" w:sz="0" w:space="0" w:color="auto"/>
        <w:right w:val="none" w:sz="0" w:space="0" w:color="auto"/>
      </w:divBdr>
    </w:div>
    <w:div w:id="1359046492">
      <w:bodyDiv w:val="1"/>
      <w:marLeft w:val="0"/>
      <w:marRight w:val="0"/>
      <w:marTop w:val="0"/>
      <w:marBottom w:val="0"/>
      <w:divBdr>
        <w:top w:val="none" w:sz="0" w:space="0" w:color="auto"/>
        <w:left w:val="none" w:sz="0" w:space="0" w:color="auto"/>
        <w:bottom w:val="none" w:sz="0" w:space="0" w:color="auto"/>
        <w:right w:val="none" w:sz="0" w:space="0" w:color="auto"/>
      </w:divBdr>
    </w:div>
    <w:div w:id="1461418077">
      <w:bodyDiv w:val="1"/>
      <w:marLeft w:val="0"/>
      <w:marRight w:val="0"/>
      <w:marTop w:val="0"/>
      <w:marBottom w:val="0"/>
      <w:divBdr>
        <w:top w:val="none" w:sz="0" w:space="0" w:color="auto"/>
        <w:left w:val="none" w:sz="0" w:space="0" w:color="auto"/>
        <w:bottom w:val="none" w:sz="0" w:space="0" w:color="auto"/>
        <w:right w:val="none" w:sz="0" w:space="0" w:color="auto"/>
      </w:divBdr>
    </w:div>
    <w:div w:id="1511139960">
      <w:bodyDiv w:val="1"/>
      <w:marLeft w:val="0"/>
      <w:marRight w:val="0"/>
      <w:marTop w:val="0"/>
      <w:marBottom w:val="0"/>
      <w:divBdr>
        <w:top w:val="none" w:sz="0" w:space="0" w:color="auto"/>
        <w:left w:val="none" w:sz="0" w:space="0" w:color="auto"/>
        <w:bottom w:val="none" w:sz="0" w:space="0" w:color="auto"/>
        <w:right w:val="none" w:sz="0" w:space="0" w:color="auto"/>
      </w:divBdr>
    </w:div>
    <w:div w:id="1759718278">
      <w:bodyDiv w:val="1"/>
      <w:marLeft w:val="0"/>
      <w:marRight w:val="0"/>
      <w:marTop w:val="0"/>
      <w:marBottom w:val="0"/>
      <w:divBdr>
        <w:top w:val="none" w:sz="0" w:space="0" w:color="auto"/>
        <w:left w:val="none" w:sz="0" w:space="0" w:color="auto"/>
        <w:bottom w:val="none" w:sz="0" w:space="0" w:color="auto"/>
        <w:right w:val="none" w:sz="0" w:space="0" w:color="auto"/>
      </w:divBdr>
    </w:div>
    <w:div w:id="1821188740">
      <w:bodyDiv w:val="1"/>
      <w:marLeft w:val="0"/>
      <w:marRight w:val="0"/>
      <w:marTop w:val="0"/>
      <w:marBottom w:val="0"/>
      <w:divBdr>
        <w:top w:val="none" w:sz="0" w:space="0" w:color="auto"/>
        <w:left w:val="none" w:sz="0" w:space="0" w:color="auto"/>
        <w:bottom w:val="none" w:sz="0" w:space="0" w:color="auto"/>
        <w:right w:val="none" w:sz="0" w:space="0" w:color="auto"/>
      </w:divBdr>
    </w:div>
    <w:div w:id="1944340035">
      <w:bodyDiv w:val="1"/>
      <w:marLeft w:val="0"/>
      <w:marRight w:val="0"/>
      <w:marTop w:val="0"/>
      <w:marBottom w:val="0"/>
      <w:divBdr>
        <w:top w:val="none" w:sz="0" w:space="0" w:color="auto"/>
        <w:left w:val="none" w:sz="0" w:space="0" w:color="auto"/>
        <w:bottom w:val="none" w:sz="0" w:space="0" w:color="auto"/>
        <w:right w:val="none" w:sz="0" w:space="0" w:color="auto"/>
      </w:divBdr>
    </w:div>
    <w:div w:id="213714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tle.com/sites/default/files/2020-03/creating-shared-value-report-2019-e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ania.miguel@lift.com.p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ana.cunha@lift.co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D1E93A8995AA4BB175F65C38644753" ma:contentTypeVersion="0" ma:contentTypeDescription="Create a new document." ma:contentTypeScope="" ma:versionID="1a9a2f30fd155bd347bdc947a7fe3b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5A8A5DA-133E-45D5-BA74-81264B49F916}">
  <ds:schemaRefs>
    <ds:schemaRef ds:uri="http://schemas.microsoft.com/sharepoint/v3/contenttype/forms"/>
  </ds:schemaRefs>
</ds:datastoreItem>
</file>

<file path=customXml/itemProps2.xml><?xml version="1.0" encoding="utf-8"?>
<ds:datastoreItem xmlns:ds="http://schemas.openxmlformats.org/officeDocument/2006/customXml" ds:itemID="{A43CB6B0-1DB5-4854-BFCA-4331C60E1CAC}">
  <ds:schemaRefs>
    <ds:schemaRef ds:uri="http://schemas.openxmlformats.org/officeDocument/2006/bibliography"/>
  </ds:schemaRefs>
</ds:datastoreItem>
</file>

<file path=customXml/itemProps3.xml><?xml version="1.0" encoding="utf-8"?>
<ds:datastoreItem xmlns:ds="http://schemas.openxmlformats.org/officeDocument/2006/customXml" ds:itemID="{B3E435F2-354D-4579-9FCB-6C78C74D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4396D05-477C-4297-BD39-339F2DBB53B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3182</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catarina.marques</dc:creator>
  <cp:lastModifiedBy>Joana Cunha</cp:lastModifiedBy>
  <cp:revision>3</cp:revision>
  <dcterms:created xsi:type="dcterms:W3CDTF">2021-06-23T10:53:00Z</dcterms:created>
  <dcterms:modified xsi:type="dcterms:W3CDTF">2021-07-06T13:11:00Z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0x010100E3D1E93A8995AA4BB175F65C38644753</vt:lpwstr>
  </property>
  <property fmtid="{D5CDD505-2E9C-101B-9397-08002B2CF9AE}" pid="3" name="MSIP_Label_1ada0a2f-b917-4d51-b0d0-d418a10c8b23_Enabled">
    <vt:lpwstr>True</vt:lpwstr>
  </property>
  <property fmtid="{D5CDD505-2E9C-101B-9397-08002B2CF9AE}" pid="4" name="MSIP_Label_1ada0a2f-b917-4d51-b0d0-d418a10c8b23_SiteId">
    <vt:lpwstr>12a3af23-a769-4654-847f-958f3d479f4a</vt:lpwstr>
  </property>
  <property fmtid="{D5CDD505-2E9C-101B-9397-08002B2CF9AE}" pid="5" name="MSIP_Label_1ada0a2f-b917-4d51-b0d0-d418a10c8b23_SetDate">
    <vt:lpwstr>2020-03-02T16:28:32.8948617Z</vt:lpwstr>
  </property>
  <property fmtid="{D5CDD505-2E9C-101B-9397-08002B2CF9AE}" pid="6" name="MSIP_Label_1ada0a2f-b917-4d51-b0d0-d418a10c8b23_Name">
    <vt:lpwstr>General Use</vt:lpwstr>
  </property>
  <property fmtid="{D5CDD505-2E9C-101B-9397-08002B2CF9AE}" pid="7" name="MSIP_Label_1ada0a2f-b917-4d51-b0d0-d418a10c8b23_ActionId">
    <vt:lpwstr>81abac67-1270-43f7-8058-a7f39608aad9</vt:lpwstr>
  </property>
  <property fmtid="{D5CDD505-2E9C-101B-9397-08002B2CF9AE}" pid="8" name="MSIP_Label_1ada0a2f-b917-4d51-b0d0-d418a10c8b23_Extended_MSFT_Method">
    <vt:lpwstr>Automatic</vt:lpwstr>
  </property>
  <property fmtid="{D5CDD505-2E9C-101B-9397-08002B2CF9AE}" pid="9" name="Sensitivity">
    <vt:lpwstr>General Use</vt:lpwstr>
  </property>
</Properties>
</file>