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B23D" w14:textId="39E8C45D" w:rsidR="004F0749" w:rsidRDefault="004F0749" w:rsidP="004F0749">
      <w:pPr>
        <w:pStyle w:val="NormalnyWeb"/>
        <w:spacing w:before="0" w:beforeAutospacing="0" w:after="0" w:afterAutospacing="0" w:line="276" w:lineRule="auto"/>
        <w:jc w:val="right"/>
        <w:rPr>
          <w:rFonts w:ascii="Calibri" w:hAnsi="Calibri" w:cs="Calibri"/>
          <w:sz w:val="22"/>
          <w:szCs w:val="22"/>
        </w:rPr>
      </w:pPr>
      <w:r w:rsidRPr="00170194">
        <w:rPr>
          <w:rFonts w:ascii="Calibri" w:hAnsi="Calibri" w:cs="Calibri"/>
          <w:sz w:val="22"/>
          <w:szCs w:val="22"/>
        </w:rPr>
        <w:t xml:space="preserve">Warszawa, </w:t>
      </w:r>
      <w:r w:rsidR="009A7701">
        <w:rPr>
          <w:rFonts w:ascii="Calibri" w:hAnsi="Calibri" w:cs="Calibri"/>
          <w:sz w:val="22"/>
          <w:szCs w:val="22"/>
        </w:rPr>
        <w:t>10</w:t>
      </w:r>
      <w:r w:rsidRPr="00170194">
        <w:rPr>
          <w:rFonts w:ascii="Calibri" w:hAnsi="Calibri" w:cs="Calibri"/>
          <w:sz w:val="22"/>
          <w:szCs w:val="22"/>
        </w:rPr>
        <w:t xml:space="preserve"> </w:t>
      </w:r>
      <w:r w:rsidR="00B72689">
        <w:rPr>
          <w:rFonts w:ascii="Calibri" w:hAnsi="Calibri" w:cs="Calibri"/>
          <w:sz w:val="22"/>
          <w:szCs w:val="22"/>
        </w:rPr>
        <w:t>września</w:t>
      </w:r>
      <w:r w:rsidRPr="00170194">
        <w:rPr>
          <w:rFonts w:ascii="Calibri" w:hAnsi="Calibri" w:cs="Calibri"/>
          <w:sz w:val="22"/>
          <w:szCs w:val="22"/>
        </w:rPr>
        <w:t xml:space="preserve"> 2020</w:t>
      </w:r>
    </w:p>
    <w:p w14:paraId="643646BF" w14:textId="77777777" w:rsidR="00B72689" w:rsidRPr="00170194" w:rsidRDefault="00B72689" w:rsidP="004F0749">
      <w:pPr>
        <w:pStyle w:val="NormalnyWeb"/>
        <w:spacing w:before="0" w:beforeAutospacing="0" w:after="0" w:afterAutospacing="0" w:line="276" w:lineRule="auto"/>
        <w:jc w:val="right"/>
        <w:rPr>
          <w:rFonts w:ascii="Calibri" w:hAnsi="Calibri" w:cs="Calibri"/>
          <w:sz w:val="22"/>
          <w:szCs w:val="22"/>
        </w:rPr>
      </w:pPr>
    </w:p>
    <w:p w14:paraId="4DC27AB7" w14:textId="2B92B4B7" w:rsidR="00B72689" w:rsidRPr="00B72689" w:rsidRDefault="00B72689" w:rsidP="00B72689">
      <w:pPr>
        <w:spacing w:line="240" w:lineRule="auto"/>
        <w:jc w:val="center"/>
        <w:rPr>
          <w:b/>
          <w:bCs/>
        </w:rPr>
      </w:pPr>
      <w:r w:rsidRPr="00B72689">
        <w:rPr>
          <w:b/>
          <w:bCs/>
        </w:rPr>
        <w:t>Oni poprowadzą Fundację</w:t>
      </w:r>
      <w:r w:rsidR="0031609C">
        <w:rPr>
          <w:b/>
          <w:bCs/>
        </w:rPr>
        <w:t xml:space="preserve"> Ronalda McDonalda</w:t>
      </w:r>
      <w:r w:rsidRPr="00B72689">
        <w:rPr>
          <w:b/>
          <w:bCs/>
        </w:rPr>
        <w:t xml:space="preserve">. Rada </w:t>
      </w:r>
      <w:r w:rsidR="00C07C8B">
        <w:rPr>
          <w:b/>
          <w:bCs/>
        </w:rPr>
        <w:t xml:space="preserve">nowej kadencji </w:t>
      </w:r>
      <w:r w:rsidRPr="00B72689">
        <w:rPr>
          <w:b/>
          <w:bCs/>
        </w:rPr>
        <w:t>wybrała nowy Zarząd</w:t>
      </w:r>
    </w:p>
    <w:p w14:paraId="38EAA4E8" w14:textId="77777777" w:rsidR="00B72689" w:rsidRPr="00B72689" w:rsidRDefault="00B72689" w:rsidP="00B72689">
      <w:pPr>
        <w:spacing w:line="240" w:lineRule="auto"/>
        <w:rPr>
          <w:sz w:val="18"/>
          <w:szCs w:val="18"/>
        </w:rPr>
      </w:pPr>
    </w:p>
    <w:p w14:paraId="1CC53DBD" w14:textId="697430A6" w:rsidR="00B72689" w:rsidRDefault="00B72689" w:rsidP="00B72689">
      <w:pPr>
        <w:spacing w:before="100" w:after="100" w:line="276" w:lineRule="auto"/>
        <w:jc w:val="both"/>
        <w:rPr>
          <w:b/>
        </w:rPr>
      </w:pPr>
      <w:r w:rsidRPr="00AC58DF">
        <w:rPr>
          <w:b/>
        </w:rPr>
        <w:t>Autorytety w swoich dziedzinach</w:t>
      </w:r>
      <w:r>
        <w:rPr>
          <w:bCs/>
        </w:rPr>
        <w:t xml:space="preserve"> – </w:t>
      </w:r>
      <w:r w:rsidR="005111A9">
        <w:rPr>
          <w:b/>
        </w:rPr>
        <w:t>l</w:t>
      </w:r>
      <w:r w:rsidRPr="00AC58DF">
        <w:rPr>
          <w:b/>
        </w:rPr>
        <w:t xml:space="preserve">ekarze, ludzie biznesu, artyści, społecznicy weszli </w:t>
      </w:r>
      <w:r w:rsidRPr="0005024C">
        <w:rPr>
          <w:b/>
        </w:rPr>
        <w:t>w skład nowo powołanej Rady Fundacji Ronalda McDonalda. Ich doświadczenie, wiedza i zaangażowanie będą wsp</w:t>
      </w:r>
      <w:r w:rsidR="0031609C">
        <w:rPr>
          <w:b/>
        </w:rPr>
        <w:t>ierać rozwój</w:t>
      </w:r>
      <w:r w:rsidRPr="0005024C">
        <w:rPr>
          <w:b/>
        </w:rPr>
        <w:t xml:space="preserve"> Fundacji</w:t>
      </w:r>
      <w:r>
        <w:rPr>
          <w:b/>
        </w:rPr>
        <w:t>!</w:t>
      </w:r>
    </w:p>
    <w:p w14:paraId="1504302C" w14:textId="081D1FED" w:rsidR="00B72689" w:rsidRDefault="00B72689" w:rsidP="00B72689">
      <w:pPr>
        <w:spacing w:before="100" w:after="100" w:line="252" w:lineRule="auto"/>
        <w:jc w:val="both"/>
        <w:rPr>
          <w:bCs/>
        </w:rPr>
      </w:pPr>
      <w:r>
        <w:rPr>
          <w:bCs/>
        </w:rPr>
        <w:t xml:space="preserve">Fundacja działa od 18 lat. Rozwojowi programów towarzyszy </w:t>
      </w:r>
      <w:r w:rsidR="00531E37">
        <w:rPr>
          <w:bCs/>
        </w:rPr>
        <w:t xml:space="preserve">rosnące </w:t>
      </w:r>
      <w:r>
        <w:rPr>
          <w:bCs/>
        </w:rPr>
        <w:t xml:space="preserve">wsparcie społeczne </w:t>
      </w:r>
      <w:r w:rsidR="00531E37">
        <w:rPr>
          <w:bCs/>
        </w:rPr>
        <w:t xml:space="preserve">potwierdzone </w:t>
      </w:r>
      <w:r>
        <w:rPr>
          <w:bCs/>
        </w:rPr>
        <w:t xml:space="preserve">składem </w:t>
      </w:r>
      <w:r w:rsidR="00531E37">
        <w:rPr>
          <w:bCs/>
        </w:rPr>
        <w:t xml:space="preserve">nowej </w:t>
      </w:r>
      <w:r>
        <w:rPr>
          <w:bCs/>
        </w:rPr>
        <w:t xml:space="preserve">Rady. </w:t>
      </w:r>
      <w:r w:rsidR="00C07C8B">
        <w:rPr>
          <w:bCs/>
        </w:rPr>
        <w:t xml:space="preserve">Zgodnie z treścią nowego statutu, </w:t>
      </w:r>
      <w:r w:rsidR="00531E37">
        <w:rPr>
          <w:bCs/>
        </w:rPr>
        <w:t xml:space="preserve">jej </w:t>
      </w:r>
      <w:r>
        <w:rPr>
          <w:bCs/>
        </w:rPr>
        <w:t>członkowie</w:t>
      </w:r>
      <w:r w:rsidR="00C07C8B">
        <w:rPr>
          <w:bCs/>
        </w:rPr>
        <w:t xml:space="preserve"> </w:t>
      </w:r>
      <w:r w:rsidR="00531E37">
        <w:rPr>
          <w:bCs/>
        </w:rPr>
        <w:t xml:space="preserve">zostali powołani </w:t>
      </w:r>
      <w:r>
        <w:rPr>
          <w:bCs/>
        </w:rPr>
        <w:t>przez Fundatora</w:t>
      </w:r>
      <w:r w:rsidR="00531E37">
        <w:rPr>
          <w:bCs/>
        </w:rPr>
        <w:t xml:space="preserve"> na nową kadencj</w:t>
      </w:r>
      <w:r w:rsidR="000325F1">
        <w:rPr>
          <w:bCs/>
        </w:rPr>
        <w:t>ę</w:t>
      </w:r>
      <w:r w:rsidR="00C07C8B">
        <w:rPr>
          <w:bCs/>
        </w:rPr>
        <w:t xml:space="preserve">. </w:t>
      </w:r>
      <w:r>
        <w:rPr>
          <w:bCs/>
        </w:rPr>
        <w:t>P</w:t>
      </w:r>
      <w:r w:rsidR="00531E37">
        <w:rPr>
          <w:bCs/>
        </w:rPr>
        <w:t>oza</w:t>
      </w:r>
      <w:r>
        <w:rPr>
          <w:bCs/>
        </w:rPr>
        <w:t xml:space="preserve"> </w:t>
      </w:r>
      <w:r w:rsidR="00C07C8B">
        <w:rPr>
          <w:bCs/>
        </w:rPr>
        <w:t>dotychczasow</w:t>
      </w:r>
      <w:r w:rsidR="00531E37">
        <w:rPr>
          <w:bCs/>
        </w:rPr>
        <w:t>ymi</w:t>
      </w:r>
      <w:r w:rsidR="00C07C8B">
        <w:rPr>
          <w:bCs/>
        </w:rPr>
        <w:t xml:space="preserve"> </w:t>
      </w:r>
      <w:r>
        <w:rPr>
          <w:bCs/>
        </w:rPr>
        <w:t>Komisj</w:t>
      </w:r>
      <w:r w:rsidR="00531E37">
        <w:rPr>
          <w:bCs/>
        </w:rPr>
        <w:t>ami</w:t>
      </w:r>
      <w:r>
        <w:rPr>
          <w:bCs/>
        </w:rPr>
        <w:t xml:space="preserve"> – Finansow</w:t>
      </w:r>
      <w:r w:rsidR="000325F1">
        <w:rPr>
          <w:bCs/>
        </w:rPr>
        <w:t>ą</w:t>
      </w:r>
      <w:r>
        <w:rPr>
          <w:bCs/>
        </w:rPr>
        <w:t>, Pozyskiwania Funduszy oraz Programow</w:t>
      </w:r>
      <w:r w:rsidR="000325F1">
        <w:rPr>
          <w:bCs/>
        </w:rPr>
        <w:t>ą</w:t>
      </w:r>
      <w:r>
        <w:rPr>
          <w:bCs/>
        </w:rPr>
        <w:t xml:space="preserve">, </w:t>
      </w:r>
      <w:r w:rsidR="00531E37">
        <w:rPr>
          <w:bCs/>
        </w:rPr>
        <w:t xml:space="preserve">w ramach Rady </w:t>
      </w:r>
      <w:r>
        <w:rPr>
          <w:bCs/>
        </w:rPr>
        <w:t>zostały utworzone</w:t>
      </w:r>
      <w:r w:rsidR="00C07C8B">
        <w:rPr>
          <w:bCs/>
        </w:rPr>
        <w:t xml:space="preserve"> </w:t>
      </w:r>
      <w:r w:rsidR="00531E37">
        <w:rPr>
          <w:bCs/>
        </w:rPr>
        <w:t xml:space="preserve">nowe </w:t>
      </w:r>
      <w:r>
        <w:rPr>
          <w:bCs/>
        </w:rPr>
        <w:t>– Nominacji i Ładu Korporacyjnego oraz Audytu.</w:t>
      </w:r>
      <w:r w:rsidR="00C07C8B">
        <w:rPr>
          <w:bCs/>
        </w:rPr>
        <w:t xml:space="preserve"> </w:t>
      </w:r>
      <w:r w:rsidR="00531E37">
        <w:rPr>
          <w:bCs/>
        </w:rPr>
        <w:t>P</w:t>
      </w:r>
      <w:r>
        <w:rPr>
          <w:bCs/>
        </w:rPr>
        <w:t>rzewodniczącymi zostali</w:t>
      </w:r>
      <w:r w:rsidR="00531E37">
        <w:rPr>
          <w:bCs/>
        </w:rPr>
        <w:t xml:space="preserve"> wybrani</w:t>
      </w:r>
      <w:r>
        <w:rPr>
          <w:bCs/>
        </w:rPr>
        <w:t>:</w:t>
      </w:r>
    </w:p>
    <w:p w14:paraId="598D18DC" w14:textId="0C257B9F" w:rsidR="00B72689" w:rsidRDefault="00B72689" w:rsidP="00B72689">
      <w:pPr>
        <w:spacing w:before="40" w:after="40" w:line="252" w:lineRule="auto"/>
        <w:jc w:val="both"/>
        <w:rPr>
          <w:bCs/>
        </w:rPr>
      </w:pPr>
      <w:r>
        <w:rPr>
          <w:bCs/>
        </w:rPr>
        <w:t>Marcin Bonicki – Komisja Nominacji i Ładu Korporacyjnego,</w:t>
      </w:r>
    </w:p>
    <w:p w14:paraId="4408A82E" w14:textId="77777777" w:rsidR="00B72689" w:rsidRDefault="00B72689" w:rsidP="00B72689">
      <w:pPr>
        <w:spacing w:before="40" w:after="40" w:line="252" w:lineRule="auto"/>
        <w:jc w:val="both"/>
        <w:rPr>
          <w:bCs/>
        </w:rPr>
      </w:pPr>
      <w:r>
        <w:rPr>
          <w:bCs/>
        </w:rPr>
        <w:t>dr Piotr Cyburt – Komisja Finansowa,</w:t>
      </w:r>
    </w:p>
    <w:p w14:paraId="66AE188C" w14:textId="77777777" w:rsidR="00B72689" w:rsidRDefault="00B72689" w:rsidP="00B72689">
      <w:pPr>
        <w:spacing w:before="40" w:after="40" w:line="252" w:lineRule="auto"/>
        <w:jc w:val="both"/>
        <w:rPr>
          <w:bCs/>
        </w:rPr>
      </w:pPr>
      <w:r>
        <w:rPr>
          <w:bCs/>
        </w:rPr>
        <w:t>Prof. Wiesław Jędrzejczak – Komisja Programowa,</w:t>
      </w:r>
    </w:p>
    <w:p w14:paraId="1D909D3A" w14:textId="77777777" w:rsidR="00B72689" w:rsidRDefault="00B72689" w:rsidP="00B72689">
      <w:pPr>
        <w:spacing w:before="40" w:after="40" w:line="252" w:lineRule="auto"/>
        <w:jc w:val="both"/>
        <w:rPr>
          <w:bCs/>
        </w:rPr>
      </w:pPr>
      <w:r>
        <w:rPr>
          <w:bCs/>
        </w:rPr>
        <w:t>Aneta Jutrzenka – Komisja Audytu,</w:t>
      </w:r>
    </w:p>
    <w:p w14:paraId="55DE2CE3" w14:textId="0D51FE2C" w:rsidR="00B72689" w:rsidRDefault="00B72689" w:rsidP="00B72689">
      <w:pPr>
        <w:spacing w:before="40" w:after="40" w:line="252" w:lineRule="auto"/>
        <w:jc w:val="both"/>
        <w:rPr>
          <w:bCs/>
        </w:rPr>
      </w:pPr>
      <w:r>
        <w:rPr>
          <w:bCs/>
        </w:rPr>
        <w:t>Paweł Kastory – Komisja Pozyskiwania Funduszy.</w:t>
      </w:r>
    </w:p>
    <w:p w14:paraId="476CE744" w14:textId="61D400F4" w:rsidR="00B72689" w:rsidRPr="00926F0F" w:rsidRDefault="00B72689" w:rsidP="00B72689">
      <w:pPr>
        <w:spacing w:before="100" w:after="100" w:line="252" w:lineRule="auto"/>
        <w:jc w:val="both"/>
        <w:rPr>
          <w:bCs/>
        </w:rPr>
      </w:pPr>
      <w:r>
        <w:rPr>
          <w:bCs/>
        </w:rPr>
        <w:t xml:space="preserve">Członkowie Rady wybrali również ze swojego grona Przewodniczącego i Wiceprzewodniczącego Rady. Na czele Rady stanął Roman Rewald – </w:t>
      </w:r>
      <w:r w:rsidR="00C07C8B">
        <w:rPr>
          <w:bCs/>
        </w:rPr>
        <w:t xml:space="preserve">prawnik, </w:t>
      </w:r>
      <w:r>
        <w:rPr>
          <w:bCs/>
        </w:rPr>
        <w:t>e</w:t>
      </w:r>
      <w:r w:rsidRPr="009F4405">
        <w:rPr>
          <w:bCs/>
        </w:rPr>
        <w:t>merytowany partner w kancelarii Weil, Gotshal &amp; Manges, Prezes Centrum Mediacji Lewiatan.</w:t>
      </w:r>
      <w:r w:rsidR="00272AFD">
        <w:rPr>
          <w:bCs/>
        </w:rPr>
        <w:t xml:space="preserve"> </w:t>
      </w:r>
      <w:r w:rsidRPr="00926F0F">
        <w:rPr>
          <w:bCs/>
        </w:rPr>
        <w:t xml:space="preserve">Wiceprzewodniczącym Rady </w:t>
      </w:r>
      <w:r w:rsidR="00531E37" w:rsidRPr="00926F0F">
        <w:rPr>
          <w:bCs/>
        </w:rPr>
        <w:t xml:space="preserve">Fundacji </w:t>
      </w:r>
      <w:r w:rsidRPr="00926F0F">
        <w:rPr>
          <w:bCs/>
        </w:rPr>
        <w:t xml:space="preserve">został Paweł Kastory – współzałożyciel i Prezes Zarządu </w:t>
      </w:r>
      <w:r w:rsidR="0075698A" w:rsidRPr="00926F0F">
        <w:rPr>
          <w:bCs/>
        </w:rPr>
        <w:t xml:space="preserve">Grupy </w:t>
      </w:r>
      <w:r w:rsidRPr="00926F0F">
        <w:rPr>
          <w:bCs/>
        </w:rPr>
        <w:t>DDB</w:t>
      </w:r>
      <w:r w:rsidR="0075698A" w:rsidRPr="00926F0F">
        <w:rPr>
          <w:bCs/>
        </w:rPr>
        <w:t xml:space="preserve"> w Polsce</w:t>
      </w:r>
      <w:r w:rsidRPr="00926F0F">
        <w:rPr>
          <w:bCs/>
        </w:rPr>
        <w:t>, P</w:t>
      </w:r>
      <w:r w:rsidRPr="00926F0F">
        <w:rPr>
          <w:rStyle w:val="break-words"/>
        </w:rPr>
        <w:t xml:space="preserve">rezes Stowarzyszenia Przyjaciele Muzeum Narodowego w Warszawie oraz członek Rady Muzeum Narodowego </w:t>
      </w:r>
      <w:r w:rsidR="00531E37" w:rsidRPr="00926F0F">
        <w:rPr>
          <w:rStyle w:val="break-words"/>
        </w:rPr>
        <w:br/>
      </w:r>
      <w:r w:rsidRPr="00926F0F">
        <w:rPr>
          <w:rStyle w:val="break-words"/>
        </w:rPr>
        <w:t>w Warszawie.</w:t>
      </w:r>
    </w:p>
    <w:p w14:paraId="37F0FDA3" w14:textId="57BBF68C" w:rsidR="00B72689" w:rsidRDefault="00C07C8B" w:rsidP="00B72689">
      <w:pPr>
        <w:spacing w:before="100" w:after="100" w:line="252" w:lineRule="auto"/>
        <w:jc w:val="both"/>
        <w:rPr>
          <w:bCs/>
        </w:rPr>
      </w:pPr>
      <w:r>
        <w:rPr>
          <w:bCs/>
        </w:rPr>
        <w:t xml:space="preserve">Na posiedzeniu w dniu 3 września 2020 </w:t>
      </w:r>
      <w:r w:rsidR="00B72689">
        <w:rPr>
          <w:bCs/>
        </w:rPr>
        <w:t xml:space="preserve">Rada </w:t>
      </w:r>
      <w:r>
        <w:rPr>
          <w:bCs/>
        </w:rPr>
        <w:t xml:space="preserve">nowej kadencji </w:t>
      </w:r>
      <w:r w:rsidR="00C601E7">
        <w:rPr>
          <w:bCs/>
        </w:rPr>
        <w:t xml:space="preserve">podjęła szereg uchwał, m.in. </w:t>
      </w:r>
      <w:r w:rsidR="00B72689">
        <w:rPr>
          <w:bCs/>
        </w:rPr>
        <w:t xml:space="preserve">udzieliła absolutorium </w:t>
      </w:r>
      <w:r w:rsidR="00C601E7">
        <w:rPr>
          <w:bCs/>
        </w:rPr>
        <w:t xml:space="preserve">i pozytywnie oceniła pracę </w:t>
      </w:r>
      <w:r w:rsidR="00B72689">
        <w:rPr>
          <w:bCs/>
        </w:rPr>
        <w:t>poprzednie</w:t>
      </w:r>
      <w:r w:rsidR="00C601E7">
        <w:rPr>
          <w:bCs/>
        </w:rPr>
        <w:t xml:space="preserve">go </w:t>
      </w:r>
      <w:r w:rsidR="00B72689">
        <w:rPr>
          <w:bCs/>
        </w:rPr>
        <w:t>Zarząd</w:t>
      </w:r>
      <w:r w:rsidR="00C601E7">
        <w:rPr>
          <w:bCs/>
        </w:rPr>
        <w:t>u</w:t>
      </w:r>
      <w:r w:rsidR="00B72689">
        <w:rPr>
          <w:bCs/>
        </w:rPr>
        <w:t xml:space="preserve"> Fundacji</w:t>
      </w:r>
      <w:r w:rsidR="00CF264D">
        <w:rPr>
          <w:bCs/>
        </w:rPr>
        <w:t xml:space="preserve">, </w:t>
      </w:r>
      <w:r w:rsidR="00C601E7">
        <w:rPr>
          <w:bCs/>
        </w:rPr>
        <w:t xml:space="preserve">a także </w:t>
      </w:r>
      <w:proofErr w:type="gramStart"/>
      <w:r w:rsidR="00CF264D">
        <w:rPr>
          <w:bCs/>
        </w:rPr>
        <w:t>zatwierdzi</w:t>
      </w:r>
      <w:r>
        <w:rPr>
          <w:bCs/>
        </w:rPr>
        <w:t>ła</w:t>
      </w:r>
      <w:r w:rsidR="00CF264D">
        <w:rPr>
          <w:bCs/>
        </w:rPr>
        <w:t xml:space="preserve">  </w:t>
      </w:r>
      <w:r>
        <w:rPr>
          <w:bCs/>
        </w:rPr>
        <w:t>j</w:t>
      </w:r>
      <w:r w:rsidR="00CF264D">
        <w:rPr>
          <w:bCs/>
        </w:rPr>
        <w:t>ednogłośnie</w:t>
      </w:r>
      <w:proofErr w:type="gramEnd"/>
      <w:r w:rsidR="00CF264D">
        <w:rPr>
          <w:bCs/>
        </w:rPr>
        <w:t xml:space="preserve"> spraw</w:t>
      </w:r>
      <w:r>
        <w:rPr>
          <w:bCs/>
        </w:rPr>
        <w:t>o</w:t>
      </w:r>
      <w:r w:rsidR="00CF264D">
        <w:rPr>
          <w:bCs/>
        </w:rPr>
        <w:t>zdanie fina</w:t>
      </w:r>
      <w:r>
        <w:rPr>
          <w:bCs/>
        </w:rPr>
        <w:t>n</w:t>
      </w:r>
      <w:r w:rsidR="00CF264D">
        <w:rPr>
          <w:bCs/>
        </w:rPr>
        <w:t>s</w:t>
      </w:r>
      <w:r>
        <w:rPr>
          <w:bCs/>
        </w:rPr>
        <w:t>o</w:t>
      </w:r>
      <w:r w:rsidR="00CF264D">
        <w:rPr>
          <w:bCs/>
        </w:rPr>
        <w:t>w</w:t>
      </w:r>
      <w:r>
        <w:rPr>
          <w:bCs/>
        </w:rPr>
        <w:t>e</w:t>
      </w:r>
      <w:r w:rsidR="00C601E7">
        <w:rPr>
          <w:bCs/>
        </w:rPr>
        <w:t xml:space="preserve"> za 2019 rok. </w:t>
      </w:r>
      <w:r>
        <w:rPr>
          <w:bCs/>
        </w:rPr>
        <w:t xml:space="preserve"> </w:t>
      </w:r>
      <w:r w:rsidR="00C601E7">
        <w:rPr>
          <w:bCs/>
        </w:rPr>
        <w:t xml:space="preserve">Rada powołała </w:t>
      </w:r>
      <w:r w:rsidR="00B72689">
        <w:rPr>
          <w:bCs/>
        </w:rPr>
        <w:t>nowy Zarząd</w:t>
      </w:r>
      <w:r>
        <w:rPr>
          <w:bCs/>
        </w:rPr>
        <w:t xml:space="preserve"> </w:t>
      </w:r>
      <w:r w:rsidR="00B72689">
        <w:rPr>
          <w:bCs/>
        </w:rPr>
        <w:t xml:space="preserve">i Dyrektora Wykonawczego organizacji. W skład Zarządu weszli: </w:t>
      </w:r>
      <w:r w:rsidR="00B72689" w:rsidRPr="0086391B">
        <w:rPr>
          <w:bCs/>
        </w:rPr>
        <w:t>prof. dr hab. n. med. Adam Jelonek</w:t>
      </w:r>
      <w:r w:rsidR="00B72689">
        <w:rPr>
          <w:bCs/>
        </w:rPr>
        <w:t xml:space="preserve"> – Honorowy Prezes Zarządu, Katarzyna Nowakowska, </w:t>
      </w:r>
      <w:r w:rsidR="00B14054">
        <w:rPr>
          <w:bCs/>
        </w:rPr>
        <w:t xml:space="preserve">od 10 lat prowadząca Fundację </w:t>
      </w:r>
      <w:r w:rsidR="00926F0F">
        <w:rPr>
          <w:bCs/>
        </w:rPr>
        <w:t xml:space="preserve">jako Dyrektor Wykonawcza, a teraz łącząca tę funkcję z zadaniami Prezes Zarządu, </w:t>
      </w:r>
      <w:r w:rsidR="00B72689">
        <w:rPr>
          <w:bCs/>
        </w:rPr>
        <w:t>oraz Krzysztof Kłapa, Wiceprezes Zarządu.</w:t>
      </w:r>
    </w:p>
    <w:p w14:paraId="3B72D632" w14:textId="3F900D29" w:rsidR="00170194" w:rsidRDefault="00170194" w:rsidP="004F0749">
      <w:pPr>
        <w:spacing w:line="276" w:lineRule="auto"/>
        <w:rPr>
          <w:rStyle w:val="Hipercze"/>
          <w:rFonts w:ascii="Arial" w:hAnsi="Arial" w:cs="Arial"/>
        </w:rPr>
      </w:pPr>
    </w:p>
    <w:p w14:paraId="397EC190" w14:textId="77777777" w:rsidR="00170194" w:rsidRPr="009C5264" w:rsidRDefault="00170194" w:rsidP="00170194">
      <w:pPr>
        <w:spacing w:after="120" w:line="264" w:lineRule="auto"/>
        <w:jc w:val="both"/>
        <w:rPr>
          <w:rFonts w:cs="Calibri"/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O </w:t>
      </w:r>
      <w:r w:rsidRPr="009C5264">
        <w:rPr>
          <w:b/>
          <w:sz w:val="20"/>
          <w:szCs w:val="20"/>
          <w:u w:val="single"/>
        </w:rPr>
        <w:t>Fundacj</w:t>
      </w:r>
      <w:r>
        <w:rPr>
          <w:b/>
          <w:sz w:val="20"/>
          <w:szCs w:val="20"/>
          <w:u w:val="single"/>
        </w:rPr>
        <w:t>i</w:t>
      </w:r>
      <w:r w:rsidRPr="009C5264">
        <w:rPr>
          <w:b/>
          <w:sz w:val="20"/>
          <w:szCs w:val="20"/>
          <w:u w:val="single"/>
        </w:rPr>
        <w:t xml:space="preserve"> Ronalda McDonalda</w:t>
      </w:r>
    </w:p>
    <w:p w14:paraId="4ED479B1" w14:textId="77777777" w:rsidR="00170194" w:rsidRDefault="00170194" w:rsidP="00170194">
      <w:pPr>
        <w:spacing w:after="120" w:line="264" w:lineRule="auto"/>
        <w:jc w:val="both"/>
        <w:rPr>
          <w:sz w:val="20"/>
          <w:szCs w:val="20"/>
        </w:rPr>
      </w:pPr>
      <w:r w:rsidRPr="009C5264">
        <w:rPr>
          <w:sz w:val="20"/>
          <w:szCs w:val="20"/>
        </w:rPr>
        <w:t>„Aby rodzina mogła być razem”</w:t>
      </w:r>
      <w:r w:rsidRPr="00BB1193">
        <w:rPr>
          <w:rFonts w:cs="Arial"/>
          <w:i/>
          <w:iCs/>
        </w:rPr>
        <w:t xml:space="preserve"> </w:t>
      </w:r>
      <w:r w:rsidRPr="003C7002">
        <w:rPr>
          <w:rFonts w:cs="Arial"/>
          <w:i/>
          <w:iCs/>
        </w:rPr>
        <w:t>–</w:t>
      </w:r>
      <w:r>
        <w:rPr>
          <w:rFonts w:cs="Arial"/>
          <w:i/>
          <w:iCs/>
        </w:rPr>
        <w:t xml:space="preserve"> </w:t>
      </w:r>
      <w:r w:rsidRPr="009C5264">
        <w:rPr>
          <w:sz w:val="20"/>
          <w:szCs w:val="20"/>
        </w:rPr>
        <w:t xml:space="preserve">to misja powstałej w 2002 roku </w:t>
      </w:r>
      <w:r w:rsidRPr="009C5264">
        <w:rPr>
          <w:b/>
          <w:sz w:val="20"/>
          <w:szCs w:val="20"/>
        </w:rPr>
        <w:t>Fundacji Ronalda McDonalda</w:t>
      </w:r>
      <w:r w:rsidRPr="005C408D">
        <w:rPr>
          <w:bCs/>
          <w:sz w:val="20"/>
          <w:szCs w:val="20"/>
        </w:rPr>
        <w:t>,</w:t>
      </w:r>
      <w:r w:rsidRPr="009C5264">
        <w:rPr>
          <w:sz w:val="20"/>
          <w:szCs w:val="20"/>
        </w:rPr>
        <w:t xml:space="preserve"> należącej do sieci organizacji dobroczynnych </w:t>
      </w:r>
      <w:r w:rsidRPr="009C5264">
        <w:rPr>
          <w:b/>
          <w:sz w:val="20"/>
          <w:szCs w:val="20"/>
        </w:rPr>
        <w:t>Ronald McDonald House Charities</w:t>
      </w:r>
      <w:r>
        <w:rPr>
          <w:sz w:val="20"/>
          <w:szCs w:val="20"/>
        </w:rPr>
        <w:t xml:space="preserve">, która wspiera szpitale w 65 krajach na świecie.  </w:t>
      </w:r>
      <w:r>
        <w:rPr>
          <w:sz w:val="20"/>
          <w:szCs w:val="20"/>
        </w:rPr>
        <w:br/>
        <w:t>W Polsce w</w:t>
      </w:r>
      <w:r w:rsidRPr="009C5264">
        <w:rPr>
          <w:sz w:val="20"/>
          <w:szCs w:val="20"/>
        </w:rPr>
        <w:t xml:space="preserve"> centrum uwagi</w:t>
      </w:r>
      <w:r>
        <w:rPr>
          <w:sz w:val="20"/>
          <w:szCs w:val="20"/>
        </w:rPr>
        <w:t xml:space="preserve"> Fundacji </w:t>
      </w:r>
      <w:r w:rsidRPr="009C5264">
        <w:rPr>
          <w:sz w:val="20"/>
          <w:szCs w:val="20"/>
        </w:rPr>
        <w:t>znajduje się profilaktyka zdrowotna dzieci oraz opieka skoncentrowana na rodzinie w czasie ciężkiej choroby jej najmłodszych członków i pobytu w szpitalu.</w:t>
      </w:r>
      <w:r>
        <w:rPr>
          <w:sz w:val="20"/>
          <w:szCs w:val="20"/>
        </w:rPr>
        <w:t xml:space="preserve"> </w:t>
      </w:r>
      <w:r w:rsidRPr="009C5264">
        <w:rPr>
          <w:sz w:val="20"/>
          <w:szCs w:val="20"/>
        </w:rPr>
        <w:t>Skala tych działań obejmuje całą Polskę</w:t>
      </w:r>
      <w:r>
        <w:rPr>
          <w:sz w:val="20"/>
          <w:szCs w:val="20"/>
        </w:rPr>
        <w:t>, a organizacji pomagają firmy, osoby prywatne i wolontariusze.</w:t>
      </w:r>
    </w:p>
    <w:p w14:paraId="484D66F9" w14:textId="5AE7BE09" w:rsidR="00170194" w:rsidRDefault="00170194" w:rsidP="00170194">
      <w:pPr>
        <w:spacing w:after="120" w:line="264" w:lineRule="auto"/>
        <w:jc w:val="both"/>
        <w:rPr>
          <w:sz w:val="20"/>
          <w:szCs w:val="20"/>
        </w:rPr>
      </w:pPr>
      <w:r w:rsidRPr="009C5264">
        <w:rPr>
          <w:sz w:val="20"/>
          <w:szCs w:val="20"/>
        </w:rPr>
        <w:t xml:space="preserve">Kluczowe programy Fundacji to </w:t>
      </w:r>
      <w:r w:rsidRPr="009C5264">
        <w:rPr>
          <w:b/>
          <w:sz w:val="20"/>
          <w:szCs w:val="20"/>
        </w:rPr>
        <w:t>Domy Ronalda McDonalda</w:t>
      </w:r>
      <w:r w:rsidRPr="009C5264">
        <w:rPr>
          <w:sz w:val="20"/>
          <w:szCs w:val="20"/>
        </w:rPr>
        <w:t xml:space="preserve"> </w:t>
      </w:r>
      <w:r w:rsidRPr="003C7002">
        <w:rPr>
          <w:rFonts w:cs="Arial"/>
          <w:i/>
          <w:iCs/>
        </w:rPr>
        <w:t>–</w:t>
      </w:r>
      <w:r w:rsidRPr="009C5264">
        <w:rPr>
          <w:sz w:val="20"/>
          <w:szCs w:val="20"/>
        </w:rPr>
        <w:t xml:space="preserve"> komfortowe, bezpłatne hotele dla rodzin </w:t>
      </w:r>
      <w:r>
        <w:rPr>
          <w:sz w:val="20"/>
          <w:szCs w:val="20"/>
        </w:rPr>
        <w:t>długo leczonych</w:t>
      </w:r>
      <w:r w:rsidRPr="009C5264">
        <w:rPr>
          <w:sz w:val="20"/>
          <w:szCs w:val="20"/>
        </w:rPr>
        <w:t xml:space="preserve"> dzieci oraz lokalizowane w szpitalach pediatrycznych </w:t>
      </w:r>
      <w:r w:rsidRPr="009C5264">
        <w:rPr>
          <w:b/>
          <w:sz w:val="20"/>
          <w:szCs w:val="20"/>
        </w:rPr>
        <w:t>Pokoje Rodzinne</w:t>
      </w:r>
      <w:r>
        <w:rPr>
          <w:b/>
          <w:sz w:val="20"/>
          <w:szCs w:val="20"/>
        </w:rPr>
        <w:t xml:space="preserve"> Ronalda McDonalda</w:t>
      </w:r>
      <w:r w:rsidRPr="009C5264">
        <w:rPr>
          <w:sz w:val="20"/>
          <w:szCs w:val="20"/>
        </w:rPr>
        <w:t>, gdzie rodziny</w:t>
      </w:r>
      <w:r>
        <w:rPr>
          <w:sz w:val="20"/>
          <w:szCs w:val="20"/>
        </w:rPr>
        <w:t xml:space="preserve"> i </w:t>
      </w:r>
      <w:r w:rsidRPr="009C5264">
        <w:rPr>
          <w:sz w:val="20"/>
          <w:szCs w:val="20"/>
        </w:rPr>
        <w:t xml:space="preserve">opiekunowie hospitalizowanych </w:t>
      </w:r>
      <w:r>
        <w:rPr>
          <w:sz w:val="20"/>
          <w:szCs w:val="20"/>
        </w:rPr>
        <w:t>maluchów</w:t>
      </w:r>
      <w:r w:rsidRPr="009C5264">
        <w:rPr>
          <w:sz w:val="20"/>
          <w:szCs w:val="20"/>
        </w:rPr>
        <w:t xml:space="preserve"> mogą korzystać z nowoczesnego zaplecza socjalnego: pokojów dziennego pobytu, pralni, kuchni, salonów, łazienek. Działania mające na celu poprawę warunków </w:t>
      </w:r>
      <w:r w:rsidRPr="009C5264">
        <w:rPr>
          <w:sz w:val="20"/>
          <w:szCs w:val="20"/>
        </w:rPr>
        <w:lastRenderedPageBreak/>
        <w:t>pobytu rodzin</w:t>
      </w:r>
      <w:r>
        <w:rPr>
          <w:sz w:val="20"/>
          <w:szCs w:val="20"/>
        </w:rPr>
        <w:t>y z dzieckiem w szpitalu</w:t>
      </w:r>
      <w:r w:rsidRPr="009C5264">
        <w:rPr>
          <w:sz w:val="20"/>
          <w:szCs w:val="20"/>
        </w:rPr>
        <w:t xml:space="preserve"> dopełnia projekt </w:t>
      </w:r>
      <w:r w:rsidRPr="009C5264">
        <w:rPr>
          <w:b/>
          <w:sz w:val="20"/>
          <w:szCs w:val="20"/>
        </w:rPr>
        <w:t>„Łóżko dla Rodzica”.</w:t>
      </w:r>
      <w:r w:rsidRPr="009C5264">
        <w:rPr>
          <w:sz w:val="20"/>
          <w:szCs w:val="20"/>
        </w:rPr>
        <w:t xml:space="preserve"> </w:t>
      </w:r>
      <w:r>
        <w:rPr>
          <w:sz w:val="20"/>
          <w:szCs w:val="20"/>
        </w:rPr>
        <w:t>Fundacja wyposaża oddziały dziecięce w w</w:t>
      </w:r>
      <w:r w:rsidRPr="009C5264">
        <w:rPr>
          <w:sz w:val="20"/>
          <w:szCs w:val="20"/>
        </w:rPr>
        <w:t>ygodne, uzupełnione kompletami pościeli łóżka, składane na dzień i używane jako fotel.</w:t>
      </w:r>
    </w:p>
    <w:p w14:paraId="5C7438F8" w14:textId="77777777" w:rsidR="00170194" w:rsidRDefault="00170194" w:rsidP="00170194">
      <w:pPr>
        <w:spacing w:after="120" w:line="264" w:lineRule="auto"/>
        <w:jc w:val="both"/>
        <w:rPr>
          <w:sz w:val="20"/>
          <w:szCs w:val="20"/>
        </w:rPr>
      </w:pPr>
      <w:r w:rsidRPr="009C5264">
        <w:rPr>
          <w:sz w:val="20"/>
          <w:szCs w:val="20"/>
        </w:rPr>
        <w:t xml:space="preserve">Kolejnym kluczowym obszarem działań Fundacji jest profilaktyka onkologiczna. Służy temu między innymi program bezpłatnych, ogólnopolskich badań USG dzieci na pokładzie </w:t>
      </w:r>
      <w:r w:rsidRPr="009C5264">
        <w:rPr>
          <w:b/>
          <w:sz w:val="20"/>
          <w:szCs w:val="20"/>
        </w:rPr>
        <w:t>mobilnego ambulansu medycznego</w:t>
      </w:r>
      <w:r w:rsidRPr="009C5264">
        <w:rPr>
          <w:sz w:val="20"/>
          <w:szCs w:val="20"/>
        </w:rPr>
        <w:t xml:space="preserve">. </w:t>
      </w:r>
      <w:r>
        <w:rPr>
          <w:sz w:val="20"/>
          <w:szCs w:val="20"/>
        </w:rPr>
        <w:t>W tym roku pracę zacznie drugi ambulans Fundacji, który niedawno otrzymał homologację i jest gotowy do użytku.</w:t>
      </w:r>
    </w:p>
    <w:p w14:paraId="71BA6C1D" w14:textId="07723969" w:rsidR="00170194" w:rsidRPr="009C5264" w:rsidRDefault="00170194" w:rsidP="00170194">
      <w:pPr>
        <w:spacing w:after="120" w:line="264" w:lineRule="auto"/>
        <w:jc w:val="both"/>
        <w:rPr>
          <w:sz w:val="20"/>
          <w:szCs w:val="20"/>
        </w:rPr>
      </w:pPr>
      <w:r w:rsidRPr="009C5264">
        <w:rPr>
          <w:sz w:val="20"/>
          <w:szCs w:val="20"/>
        </w:rPr>
        <w:t xml:space="preserve">Finansowane przez Fundację </w:t>
      </w:r>
      <w:r w:rsidRPr="009C5264">
        <w:rPr>
          <w:b/>
          <w:sz w:val="20"/>
          <w:szCs w:val="20"/>
        </w:rPr>
        <w:t>szkolenia lekarzy POZ i lekarzy rodzinnych</w:t>
      </w:r>
      <w:r w:rsidRPr="009C5264">
        <w:rPr>
          <w:sz w:val="20"/>
          <w:szCs w:val="20"/>
        </w:rPr>
        <w:t xml:space="preserve"> we wczesnym wykrywaniu nowotworów, </w:t>
      </w:r>
      <w:r w:rsidRPr="009C5264">
        <w:rPr>
          <w:b/>
          <w:sz w:val="20"/>
          <w:szCs w:val="20"/>
        </w:rPr>
        <w:t xml:space="preserve">wykłady prowadzone wspólnie z IFMSA Poland i specjalistyczne wydawnictwa dla lekarzy </w:t>
      </w:r>
      <w:r w:rsidR="00004BC7">
        <w:rPr>
          <w:b/>
          <w:sz w:val="20"/>
          <w:szCs w:val="20"/>
        </w:rPr>
        <w:br/>
      </w:r>
      <w:r w:rsidRPr="009C5264">
        <w:rPr>
          <w:b/>
          <w:sz w:val="20"/>
          <w:szCs w:val="20"/>
        </w:rPr>
        <w:t>i rodziców</w:t>
      </w:r>
      <w:r w:rsidRPr="009C5264">
        <w:rPr>
          <w:sz w:val="20"/>
          <w:szCs w:val="20"/>
        </w:rPr>
        <w:t xml:space="preserve"> poświęcone profilaktyce onkologicznej uzupełniają listę działań w tym zakresie.</w:t>
      </w:r>
    </w:p>
    <w:p w14:paraId="17D29591" w14:textId="1C405C9A" w:rsidR="00170194" w:rsidRPr="00B30CE0" w:rsidRDefault="00170194" w:rsidP="00170194">
      <w:pPr>
        <w:spacing w:after="120" w:line="264" w:lineRule="auto"/>
        <w:jc w:val="both"/>
        <w:rPr>
          <w:rFonts w:ascii="Calibri" w:hAnsi="Calibri" w:cs="Calibri"/>
          <w:sz w:val="20"/>
          <w:szCs w:val="20"/>
        </w:rPr>
      </w:pPr>
      <w:r w:rsidRPr="009C5264">
        <w:rPr>
          <w:b/>
          <w:sz w:val="20"/>
          <w:szCs w:val="20"/>
        </w:rPr>
        <w:t xml:space="preserve">Dom Ronalda McDonalda przy </w:t>
      </w:r>
      <w:r w:rsidRPr="009C5264">
        <w:rPr>
          <w:rFonts w:cs="Calibri"/>
          <w:b/>
          <w:sz w:val="20"/>
          <w:szCs w:val="20"/>
        </w:rPr>
        <w:t xml:space="preserve">Uniwersyteckim Szpitalu Dziecięcym w Krakowie </w:t>
      </w:r>
      <w:r w:rsidRPr="009C5264">
        <w:rPr>
          <w:sz w:val="20"/>
          <w:szCs w:val="20"/>
        </w:rPr>
        <w:t>to blisko 1300 m² powierzchni, która została z wielką troską przystosowana do potrzeb rodziców. Dzięki tej inwestycji mają oni szanse odpoczywać, gotować w pełni wyposażonej kuchni i wykonywać wszystkie inne podstawowe czynności, jak np.</w:t>
      </w:r>
      <w:r>
        <w:rPr>
          <w:sz w:val="20"/>
          <w:szCs w:val="20"/>
        </w:rPr>
        <w:t xml:space="preserve"> </w:t>
      </w:r>
      <w:r w:rsidRPr="009C5264">
        <w:rPr>
          <w:sz w:val="20"/>
          <w:szCs w:val="20"/>
        </w:rPr>
        <w:t xml:space="preserve">pranie. A wszystko to, aby dać im poczucie komfortu i bezpieczeństwa. Oprócz pomieszczeń zaprojektowanych </w:t>
      </w:r>
      <w:r w:rsidR="00004BC7">
        <w:rPr>
          <w:sz w:val="20"/>
          <w:szCs w:val="20"/>
        </w:rPr>
        <w:br/>
      </w:r>
      <w:r w:rsidRPr="009C5264">
        <w:rPr>
          <w:sz w:val="20"/>
          <w:szCs w:val="20"/>
        </w:rPr>
        <w:t xml:space="preserve">z myślą o rodzicach Dom ma także piękny pokój zabaw dla dzieci, bibliotekę i ogród. Dom powstał zarówno jako miejsce dla osób, które poszukują wyciszenia, jak i dla tych, którzy potrzebują obecności ludzi rozumiejących ich trudną sytuację. Otoczeni wsparciem wolontariuszy i profesjonalnego zespołu Domu zbierają siły, z którymi wracają z Domu na oddział do dziecka. Jednocześnie z pobytu w Domu może korzystać dwadzieścia rodzin. Dom pomaga </w:t>
      </w:r>
      <w:r w:rsidRPr="00B30CE0">
        <w:rPr>
          <w:rFonts w:ascii="Calibri" w:hAnsi="Calibri" w:cs="Calibri"/>
          <w:sz w:val="20"/>
          <w:szCs w:val="20"/>
        </w:rPr>
        <w:t xml:space="preserve">rodzicom od października 2015 roku, najdłuższy pobyt rodzinny do dziś to 382 dni. </w:t>
      </w:r>
    </w:p>
    <w:p w14:paraId="04C08710" w14:textId="77777777" w:rsidR="00170194" w:rsidRDefault="00170194" w:rsidP="00170194">
      <w:pPr>
        <w:pStyle w:val="Bezodstpw"/>
        <w:spacing w:after="120" w:line="264" w:lineRule="auto"/>
        <w:jc w:val="both"/>
        <w:rPr>
          <w:rFonts w:ascii="Calibri" w:hAnsi="Calibri" w:cs="Calibri"/>
          <w:sz w:val="20"/>
        </w:rPr>
      </w:pPr>
      <w:r w:rsidRPr="00B30CE0">
        <w:rPr>
          <w:rFonts w:ascii="Calibri" w:hAnsi="Calibri" w:cs="Calibri"/>
          <w:sz w:val="20"/>
        </w:rPr>
        <w:t xml:space="preserve">We wrześniu 2019 roku w kampusie Warszawskiego Uniwersytetu Medycznego ruszyła </w:t>
      </w:r>
      <w:r w:rsidRPr="00B30CE0">
        <w:rPr>
          <w:rFonts w:ascii="Calibri" w:hAnsi="Calibri" w:cs="Calibri"/>
          <w:b/>
          <w:bCs/>
          <w:sz w:val="20"/>
        </w:rPr>
        <w:t>budowa drugiego polskiego Domu</w:t>
      </w:r>
      <w:r w:rsidRPr="00B30CE0">
        <w:rPr>
          <w:rFonts w:ascii="Calibri" w:hAnsi="Calibri" w:cs="Calibri"/>
          <w:sz w:val="20"/>
        </w:rPr>
        <w:t xml:space="preserve">. Dom, z 25 </w:t>
      </w:r>
      <w:r>
        <w:rPr>
          <w:rFonts w:ascii="Calibri" w:hAnsi="Calibri" w:cs="Calibri"/>
          <w:sz w:val="20"/>
        </w:rPr>
        <w:t>apartamentami</w:t>
      </w:r>
      <w:r w:rsidRPr="00B30CE0">
        <w:rPr>
          <w:rFonts w:ascii="Calibri" w:hAnsi="Calibri" w:cs="Calibri"/>
          <w:sz w:val="20"/>
        </w:rPr>
        <w:t xml:space="preserve">, będzie </w:t>
      </w:r>
      <w:r w:rsidRPr="00B30CE0">
        <w:rPr>
          <w:rFonts w:ascii="Calibri" w:hAnsi="Calibri" w:cs="Calibri"/>
          <w:b/>
          <w:bCs/>
          <w:sz w:val="20"/>
        </w:rPr>
        <w:t>wsparciem dla pacjentów Szpitala Pediatrycznego WUM</w:t>
      </w:r>
      <w:r w:rsidRPr="00B30CE0">
        <w:rPr>
          <w:rFonts w:ascii="Calibri" w:hAnsi="Calibri" w:cs="Calibri"/>
          <w:sz w:val="20"/>
        </w:rPr>
        <w:t xml:space="preserve">. Każdy może pomóc w budowie, 1%, donacją finansową, donacją rzeczową lub wolontariatem kompetencyjnym. </w:t>
      </w:r>
    </w:p>
    <w:p w14:paraId="690A2ACE" w14:textId="77777777" w:rsidR="00170194" w:rsidRDefault="00170194" w:rsidP="00170194">
      <w:pPr>
        <w:spacing w:after="120"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Zapraszamy  </w:t>
      </w:r>
      <w:hyperlink r:id="rId10" w:history="1">
        <w:r w:rsidRPr="00AA29A5">
          <w:rPr>
            <w:rStyle w:val="Hipercze"/>
            <w:sz w:val="20"/>
            <w:szCs w:val="20"/>
          </w:rPr>
          <w:t>na naszą stronę www,</w:t>
        </w:r>
      </w:hyperlink>
      <w:r>
        <w:rPr>
          <w:sz w:val="20"/>
          <w:szCs w:val="20"/>
        </w:rPr>
        <w:t xml:space="preserve"> na naszego </w:t>
      </w:r>
      <w:hyperlink r:id="rId11" w:history="1">
        <w:r w:rsidRPr="00AA29A5">
          <w:rPr>
            <w:rStyle w:val="Hipercze"/>
            <w:sz w:val="20"/>
            <w:szCs w:val="20"/>
          </w:rPr>
          <w:t>Facebooka</w:t>
        </w:r>
      </w:hyperlink>
      <w:r>
        <w:rPr>
          <w:sz w:val="20"/>
          <w:szCs w:val="20"/>
        </w:rPr>
        <w:t xml:space="preserve">, </w:t>
      </w:r>
      <w:hyperlink r:id="rId12" w:history="1">
        <w:r w:rsidRPr="00AA29A5">
          <w:rPr>
            <w:rStyle w:val="Hipercze"/>
            <w:sz w:val="20"/>
            <w:szCs w:val="20"/>
          </w:rPr>
          <w:t>Instagrama</w:t>
        </w:r>
      </w:hyperlink>
      <w:r>
        <w:rPr>
          <w:sz w:val="20"/>
          <w:szCs w:val="20"/>
        </w:rPr>
        <w:t xml:space="preserve"> i </w:t>
      </w:r>
      <w:hyperlink r:id="rId13" w:history="1">
        <w:r w:rsidRPr="00AA29A5">
          <w:rPr>
            <w:rStyle w:val="Hipercze"/>
            <w:sz w:val="20"/>
            <w:szCs w:val="20"/>
          </w:rPr>
          <w:t>Youtube’a</w:t>
        </w:r>
      </w:hyperlink>
      <w:r>
        <w:rPr>
          <w:sz w:val="20"/>
          <w:szCs w:val="20"/>
        </w:rPr>
        <w:t xml:space="preserve">. </w:t>
      </w:r>
    </w:p>
    <w:p w14:paraId="4619114E" w14:textId="77777777" w:rsidR="00170194" w:rsidRDefault="00170194" w:rsidP="00170194">
      <w:pPr>
        <w:spacing w:line="240" w:lineRule="auto"/>
        <w:jc w:val="right"/>
        <w:rPr>
          <w:b/>
          <w:bCs/>
        </w:rPr>
      </w:pPr>
      <w:r>
        <w:rPr>
          <w:b/>
          <w:bCs/>
        </w:rPr>
        <w:t>Kontakt dla mediów:</w:t>
      </w:r>
    </w:p>
    <w:p w14:paraId="4AB9A976" w14:textId="77777777" w:rsidR="00170194" w:rsidRDefault="00170194" w:rsidP="00170194">
      <w:pPr>
        <w:spacing w:line="240" w:lineRule="auto"/>
        <w:jc w:val="right"/>
        <w:rPr>
          <w:b/>
          <w:bCs/>
        </w:rPr>
      </w:pPr>
      <w:r>
        <w:rPr>
          <w:b/>
          <w:bCs/>
        </w:rPr>
        <w:t>Karolina Limanówka, 24/7Communication</w:t>
      </w:r>
    </w:p>
    <w:p w14:paraId="4FA702AF" w14:textId="77777777" w:rsidR="00170194" w:rsidRDefault="00A32A25" w:rsidP="00170194">
      <w:pPr>
        <w:spacing w:line="240" w:lineRule="auto"/>
        <w:jc w:val="right"/>
        <w:rPr>
          <w:b/>
          <w:bCs/>
          <w:lang w:val="en-US"/>
        </w:rPr>
      </w:pPr>
      <w:hyperlink r:id="rId14" w:history="1">
        <w:r w:rsidR="00170194">
          <w:rPr>
            <w:rStyle w:val="Hipercze"/>
            <w:b/>
            <w:bCs/>
            <w:lang w:val="en-US"/>
          </w:rPr>
          <w:t>Karolina.limanowka@247.com.pl</w:t>
        </w:r>
      </w:hyperlink>
      <w:r w:rsidR="00170194">
        <w:rPr>
          <w:b/>
          <w:bCs/>
          <w:lang w:val="en-US"/>
        </w:rPr>
        <w:t xml:space="preserve"> </w:t>
      </w:r>
    </w:p>
    <w:p w14:paraId="551EE637" w14:textId="77777777" w:rsidR="00170194" w:rsidRPr="00B83C8E" w:rsidRDefault="00170194" w:rsidP="00170194">
      <w:pPr>
        <w:spacing w:after="120" w:line="264" w:lineRule="auto"/>
        <w:rPr>
          <w:sz w:val="20"/>
          <w:szCs w:val="20"/>
        </w:rPr>
      </w:pPr>
    </w:p>
    <w:p w14:paraId="1455C54C" w14:textId="77777777" w:rsidR="00170194" w:rsidRDefault="00170194" w:rsidP="004F0749">
      <w:pPr>
        <w:spacing w:line="276" w:lineRule="auto"/>
        <w:rPr>
          <w:rFonts w:ascii="Arial" w:hAnsi="Arial" w:cs="Arial"/>
        </w:rPr>
      </w:pPr>
    </w:p>
    <w:p w14:paraId="15FF6B42" w14:textId="77777777" w:rsidR="00384A52" w:rsidRDefault="00384A52" w:rsidP="00904F37">
      <w:pPr>
        <w:pStyle w:val="western"/>
        <w:spacing w:before="102" w:beforeAutospacing="0" w:after="102"/>
        <w:rPr>
          <w:rFonts w:ascii="Raleway" w:hAnsi="Raleway"/>
          <w:sz w:val="18"/>
          <w:szCs w:val="18"/>
        </w:rPr>
      </w:pPr>
    </w:p>
    <w:p w14:paraId="2C869107" w14:textId="77777777" w:rsidR="008866C1" w:rsidRDefault="008866C1" w:rsidP="00211701">
      <w:pPr>
        <w:rPr>
          <w:rFonts w:ascii="Raleway" w:hAnsi="Raleway"/>
          <w:b/>
          <w:sz w:val="20"/>
          <w:szCs w:val="20"/>
        </w:rPr>
      </w:pPr>
    </w:p>
    <w:p w14:paraId="7D73E319" w14:textId="77777777" w:rsidR="008866C1" w:rsidRDefault="008866C1" w:rsidP="00211701">
      <w:pPr>
        <w:rPr>
          <w:rFonts w:ascii="Raleway" w:hAnsi="Raleway"/>
          <w:b/>
          <w:sz w:val="20"/>
          <w:szCs w:val="20"/>
        </w:rPr>
      </w:pPr>
    </w:p>
    <w:p w14:paraId="565534B3" w14:textId="77777777" w:rsidR="008866C1" w:rsidRDefault="008866C1" w:rsidP="00211701">
      <w:pPr>
        <w:rPr>
          <w:rFonts w:ascii="Raleway" w:hAnsi="Raleway"/>
          <w:b/>
          <w:sz w:val="20"/>
          <w:szCs w:val="20"/>
        </w:rPr>
      </w:pPr>
    </w:p>
    <w:p w14:paraId="229D0E89" w14:textId="77777777" w:rsidR="009B4B39" w:rsidRPr="004E6460" w:rsidRDefault="009B4B39">
      <w:pPr>
        <w:spacing w:line="240" w:lineRule="auto"/>
        <w:jc w:val="both"/>
        <w:rPr>
          <w:rFonts w:ascii="Raleway" w:hAnsi="Raleway"/>
          <w:sz w:val="20"/>
          <w:szCs w:val="20"/>
        </w:rPr>
      </w:pPr>
    </w:p>
    <w:sectPr w:rsidR="009B4B39" w:rsidRPr="004E6460" w:rsidSect="00DC4A2F">
      <w:headerReference w:type="default" r:id="rId15"/>
      <w:footerReference w:type="default" r:id="rId16"/>
      <w:pgSz w:w="11906" w:h="16838"/>
      <w:pgMar w:top="1417" w:right="1417" w:bottom="1417" w:left="1417" w:header="2041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4FFFE" w14:textId="77777777" w:rsidR="00A32A25" w:rsidRDefault="00A32A25" w:rsidP="00DC4A2F">
      <w:pPr>
        <w:spacing w:after="0" w:line="240" w:lineRule="auto"/>
      </w:pPr>
      <w:r>
        <w:separator/>
      </w:r>
    </w:p>
  </w:endnote>
  <w:endnote w:type="continuationSeparator" w:id="0">
    <w:p w14:paraId="0AE851AE" w14:textId="77777777" w:rsidR="00A32A25" w:rsidRDefault="00A32A25" w:rsidP="00DC4A2F">
      <w:pPr>
        <w:spacing w:after="0" w:line="240" w:lineRule="auto"/>
      </w:pPr>
      <w:r>
        <w:continuationSeparator/>
      </w:r>
    </w:p>
  </w:endnote>
  <w:endnote w:type="continuationNotice" w:id="1">
    <w:p w14:paraId="3BF2A2D4" w14:textId="77777777" w:rsidR="00A32A25" w:rsidRDefault="00A32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46A0" w14:textId="3A5894E0" w:rsidR="00DC4A2F" w:rsidRPr="0048470F" w:rsidRDefault="0048470F" w:rsidP="0048470F">
    <w:pPr>
      <w:pStyle w:val="Stopk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3541B94" wp14:editId="6D776AF8">
          <wp:simplePos x="0" y="0"/>
          <wp:positionH relativeFrom="margin">
            <wp:posOffset>-762634</wp:posOffset>
          </wp:positionH>
          <wp:positionV relativeFrom="paragraph">
            <wp:posOffset>127000</wp:posOffset>
          </wp:positionV>
          <wp:extent cx="6842760" cy="838184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724" cy="850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F49DE" w14:textId="77777777" w:rsidR="00A32A25" w:rsidRDefault="00A32A25" w:rsidP="00DC4A2F">
      <w:pPr>
        <w:spacing w:after="0" w:line="240" w:lineRule="auto"/>
      </w:pPr>
      <w:r>
        <w:separator/>
      </w:r>
    </w:p>
  </w:footnote>
  <w:footnote w:type="continuationSeparator" w:id="0">
    <w:p w14:paraId="500B586D" w14:textId="77777777" w:rsidR="00A32A25" w:rsidRDefault="00A32A25" w:rsidP="00DC4A2F">
      <w:pPr>
        <w:spacing w:after="0" w:line="240" w:lineRule="auto"/>
      </w:pPr>
      <w:r>
        <w:continuationSeparator/>
      </w:r>
    </w:p>
  </w:footnote>
  <w:footnote w:type="continuationNotice" w:id="1">
    <w:p w14:paraId="2B695BA9" w14:textId="77777777" w:rsidR="00A32A25" w:rsidRDefault="00A32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054B8" w14:textId="77777777" w:rsidR="00DC4A2F" w:rsidRPr="00DC4A2F" w:rsidRDefault="00DC4A2F" w:rsidP="00DC4A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B432E1A" wp14:editId="2B4C4B53">
          <wp:simplePos x="0" y="0"/>
          <wp:positionH relativeFrom="page">
            <wp:align>right</wp:align>
          </wp:positionH>
          <wp:positionV relativeFrom="paragraph">
            <wp:posOffset>-1296035</wp:posOffset>
          </wp:positionV>
          <wp:extent cx="7543800" cy="1421476"/>
          <wp:effectExtent l="0" t="0" r="0" b="7620"/>
          <wp:wrapNone/>
          <wp:docPr id="3" name="Obraz 3" descr="C:\Users\PitW\AppData\Local\Microsoft\Windows\INetCache\Content.Word\Papier-firmowy-FRM-2017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tW\AppData\Local\Microsoft\Windows\INetCache\Content.Word\Papier-firmowy-FRM-2017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2F"/>
    <w:rsid w:val="00004BC7"/>
    <w:rsid w:val="000325F1"/>
    <w:rsid w:val="00040F32"/>
    <w:rsid w:val="000B1A4D"/>
    <w:rsid w:val="000D1500"/>
    <w:rsid w:val="00113C57"/>
    <w:rsid w:val="00170194"/>
    <w:rsid w:val="0019383B"/>
    <w:rsid w:val="001C02DB"/>
    <w:rsid w:val="00211701"/>
    <w:rsid w:val="00272AFD"/>
    <w:rsid w:val="002A180B"/>
    <w:rsid w:val="0031609C"/>
    <w:rsid w:val="003245B3"/>
    <w:rsid w:val="00384A52"/>
    <w:rsid w:val="0048470F"/>
    <w:rsid w:val="004E6460"/>
    <w:rsid w:val="004F0749"/>
    <w:rsid w:val="005111A9"/>
    <w:rsid w:val="00531E37"/>
    <w:rsid w:val="005B393F"/>
    <w:rsid w:val="005C54BE"/>
    <w:rsid w:val="005D5152"/>
    <w:rsid w:val="005F070B"/>
    <w:rsid w:val="0061013E"/>
    <w:rsid w:val="0075698A"/>
    <w:rsid w:val="007669DE"/>
    <w:rsid w:val="00797F18"/>
    <w:rsid w:val="007D7813"/>
    <w:rsid w:val="00831134"/>
    <w:rsid w:val="008654A2"/>
    <w:rsid w:val="008866C1"/>
    <w:rsid w:val="008C2F12"/>
    <w:rsid w:val="00904F37"/>
    <w:rsid w:val="00926F0F"/>
    <w:rsid w:val="009551D9"/>
    <w:rsid w:val="00986601"/>
    <w:rsid w:val="00995AE3"/>
    <w:rsid w:val="009A7701"/>
    <w:rsid w:val="009B4B39"/>
    <w:rsid w:val="009B58F6"/>
    <w:rsid w:val="00A166E2"/>
    <w:rsid w:val="00A316DA"/>
    <w:rsid w:val="00A32A25"/>
    <w:rsid w:val="00AC545F"/>
    <w:rsid w:val="00B14054"/>
    <w:rsid w:val="00B72689"/>
    <w:rsid w:val="00B80452"/>
    <w:rsid w:val="00C07C8B"/>
    <w:rsid w:val="00C601E7"/>
    <w:rsid w:val="00C87777"/>
    <w:rsid w:val="00CB3882"/>
    <w:rsid w:val="00CF264D"/>
    <w:rsid w:val="00D064CB"/>
    <w:rsid w:val="00D62F21"/>
    <w:rsid w:val="00D66139"/>
    <w:rsid w:val="00DC44DD"/>
    <w:rsid w:val="00DC4A2F"/>
    <w:rsid w:val="00DC6A53"/>
    <w:rsid w:val="00DC7F81"/>
    <w:rsid w:val="00E439D6"/>
    <w:rsid w:val="00E65BE7"/>
    <w:rsid w:val="00EC50CE"/>
    <w:rsid w:val="00ED51CC"/>
    <w:rsid w:val="00FA1FA8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94FA8"/>
  <w15:docId w15:val="{71BC1B05-8BF9-4C40-B5DF-D8BC4F3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A2F"/>
  </w:style>
  <w:style w:type="paragraph" w:styleId="Stopka">
    <w:name w:val="footer"/>
    <w:basedOn w:val="Normalny"/>
    <w:link w:val="StopkaZnak"/>
    <w:uiPriority w:val="99"/>
    <w:unhideWhenUsed/>
    <w:rsid w:val="00DC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A2F"/>
  </w:style>
  <w:style w:type="paragraph" w:customStyle="1" w:styleId="western">
    <w:name w:val="western"/>
    <w:basedOn w:val="Normalny"/>
    <w:rsid w:val="004E646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4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646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F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70194"/>
    <w:pPr>
      <w:spacing w:after="0" w:line="240" w:lineRule="auto"/>
    </w:pPr>
  </w:style>
  <w:style w:type="character" w:customStyle="1" w:styleId="break-words">
    <w:name w:val="break-words"/>
    <w:rsid w:val="00B7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outube.com/channel/UCSyTs4BKGbUSJE3vF8Z9f5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stagram.com/fundacja_ronalda_mcdonald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FundacjaRonaldaMcDonald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frm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rolina.limanowka@247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29bb92888bc8054f5f267c0ab977f1c9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fc5fa9edf1fdda5f4ef278f5a3e7ad0a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F3605-30E8-4245-A376-168F721B8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4B90A-0887-4EED-8B48-B3CBE7841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00B8A-EBF1-497B-BB8E-D4FF8609F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Antoszczak</dc:creator>
  <cp:lastModifiedBy>Karolina Limanówka</cp:lastModifiedBy>
  <cp:revision>5</cp:revision>
  <cp:lastPrinted>2019-03-12T12:39:00Z</cp:lastPrinted>
  <dcterms:created xsi:type="dcterms:W3CDTF">2020-09-08T21:55:00Z</dcterms:created>
  <dcterms:modified xsi:type="dcterms:W3CDTF">2020-09-10T07:40:00Z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</Properties>
</file>