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FAEBC" w14:textId="77777777" w:rsidR="0030097E" w:rsidRPr="005C5F37" w:rsidRDefault="0030097E" w:rsidP="0030097E">
      <w:pPr>
        <w:adjustRightInd w:val="0"/>
        <w:snapToGrid w:val="0"/>
        <w:spacing w:after="0" w:line="240" w:lineRule="auto"/>
        <w:rPr>
          <w:rFonts w:ascii="Arial" w:hAnsi="Arial" w:cs="Arial"/>
          <w:b/>
          <w:bCs/>
          <w:lang w:val="en-GB"/>
        </w:rPr>
      </w:pPr>
      <w:r w:rsidRPr="005C5F37">
        <w:rPr>
          <w:rFonts w:ascii="Arial" w:hAnsi="Arial" w:cs="Arial"/>
          <w:b/>
          <w:bCs/>
          <w:lang w:val="en-GB"/>
        </w:rPr>
        <w:t xml:space="preserve">About Global </w:t>
      </w:r>
      <w:proofErr w:type="spellStart"/>
      <w:r w:rsidRPr="005C5F37">
        <w:rPr>
          <w:rFonts w:ascii="Arial" w:hAnsi="Arial" w:cs="Arial"/>
          <w:b/>
          <w:bCs/>
          <w:lang w:val="en-GB"/>
        </w:rPr>
        <w:t>Invacom</w:t>
      </w:r>
      <w:proofErr w:type="spellEnd"/>
      <w:r w:rsidRPr="005C5F37">
        <w:rPr>
          <w:rFonts w:ascii="Arial" w:hAnsi="Arial" w:cs="Arial"/>
          <w:b/>
          <w:bCs/>
          <w:lang w:val="en-GB"/>
        </w:rPr>
        <w:t xml:space="preserve"> Group Limited</w:t>
      </w:r>
    </w:p>
    <w:p w14:paraId="2EFF5D8E" w14:textId="77777777" w:rsidR="0030097E" w:rsidRPr="005C5F37" w:rsidRDefault="0030097E" w:rsidP="0030097E">
      <w:pPr>
        <w:adjustRightInd w:val="0"/>
        <w:snapToGrid w:val="0"/>
        <w:spacing w:after="0" w:line="240" w:lineRule="auto"/>
        <w:rPr>
          <w:rFonts w:ascii="Arial" w:hAnsi="Arial" w:cs="Arial"/>
          <w:lang w:val="en-GB"/>
        </w:rPr>
      </w:pPr>
    </w:p>
    <w:p w14:paraId="15B4E2B6" w14:textId="77777777" w:rsidR="0030097E" w:rsidRPr="005C5F37" w:rsidRDefault="0030097E" w:rsidP="0030097E">
      <w:pPr>
        <w:adjustRightInd w:val="0"/>
        <w:snapToGrid w:val="0"/>
        <w:spacing w:after="0" w:line="240" w:lineRule="auto"/>
        <w:rPr>
          <w:rFonts w:ascii="Arial" w:hAnsi="Arial" w:cs="Arial"/>
          <w:b/>
          <w:bCs/>
          <w:lang w:val="en-GB"/>
        </w:rPr>
      </w:pPr>
      <w:r w:rsidRPr="005C5F37">
        <w:rPr>
          <w:rFonts w:ascii="Arial" w:hAnsi="Arial" w:cs="Arial"/>
          <w:lang w:val="en-GB"/>
        </w:rPr>
        <w:t xml:space="preserve">Global </w:t>
      </w:r>
      <w:proofErr w:type="spellStart"/>
      <w:r w:rsidRPr="005C5F37">
        <w:rPr>
          <w:rFonts w:ascii="Arial" w:hAnsi="Arial" w:cs="Arial"/>
          <w:lang w:val="en-GB"/>
        </w:rPr>
        <w:t>Invacom</w:t>
      </w:r>
      <w:proofErr w:type="spellEnd"/>
      <w:r w:rsidRPr="005C5F37">
        <w:rPr>
          <w:rFonts w:ascii="Arial" w:hAnsi="Arial" w:cs="Arial"/>
          <w:lang w:val="en-GB"/>
        </w:rPr>
        <w:t xml:space="preserve"> Group comprises </w:t>
      </w:r>
      <w:proofErr w:type="gramStart"/>
      <w:r w:rsidRPr="005C5F37">
        <w:rPr>
          <w:rFonts w:ascii="Arial" w:hAnsi="Arial" w:cs="Arial"/>
          <w:lang w:val="en-GB"/>
        </w:rPr>
        <w:t>a number of</w:t>
      </w:r>
      <w:proofErr w:type="gramEnd"/>
      <w:r w:rsidRPr="005C5F37">
        <w:rPr>
          <w:rFonts w:ascii="Arial" w:hAnsi="Arial" w:cs="Arial"/>
          <w:lang w:val="en-GB"/>
        </w:rPr>
        <w:t xml:space="preserve"> companies specialising in innovative technology, products and solutions for the satellite ground equipment sector. Uniquely, the Group provides fully integrated manufacturing for most of its product lines providing additional quality and supply chain assurance to a global blue-chip customer base in the satellite communications, satellite TV and satellite navigation markets.</w:t>
      </w:r>
    </w:p>
    <w:p w14:paraId="576A1697" w14:textId="77777777" w:rsidR="0030097E" w:rsidRPr="005C5F37" w:rsidRDefault="0030097E" w:rsidP="0030097E">
      <w:pPr>
        <w:adjustRightInd w:val="0"/>
        <w:snapToGrid w:val="0"/>
        <w:spacing w:after="0" w:line="240" w:lineRule="auto"/>
        <w:rPr>
          <w:rFonts w:ascii="Arial" w:hAnsi="Arial" w:cs="Arial"/>
          <w:b/>
          <w:bCs/>
          <w:lang w:val="en-GB"/>
        </w:rPr>
      </w:pPr>
    </w:p>
    <w:p w14:paraId="1BF17AB8" w14:textId="77777777" w:rsidR="0030097E" w:rsidRPr="005C5F37" w:rsidRDefault="0030097E" w:rsidP="0030097E">
      <w:pPr>
        <w:adjustRightInd w:val="0"/>
        <w:snapToGrid w:val="0"/>
        <w:spacing w:after="0" w:line="240" w:lineRule="auto"/>
        <w:rPr>
          <w:rFonts w:ascii="Arial" w:hAnsi="Arial" w:cs="Arial"/>
          <w:b/>
          <w:bCs/>
          <w:lang w:val="en-GB"/>
        </w:rPr>
      </w:pPr>
      <w:r w:rsidRPr="005C5F37">
        <w:rPr>
          <w:rFonts w:ascii="Arial" w:hAnsi="Arial" w:cs="Arial"/>
          <w:lang w:val="en-GB"/>
        </w:rPr>
        <w:t>The Group has an established global presence with sales offices, research and development centres and manufacturing facilities across the world, including Singapore, China, Indonesia, the Philippines, Malaysia, Israel, the UK, and the USA.</w:t>
      </w:r>
    </w:p>
    <w:p w14:paraId="19FDB2D9" w14:textId="77777777" w:rsidR="0030097E" w:rsidRPr="005C5F37" w:rsidRDefault="0030097E" w:rsidP="0030097E">
      <w:pPr>
        <w:adjustRightInd w:val="0"/>
        <w:snapToGrid w:val="0"/>
        <w:spacing w:after="0" w:line="240" w:lineRule="auto"/>
        <w:rPr>
          <w:rFonts w:ascii="Arial" w:hAnsi="Arial" w:cs="Arial"/>
          <w:b/>
          <w:bCs/>
          <w:lang w:val="en-GB"/>
        </w:rPr>
      </w:pPr>
    </w:p>
    <w:p w14:paraId="34C2E5AE" w14:textId="77777777" w:rsidR="0030097E" w:rsidRPr="005C5F37" w:rsidRDefault="0030097E" w:rsidP="0030097E">
      <w:pPr>
        <w:adjustRightInd w:val="0"/>
        <w:snapToGrid w:val="0"/>
        <w:spacing w:after="0" w:line="240" w:lineRule="auto"/>
        <w:rPr>
          <w:rFonts w:ascii="Arial" w:hAnsi="Arial" w:cs="Arial"/>
          <w:b/>
          <w:bCs/>
          <w:lang w:val="en-GB"/>
        </w:rPr>
      </w:pPr>
      <w:r w:rsidRPr="005C5F37">
        <w:rPr>
          <w:rFonts w:ascii="Arial" w:hAnsi="Arial" w:cs="Arial"/>
          <w:lang w:val="en-GB"/>
        </w:rPr>
        <w:t xml:space="preserve">Global </w:t>
      </w:r>
      <w:proofErr w:type="spellStart"/>
      <w:r w:rsidRPr="005C5F37">
        <w:rPr>
          <w:rFonts w:ascii="Arial" w:hAnsi="Arial" w:cs="Arial"/>
          <w:lang w:val="en-GB"/>
        </w:rPr>
        <w:t>Invacom</w:t>
      </w:r>
      <w:proofErr w:type="spellEnd"/>
      <w:r w:rsidRPr="005C5F37">
        <w:rPr>
          <w:rFonts w:ascii="Arial" w:hAnsi="Arial" w:cs="Arial"/>
          <w:lang w:val="en-GB"/>
        </w:rPr>
        <w:t xml:space="preserve"> Group Limited is listed on the Mainboard of the Singapore Exchange Securities Trading Limited.</w:t>
      </w:r>
    </w:p>
    <w:p w14:paraId="33F21C8D" w14:textId="77777777" w:rsidR="0030097E" w:rsidRPr="005C5F37" w:rsidRDefault="0030097E" w:rsidP="0030097E">
      <w:pPr>
        <w:adjustRightInd w:val="0"/>
        <w:snapToGrid w:val="0"/>
        <w:spacing w:after="0" w:line="240" w:lineRule="auto"/>
        <w:rPr>
          <w:rFonts w:ascii="Arial" w:hAnsi="Arial" w:cs="Arial"/>
          <w:lang w:val="en-GB"/>
        </w:rPr>
      </w:pPr>
    </w:p>
    <w:p w14:paraId="6A3E2CFB" w14:textId="77777777" w:rsidR="0030097E" w:rsidRPr="005C5F37" w:rsidRDefault="0030097E" w:rsidP="0030097E">
      <w:pPr>
        <w:adjustRightInd w:val="0"/>
        <w:snapToGrid w:val="0"/>
        <w:spacing w:after="0" w:line="240" w:lineRule="auto"/>
        <w:rPr>
          <w:rFonts w:ascii="Arial" w:hAnsi="Arial" w:cs="Arial"/>
          <w:b/>
          <w:bCs/>
          <w:lang w:val="en-GB"/>
        </w:rPr>
      </w:pPr>
      <w:r w:rsidRPr="005C5F37">
        <w:rPr>
          <w:rFonts w:ascii="Arial" w:hAnsi="Arial" w:cs="Arial"/>
          <w:lang w:val="en-GB"/>
        </w:rPr>
        <w:t>For more information, please refer to www.globalinvacom.com</w:t>
      </w:r>
      <w:r w:rsidRPr="005C5F37" w:rsidDel="009D0C4F">
        <w:rPr>
          <w:rFonts w:ascii="Arial" w:hAnsi="Arial" w:cs="Arial"/>
          <w:lang w:val="en-GB"/>
        </w:rPr>
        <w:t xml:space="preserve"> </w:t>
      </w:r>
    </w:p>
    <w:p w14:paraId="1A1C3540" w14:textId="77777777" w:rsidR="008949A9" w:rsidRDefault="008949A9"/>
    <w:sectPr w:rsidR="008949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97E"/>
    <w:rsid w:val="00043EAF"/>
    <w:rsid w:val="0030097E"/>
    <w:rsid w:val="008949A9"/>
    <w:rsid w:val="00897941"/>
    <w:rsid w:val="00A71C0B"/>
    <w:rsid w:val="00DD5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E85E663"/>
  <w15:chartTrackingRefBased/>
  <w15:docId w15:val="{2DE2993C-41F9-8A4E-9002-949DE1F4D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97E"/>
    <w:pPr>
      <w:spacing w:after="160" w:line="278" w:lineRule="auto"/>
    </w:pPr>
    <w:rPr>
      <w:kern w:val="2"/>
      <w:lang w:val="en-US"/>
      <w14:ligatures w14:val="standardContextual"/>
    </w:rPr>
  </w:style>
  <w:style w:type="paragraph" w:styleId="Heading1">
    <w:name w:val="heading 1"/>
    <w:basedOn w:val="Normal"/>
    <w:next w:val="Normal"/>
    <w:link w:val="Heading1Char"/>
    <w:uiPriority w:val="9"/>
    <w:qFormat/>
    <w:rsid w:val="0030097E"/>
    <w:pPr>
      <w:keepNext/>
      <w:keepLines/>
      <w:spacing w:before="360" w:after="80" w:line="240" w:lineRule="auto"/>
      <w:outlineLvl w:val="0"/>
    </w:pPr>
    <w:rPr>
      <w:rFonts w:asciiTheme="majorHAnsi" w:eastAsiaTheme="majorEastAsia" w:hAnsiTheme="majorHAnsi" w:cstheme="majorBidi"/>
      <w:color w:val="0F4761" w:themeColor="accent1" w:themeShade="BF"/>
      <w:kern w:val="0"/>
      <w:sz w:val="40"/>
      <w:szCs w:val="40"/>
      <w:lang w:val="en-GB"/>
      <w14:ligatures w14:val="none"/>
    </w:rPr>
  </w:style>
  <w:style w:type="paragraph" w:styleId="Heading2">
    <w:name w:val="heading 2"/>
    <w:basedOn w:val="Normal"/>
    <w:next w:val="Normal"/>
    <w:link w:val="Heading2Char"/>
    <w:uiPriority w:val="9"/>
    <w:semiHidden/>
    <w:unhideWhenUsed/>
    <w:qFormat/>
    <w:rsid w:val="0030097E"/>
    <w:pPr>
      <w:keepNext/>
      <w:keepLines/>
      <w:spacing w:before="160" w:after="80" w:line="240" w:lineRule="auto"/>
      <w:outlineLvl w:val="1"/>
    </w:pPr>
    <w:rPr>
      <w:rFonts w:asciiTheme="majorHAnsi" w:eastAsiaTheme="majorEastAsia" w:hAnsiTheme="majorHAnsi" w:cstheme="majorBidi"/>
      <w:color w:val="0F4761" w:themeColor="accent1" w:themeShade="BF"/>
      <w:kern w:val="0"/>
      <w:sz w:val="32"/>
      <w:szCs w:val="32"/>
      <w:lang w:val="en-GB"/>
      <w14:ligatures w14:val="none"/>
    </w:rPr>
  </w:style>
  <w:style w:type="paragraph" w:styleId="Heading3">
    <w:name w:val="heading 3"/>
    <w:basedOn w:val="Normal"/>
    <w:next w:val="Normal"/>
    <w:link w:val="Heading3Char"/>
    <w:uiPriority w:val="9"/>
    <w:semiHidden/>
    <w:unhideWhenUsed/>
    <w:qFormat/>
    <w:rsid w:val="0030097E"/>
    <w:pPr>
      <w:keepNext/>
      <w:keepLines/>
      <w:spacing w:before="160" w:after="80" w:line="240" w:lineRule="auto"/>
      <w:outlineLvl w:val="2"/>
    </w:pPr>
    <w:rPr>
      <w:rFonts w:eastAsiaTheme="majorEastAsia" w:cstheme="majorBidi"/>
      <w:color w:val="0F4761" w:themeColor="accent1" w:themeShade="BF"/>
      <w:kern w:val="0"/>
      <w:sz w:val="28"/>
      <w:szCs w:val="28"/>
      <w:lang w:val="en-GB"/>
      <w14:ligatures w14:val="none"/>
    </w:rPr>
  </w:style>
  <w:style w:type="paragraph" w:styleId="Heading4">
    <w:name w:val="heading 4"/>
    <w:basedOn w:val="Normal"/>
    <w:next w:val="Normal"/>
    <w:link w:val="Heading4Char"/>
    <w:uiPriority w:val="9"/>
    <w:semiHidden/>
    <w:unhideWhenUsed/>
    <w:qFormat/>
    <w:rsid w:val="0030097E"/>
    <w:pPr>
      <w:keepNext/>
      <w:keepLines/>
      <w:spacing w:before="80" w:after="40" w:line="240" w:lineRule="auto"/>
      <w:outlineLvl w:val="3"/>
    </w:pPr>
    <w:rPr>
      <w:rFonts w:eastAsiaTheme="majorEastAsia" w:cstheme="majorBidi"/>
      <w:i/>
      <w:iCs/>
      <w:color w:val="0F4761" w:themeColor="accent1" w:themeShade="BF"/>
      <w:kern w:val="0"/>
      <w:lang w:val="en-GB"/>
      <w14:ligatures w14:val="none"/>
    </w:rPr>
  </w:style>
  <w:style w:type="paragraph" w:styleId="Heading5">
    <w:name w:val="heading 5"/>
    <w:basedOn w:val="Normal"/>
    <w:next w:val="Normal"/>
    <w:link w:val="Heading5Char"/>
    <w:uiPriority w:val="9"/>
    <w:semiHidden/>
    <w:unhideWhenUsed/>
    <w:qFormat/>
    <w:rsid w:val="0030097E"/>
    <w:pPr>
      <w:keepNext/>
      <w:keepLines/>
      <w:spacing w:before="80" w:after="40" w:line="240" w:lineRule="auto"/>
      <w:outlineLvl w:val="4"/>
    </w:pPr>
    <w:rPr>
      <w:rFonts w:eastAsiaTheme="majorEastAsia" w:cstheme="majorBidi"/>
      <w:color w:val="0F4761" w:themeColor="accent1" w:themeShade="BF"/>
      <w:kern w:val="0"/>
      <w:lang w:val="en-GB"/>
      <w14:ligatures w14:val="none"/>
    </w:rPr>
  </w:style>
  <w:style w:type="paragraph" w:styleId="Heading6">
    <w:name w:val="heading 6"/>
    <w:basedOn w:val="Normal"/>
    <w:next w:val="Normal"/>
    <w:link w:val="Heading6Char"/>
    <w:uiPriority w:val="9"/>
    <w:semiHidden/>
    <w:unhideWhenUsed/>
    <w:qFormat/>
    <w:rsid w:val="0030097E"/>
    <w:pPr>
      <w:keepNext/>
      <w:keepLines/>
      <w:spacing w:before="40" w:after="0" w:line="240" w:lineRule="auto"/>
      <w:outlineLvl w:val="5"/>
    </w:pPr>
    <w:rPr>
      <w:rFonts w:eastAsiaTheme="majorEastAsia" w:cstheme="majorBidi"/>
      <w:i/>
      <w:iCs/>
      <w:color w:val="595959" w:themeColor="text1" w:themeTint="A6"/>
      <w:kern w:val="0"/>
      <w:lang w:val="en-GB"/>
      <w14:ligatures w14:val="none"/>
    </w:rPr>
  </w:style>
  <w:style w:type="paragraph" w:styleId="Heading7">
    <w:name w:val="heading 7"/>
    <w:basedOn w:val="Normal"/>
    <w:next w:val="Normal"/>
    <w:link w:val="Heading7Char"/>
    <w:uiPriority w:val="9"/>
    <w:semiHidden/>
    <w:unhideWhenUsed/>
    <w:qFormat/>
    <w:rsid w:val="0030097E"/>
    <w:pPr>
      <w:keepNext/>
      <w:keepLines/>
      <w:spacing w:before="40" w:after="0" w:line="240" w:lineRule="auto"/>
      <w:outlineLvl w:val="6"/>
    </w:pPr>
    <w:rPr>
      <w:rFonts w:eastAsiaTheme="majorEastAsia" w:cstheme="majorBidi"/>
      <w:color w:val="595959" w:themeColor="text1" w:themeTint="A6"/>
      <w:kern w:val="0"/>
      <w:lang w:val="en-GB"/>
      <w14:ligatures w14:val="none"/>
    </w:rPr>
  </w:style>
  <w:style w:type="paragraph" w:styleId="Heading8">
    <w:name w:val="heading 8"/>
    <w:basedOn w:val="Normal"/>
    <w:next w:val="Normal"/>
    <w:link w:val="Heading8Char"/>
    <w:uiPriority w:val="9"/>
    <w:semiHidden/>
    <w:unhideWhenUsed/>
    <w:qFormat/>
    <w:rsid w:val="0030097E"/>
    <w:pPr>
      <w:keepNext/>
      <w:keepLines/>
      <w:spacing w:after="0" w:line="240" w:lineRule="auto"/>
      <w:outlineLvl w:val="7"/>
    </w:pPr>
    <w:rPr>
      <w:rFonts w:eastAsiaTheme="majorEastAsia" w:cstheme="majorBidi"/>
      <w:i/>
      <w:iCs/>
      <w:color w:val="272727" w:themeColor="text1" w:themeTint="D8"/>
      <w:kern w:val="0"/>
      <w:lang w:val="en-GB"/>
      <w14:ligatures w14:val="none"/>
    </w:rPr>
  </w:style>
  <w:style w:type="paragraph" w:styleId="Heading9">
    <w:name w:val="heading 9"/>
    <w:basedOn w:val="Normal"/>
    <w:next w:val="Normal"/>
    <w:link w:val="Heading9Char"/>
    <w:uiPriority w:val="9"/>
    <w:semiHidden/>
    <w:unhideWhenUsed/>
    <w:qFormat/>
    <w:rsid w:val="0030097E"/>
    <w:pPr>
      <w:keepNext/>
      <w:keepLines/>
      <w:spacing w:after="0" w:line="240" w:lineRule="auto"/>
      <w:outlineLvl w:val="8"/>
    </w:pPr>
    <w:rPr>
      <w:rFonts w:eastAsiaTheme="majorEastAsia" w:cstheme="majorBidi"/>
      <w:color w:val="272727" w:themeColor="text1" w:themeTint="D8"/>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9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9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9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9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9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9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9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9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97E"/>
    <w:rPr>
      <w:rFonts w:eastAsiaTheme="majorEastAsia" w:cstheme="majorBidi"/>
      <w:color w:val="272727" w:themeColor="text1" w:themeTint="D8"/>
    </w:rPr>
  </w:style>
  <w:style w:type="paragraph" w:styleId="Title">
    <w:name w:val="Title"/>
    <w:basedOn w:val="Normal"/>
    <w:next w:val="Normal"/>
    <w:link w:val="TitleChar"/>
    <w:uiPriority w:val="10"/>
    <w:qFormat/>
    <w:rsid w:val="0030097E"/>
    <w:pPr>
      <w:spacing w:after="80" w:line="240" w:lineRule="auto"/>
      <w:contextualSpacing/>
    </w:pPr>
    <w:rPr>
      <w:rFonts w:asciiTheme="majorHAnsi" w:eastAsiaTheme="majorEastAsia" w:hAnsiTheme="majorHAnsi" w:cstheme="majorBidi"/>
      <w:spacing w:val="-10"/>
      <w:kern w:val="28"/>
      <w:sz w:val="56"/>
      <w:szCs w:val="56"/>
      <w:lang w:val="en-GB"/>
      <w14:ligatures w14:val="none"/>
    </w:rPr>
  </w:style>
  <w:style w:type="character" w:customStyle="1" w:styleId="TitleChar">
    <w:name w:val="Title Char"/>
    <w:basedOn w:val="DefaultParagraphFont"/>
    <w:link w:val="Title"/>
    <w:uiPriority w:val="10"/>
    <w:rsid w:val="003009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97E"/>
    <w:pPr>
      <w:numPr>
        <w:ilvl w:val="1"/>
      </w:numPr>
      <w:spacing w:line="240" w:lineRule="auto"/>
    </w:pPr>
    <w:rPr>
      <w:rFonts w:eastAsiaTheme="majorEastAsia" w:cstheme="majorBidi"/>
      <w:color w:val="595959" w:themeColor="text1" w:themeTint="A6"/>
      <w:spacing w:val="15"/>
      <w:kern w:val="0"/>
      <w:sz w:val="28"/>
      <w:szCs w:val="28"/>
      <w:lang w:val="en-GB"/>
      <w14:ligatures w14:val="none"/>
    </w:rPr>
  </w:style>
  <w:style w:type="character" w:customStyle="1" w:styleId="SubtitleChar">
    <w:name w:val="Subtitle Char"/>
    <w:basedOn w:val="DefaultParagraphFont"/>
    <w:link w:val="Subtitle"/>
    <w:uiPriority w:val="11"/>
    <w:rsid w:val="003009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97E"/>
    <w:pPr>
      <w:spacing w:before="160" w:line="240" w:lineRule="auto"/>
      <w:jc w:val="center"/>
    </w:pPr>
    <w:rPr>
      <w:i/>
      <w:iCs/>
      <w:color w:val="404040" w:themeColor="text1" w:themeTint="BF"/>
      <w:kern w:val="0"/>
      <w:lang w:val="en-GB"/>
      <w14:ligatures w14:val="none"/>
    </w:rPr>
  </w:style>
  <w:style w:type="character" w:customStyle="1" w:styleId="QuoteChar">
    <w:name w:val="Quote Char"/>
    <w:basedOn w:val="DefaultParagraphFont"/>
    <w:link w:val="Quote"/>
    <w:uiPriority w:val="29"/>
    <w:rsid w:val="0030097E"/>
    <w:rPr>
      <w:i/>
      <w:iCs/>
      <w:color w:val="404040" w:themeColor="text1" w:themeTint="BF"/>
    </w:rPr>
  </w:style>
  <w:style w:type="paragraph" w:styleId="ListParagraph">
    <w:name w:val="List Paragraph"/>
    <w:basedOn w:val="Normal"/>
    <w:uiPriority w:val="34"/>
    <w:qFormat/>
    <w:rsid w:val="0030097E"/>
    <w:pPr>
      <w:spacing w:after="0" w:line="240" w:lineRule="auto"/>
      <w:ind w:left="720"/>
      <w:contextualSpacing/>
    </w:pPr>
    <w:rPr>
      <w:kern w:val="0"/>
      <w:lang w:val="en-GB"/>
      <w14:ligatures w14:val="none"/>
    </w:rPr>
  </w:style>
  <w:style w:type="character" w:styleId="IntenseEmphasis">
    <w:name w:val="Intense Emphasis"/>
    <w:basedOn w:val="DefaultParagraphFont"/>
    <w:uiPriority w:val="21"/>
    <w:qFormat/>
    <w:rsid w:val="0030097E"/>
    <w:rPr>
      <w:i/>
      <w:iCs/>
      <w:color w:val="0F4761" w:themeColor="accent1" w:themeShade="BF"/>
    </w:rPr>
  </w:style>
  <w:style w:type="paragraph" w:styleId="IntenseQuote">
    <w:name w:val="Intense Quote"/>
    <w:basedOn w:val="Normal"/>
    <w:next w:val="Normal"/>
    <w:link w:val="IntenseQuoteChar"/>
    <w:uiPriority w:val="30"/>
    <w:qFormat/>
    <w:rsid w:val="0030097E"/>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0"/>
      <w:lang w:val="en-GB"/>
      <w14:ligatures w14:val="none"/>
    </w:rPr>
  </w:style>
  <w:style w:type="character" w:customStyle="1" w:styleId="IntenseQuoteChar">
    <w:name w:val="Intense Quote Char"/>
    <w:basedOn w:val="DefaultParagraphFont"/>
    <w:link w:val="IntenseQuote"/>
    <w:uiPriority w:val="30"/>
    <w:rsid w:val="0030097E"/>
    <w:rPr>
      <w:i/>
      <w:iCs/>
      <w:color w:val="0F4761" w:themeColor="accent1" w:themeShade="BF"/>
    </w:rPr>
  </w:style>
  <w:style w:type="character" w:styleId="IntenseReference">
    <w:name w:val="Intense Reference"/>
    <w:basedOn w:val="DefaultParagraphFont"/>
    <w:uiPriority w:val="32"/>
    <w:qFormat/>
    <w:rsid w:val="003009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747</Characters>
  <Application>Microsoft Office Word</Application>
  <DocSecurity>0</DocSecurity>
  <Lines>17</Lines>
  <Paragraphs>5</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Weedon</dc:creator>
  <cp:keywords/>
  <dc:description/>
  <cp:lastModifiedBy>Roland Weedon</cp:lastModifiedBy>
  <cp:revision>1</cp:revision>
  <dcterms:created xsi:type="dcterms:W3CDTF">2026-07-07T14:36:00Z</dcterms:created>
  <dcterms:modified xsi:type="dcterms:W3CDTF">2026-07-07T14:37:00Z</dcterms:modified>
</cp:coreProperties>
</file>