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38D1" w14:textId="5B0B0A59" w:rsidR="001D1654" w:rsidRPr="00D80694" w:rsidRDefault="001D1654" w:rsidP="001D165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</w:pPr>
      <w:r w:rsidRPr="00D80694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>TERMINATOR 2: DZIEŃ SĄDU</w:t>
      </w:r>
      <w:r w:rsidR="006F6A52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 </w:t>
      </w:r>
      <w:r w:rsidRPr="00D80694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>35</w:t>
      </w:r>
      <w:r w:rsidR="006F6A52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>.</w:t>
      </w:r>
      <w:r w:rsidRPr="00D80694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 ROCZNICA</w:t>
      </w:r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 xml:space="preserve"> </w:t>
      </w:r>
      <w:r w:rsid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ab/>
      </w:r>
      <w:r w:rsid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ab/>
      </w:r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>premiera 28 sierpnia 2026</w:t>
      </w:r>
    </w:p>
    <w:p w14:paraId="4C7B8BCD" w14:textId="0DAB7D3C" w:rsidR="00D80694" w:rsidRPr="00D80694" w:rsidRDefault="00D80694" w:rsidP="001D165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</w:pPr>
    </w:p>
    <w:p w14:paraId="1CAE6A05" w14:textId="77777777" w:rsidR="001D1654" w:rsidRDefault="001D1654" w:rsidP="001D165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</w:pPr>
    </w:p>
    <w:p w14:paraId="5FEDA23B" w14:textId="1849BDD5" w:rsidR="0047687A" w:rsidRPr="00D80694" w:rsidRDefault="0047687A" w:rsidP="001D165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2"/>
          <w:lang w:val="pl-PL"/>
          <w14:ligatures w14:val="standardContextual"/>
        </w:rPr>
        <w:drawing>
          <wp:inline distT="0" distB="0" distL="0" distR="0" wp14:anchorId="600455F1" wp14:editId="025B05F3">
            <wp:extent cx="1944468" cy="2802890"/>
            <wp:effectExtent l="0" t="0" r="0" b="0"/>
            <wp:docPr id="15445310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531083" name="Obraz 15445310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187" cy="282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81311" w14:textId="77777777" w:rsidR="0047687A" w:rsidRDefault="0047687A" w:rsidP="0008008D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E7A9CD" w14:textId="2D4A6096" w:rsidR="0008008D" w:rsidRPr="00D80694" w:rsidRDefault="0008008D" w:rsidP="0008008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80694">
        <w:rPr>
          <w:rFonts w:ascii="Calibri" w:hAnsi="Calibri" w:cs="Calibri"/>
          <w:b/>
          <w:bCs/>
          <w:sz w:val="22"/>
          <w:szCs w:val="22"/>
        </w:rPr>
        <w:t>Produkcja:</w:t>
      </w:r>
      <w:r w:rsidRPr="00D80694">
        <w:rPr>
          <w:rFonts w:ascii="Calibri" w:hAnsi="Calibri" w:cs="Calibri"/>
          <w:sz w:val="22"/>
          <w:szCs w:val="22"/>
        </w:rPr>
        <w:t xml:space="preserve"> Stany Zjednoczone, 1991 rok, 137 minut</w:t>
      </w:r>
    </w:p>
    <w:p w14:paraId="1A6A0327" w14:textId="77777777" w:rsidR="0008008D" w:rsidRPr="00D80694" w:rsidRDefault="0008008D" w:rsidP="0008008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>Reżyseria: James Cameron</w:t>
      </w:r>
      <w:r w:rsidRPr="00D80694">
        <w:rPr>
          <w:rFonts w:ascii="Calibri" w:hAnsi="Calibri" w:cs="Calibri"/>
          <w:sz w:val="22"/>
          <w:szCs w:val="22"/>
          <w:lang w:eastAsia="en-GB"/>
        </w:rPr>
        <w:t xml:space="preserve"> („</w:t>
      </w:r>
      <w:proofErr w:type="spellStart"/>
      <w:r w:rsidRPr="00D80694">
        <w:rPr>
          <w:rFonts w:ascii="Calibri" w:hAnsi="Calibri" w:cs="Calibri"/>
          <w:sz w:val="22"/>
          <w:szCs w:val="22"/>
          <w:lang w:eastAsia="en-GB"/>
        </w:rPr>
        <w:t>Titanic</w:t>
      </w:r>
      <w:proofErr w:type="spellEnd"/>
      <w:r w:rsidRPr="00D80694">
        <w:rPr>
          <w:rFonts w:ascii="Calibri" w:hAnsi="Calibri" w:cs="Calibri"/>
          <w:sz w:val="22"/>
          <w:szCs w:val="22"/>
          <w:lang w:eastAsia="en-GB"/>
        </w:rPr>
        <w:t>”, „Avatar”)</w:t>
      </w:r>
    </w:p>
    <w:p w14:paraId="7007B54C" w14:textId="77777777" w:rsidR="0008008D" w:rsidRPr="0047687A" w:rsidRDefault="0008008D" w:rsidP="0008008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7687A">
        <w:rPr>
          <w:rFonts w:ascii="Calibri" w:hAnsi="Calibri" w:cs="Calibri"/>
          <w:b/>
          <w:bCs/>
          <w:sz w:val="22"/>
          <w:szCs w:val="22"/>
          <w:lang w:eastAsia="en-GB"/>
        </w:rPr>
        <w:t>Scenariusz:</w:t>
      </w:r>
      <w:r w:rsidRPr="0047687A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47687A">
        <w:rPr>
          <w:rFonts w:ascii="Calibri" w:hAnsi="Calibri" w:cs="Calibri"/>
          <w:b/>
          <w:bCs/>
          <w:sz w:val="22"/>
          <w:szCs w:val="22"/>
          <w:lang w:eastAsia="en-GB"/>
        </w:rPr>
        <w:t>James Cameron</w:t>
      </w:r>
      <w:r w:rsidRPr="0047687A">
        <w:rPr>
          <w:rFonts w:ascii="Calibri" w:hAnsi="Calibri" w:cs="Calibri"/>
          <w:sz w:val="22"/>
          <w:szCs w:val="22"/>
          <w:lang w:eastAsia="en-GB"/>
        </w:rPr>
        <w:t xml:space="preserve"> („</w:t>
      </w:r>
      <w:proofErr w:type="spellStart"/>
      <w:r w:rsidRPr="0047687A">
        <w:rPr>
          <w:rFonts w:ascii="Calibri" w:hAnsi="Calibri" w:cs="Calibri"/>
          <w:sz w:val="22"/>
          <w:szCs w:val="22"/>
          <w:lang w:eastAsia="en-GB"/>
        </w:rPr>
        <w:t>Titanic</w:t>
      </w:r>
      <w:proofErr w:type="spellEnd"/>
      <w:r w:rsidRPr="0047687A">
        <w:rPr>
          <w:rFonts w:ascii="Calibri" w:hAnsi="Calibri" w:cs="Calibri"/>
          <w:sz w:val="22"/>
          <w:szCs w:val="22"/>
          <w:lang w:eastAsia="en-GB"/>
        </w:rPr>
        <w:t xml:space="preserve">”, „Avatar”) i </w:t>
      </w:r>
      <w:r w:rsidRPr="0047687A">
        <w:rPr>
          <w:rFonts w:ascii="Calibri" w:hAnsi="Calibri" w:cs="Calibri"/>
          <w:b/>
          <w:bCs/>
          <w:sz w:val="22"/>
          <w:szCs w:val="22"/>
          <w:lang w:eastAsia="en-GB"/>
        </w:rPr>
        <w:t xml:space="preserve">William </w:t>
      </w:r>
      <w:proofErr w:type="spellStart"/>
      <w:r w:rsidRPr="0047687A">
        <w:rPr>
          <w:rFonts w:ascii="Calibri" w:hAnsi="Calibri" w:cs="Calibri"/>
          <w:b/>
          <w:bCs/>
          <w:sz w:val="22"/>
          <w:szCs w:val="22"/>
          <w:lang w:eastAsia="en-GB"/>
        </w:rPr>
        <w:t>Wisher</w:t>
      </w:r>
      <w:proofErr w:type="spellEnd"/>
      <w:r w:rsidRPr="0047687A">
        <w:rPr>
          <w:rFonts w:ascii="Calibri" w:hAnsi="Calibri" w:cs="Calibri"/>
          <w:sz w:val="22"/>
          <w:szCs w:val="22"/>
          <w:lang w:eastAsia="en-GB"/>
        </w:rPr>
        <w:t xml:space="preserve"> („13. wojownik”, „Sędzia </w:t>
      </w:r>
      <w:proofErr w:type="spellStart"/>
      <w:r w:rsidRPr="0047687A">
        <w:rPr>
          <w:rFonts w:ascii="Calibri" w:hAnsi="Calibri" w:cs="Calibri"/>
          <w:sz w:val="22"/>
          <w:szCs w:val="22"/>
          <w:lang w:eastAsia="en-GB"/>
        </w:rPr>
        <w:t>Dredd</w:t>
      </w:r>
      <w:proofErr w:type="spellEnd"/>
      <w:r w:rsidRPr="0047687A">
        <w:rPr>
          <w:rFonts w:ascii="Calibri" w:hAnsi="Calibri" w:cs="Calibri"/>
          <w:sz w:val="22"/>
          <w:szCs w:val="22"/>
          <w:lang w:eastAsia="en-GB"/>
        </w:rPr>
        <w:t>”)</w:t>
      </w:r>
    </w:p>
    <w:p w14:paraId="72C32569" w14:textId="77777777" w:rsidR="0008008D" w:rsidRPr="00D80694" w:rsidRDefault="0008008D" w:rsidP="0008008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>Zdjęcia:</w:t>
      </w:r>
      <w:r w:rsidRPr="00D80694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 xml:space="preserve">Adam </w:t>
      </w:r>
      <w:proofErr w:type="spellStart"/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>Greenberg</w:t>
      </w:r>
      <w:proofErr w:type="spellEnd"/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r w:rsidRPr="00D80694">
        <w:rPr>
          <w:rFonts w:ascii="Calibri" w:hAnsi="Calibri" w:cs="Calibri"/>
          <w:sz w:val="22"/>
          <w:szCs w:val="22"/>
          <w:lang w:eastAsia="en-GB"/>
        </w:rPr>
        <w:t>(„</w:t>
      </w:r>
      <w:proofErr w:type="spellStart"/>
      <w:r w:rsidRPr="00D80694">
        <w:rPr>
          <w:rFonts w:ascii="Calibri" w:hAnsi="Calibri" w:cs="Calibri"/>
          <w:sz w:val="22"/>
          <w:szCs w:val="22"/>
          <w:lang w:eastAsia="en-GB"/>
        </w:rPr>
        <w:t>Ghost</w:t>
      </w:r>
      <w:proofErr w:type="spellEnd"/>
      <w:r w:rsidRPr="00D80694">
        <w:rPr>
          <w:rFonts w:ascii="Calibri" w:hAnsi="Calibri" w:cs="Calibri"/>
          <w:sz w:val="22"/>
          <w:szCs w:val="22"/>
          <w:lang w:eastAsia="en-GB"/>
        </w:rPr>
        <w:t>”, „Terminator”)</w:t>
      </w:r>
    </w:p>
    <w:p w14:paraId="437F1046" w14:textId="77777777" w:rsidR="0008008D" w:rsidRPr="00D80694" w:rsidRDefault="0008008D" w:rsidP="0008008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>Efekty specjalne:</w:t>
      </w:r>
      <w:r w:rsidRPr="00D80694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>Stan Winston</w:t>
      </w:r>
      <w:r w:rsidRPr="00D80694">
        <w:rPr>
          <w:rFonts w:ascii="Calibri" w:hAnsi="Calibri" w:cs="Calibri"/>
          <w:sz w:val="22"/>
          <w:szCs w:val="22"/>
          <w:lang w:eastAsia="en-GB"/>
        </w:rPr>
        <w:t xml:space="preserve"> („Park Jurajski”, „</w:t>
      </w:r>
      <w:proofErr w:type="spellStart"/>
      <w:r w:rsidRPr="00D80694">
        <w:rPr>
          <w:rFonts w:ascii="Calibri" w:hAnsi="Calibri" w:cs="Calibri"/>
          <w:sz w:val="22"/>
          <w:szCs w:val="22"/>
          <w:lang w:eastAsia="en-GB"/>
        </w:rPr>
        <w:t>Predator</w:t>
      </w:r>
      <w:proofErr w:type="spellEnd"/>
      <w:r w:rsidRPr="00D80694">
        <w:rPr>
          <w:rFonts w:ascii="Calibri" w:hAnsi="Calibri" w:cs="Calibri"/>
          <w:sz w:val="22"/>
          <w:szCs w:val="22"/>
          <w:lang w:eastAsia="en-GB"/>
        </w:rPr>
        <w:t xml:space="preserve">”), </w:t>
      </w:r>
      <w:proofErr w:type="spellStart"/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>Dennis</w:t>
      </w:r>
      <w:proofErr w:type="spellEnd"/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 xml:space="preserve"> Muren</w:t>
      </w:r>
      <w:r w:rsidRPr="00D80694">
        <w:rPr>
          <w:rFonts w:ascii="Calibri" w:hAnsi="Calibri" w:cs="Calibri"/>
          <w:sz w:val="22"/>
          <w:szCs w:val="22"/>
          <w:lang w:eastAsia="en-GB"/>
        </w:rPr>
        <w:t xml:space="preserve"> („E.T.”, „Indiana Jones. Poszukiwacze zaginionej Arki”)</w:t>
      </w:r>
    </w:p>
    <w:p w14:paraId="7CA03341" w14:textId="77777777" w:rsidR="0008008D" w:rsidRPr="00D80694" w:rsidRDefault="0008008D" w:rsidP="0008008D">
      <w:pPr>
        <w:spacing w:after="0" w:line="240" w:lineRule="auto"/>
        <w:jc w:val="both"/>
        <w:rPr>
          <w:rFonts w:ascii="Calibri" w:hAnsi="Calibri" w:cs="Calibri"/>
          <w:sz w:val="22"/>
          <w:szCs w:val="22"/>
          <w:lang w:eastAsia="en-GB"/>
        </w:rPr>
      </w:pPr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>Muzyka:</w:t>
      </w:r>
      <w:r w:rsidRPr="00D80694">
        <w:rPr>
          <w:rFonts w:ascii="Calibri" w:hAnsi="Calibri" w:cs="Calibri"/>
          <w:sz w:val="22"/>
          <w:szCs w:val="22"/>
          <w:lang w:eastAsia="en-GB"/>
        </w:rPr>
        <w:t xml:space="preserve"> </w:t>
      </w:r>
      <w:proofErr w:type="spellStart"/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>Brad</w:t>
      </w:r>
      <w:proofErr w:type="spellEnd"/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>Fiedel</w:t>
      </w:r>
      <w:proofErr w:type="spellEnd"/>
      <w:r w:rsidRPr="00D80694">
        <w:rPr>
          <w:rFonts w:ascii="Calibri" w:hAnsi="Calibri" w:cs="Calibri"/>
          <w:sz w:val="22"/>
          <w:szCs w:val="22"/>
          <w:lang w:eastAsia="en-GB"/>
        </w:rPr>
        <w:t xml:space="preserve"> („Terminator”, „Prawdziwe kłamstwa”)</w:t>
      </w:r>
    </w:p>
    <w:p w14:paraId="28DB3F0C" w14:textId="77777777" w:rsidR="0008008D" w:rsidRPr="00D80694" w:rsidRDefault="0008008D" w:rsidP="0008008D">
      <w:pPr>
        <w:spacing w:after="0" w:line="240" w:lineRule="auto"/>
        <w:jc w:val="both"/>
        <w:rPr>
          <w:rFonts w:ascii="Calibri" w:hAnsi="Calibri" w:cs="Calibri"/>
          <w:sz w:val="22"/>
          <w:szCs w:val="22"/>
          <w:lang w:eastAsia="en-GB"/>
        </w:rPr>
      </w:pPr>
      <w:r w:rsidRPr="00D80694">
        <w:rPr>
          <w:rFonts w:ascii="Calibri" w:hAnsi="Calibri" w:cs="Calibri"/>
          <w:b/>
          <w:bCs/>
          <w:sz w:val="22"/>
          <w:szCs w:val="22"/>
        </w:rPr>
        <w:t>Obsada:</w:t>
      </w:r>
      <w:r w:rsidRPr="00D80694">
        <w:rPr>
          <w:rFonts w:ascii="Calibri" w:hAnsi="Calibri" w:cs="Calibri"/>
          <w:sz w:val="22"/>
          <w:szCs w:val="22"/>
        </w:rPr>
        <w:t xml:space="preserve"> </w:t>
      </w:r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>Arnold Schwarzenegger</w:t>
      </w:r>
      <w:r w:rsidRPr="00D80694">
        <w:rPr>
          <w:rFonts w:ascii="Calibri" w:hAnsi="Calibri" w:cs="Calibri"/>
          <w:sz w:val="22"/>
          <w:szCs w:val="22"/>
          <w:lang w:eastAsia="en-GB"/>
        </w:rPr>
        <w:t xml:space="preserve"> („</w:t>
      </w:r>
      <w:proofErr w:type="spellStart"/>
      <w:r w:rsidRPr="00D80694">
        <w:rPr>
          <w:rFonts w:ascii="Calibri" w:hAnsi="Calibri" w:cs="Calibri"/>
          <w:sz w:val="22"/>
          <w:szCs w:val="22"/>
          <w:lang w:eastAsia="en-GB"/>
        </w:rPr>
        <w:t>Predator</w:t>
      </w:r>
      <w:proofErr w:type="spellEnd"/>
      <w:r w:rsidRPr="00D80694">
        <w:rPr>
          <w:rFonts w:ascii="Calibri" w:hAnsi="Calibri" w:cs="Calibri"/>
          <w:sz w:val="22"/>
          <w:szCs w:val="22"/>
          <w:lang w:eastAsia="en-GB"/>
        </w:rPr>
        <w:t xml:space="preserve">”, „Pamięć absolutna”), </w:t>
      </w:r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>Linda Hamilton</w:t>
      </w:r>
      <w:r w:rsidRPr="00D80694">
        <w:rPr>
          <w:rFonts w:ascii="Calibri" w:hAnsi="Calibri" w:cs="Calibri"/>
          <w:sz w:val="22"/>
          <w:szCs w:val="22"/>
          <w:lang w:eastAsia="en-GB"/>
        </w:rPr>
        <w:t xml:space="preserve"> („Terminator”, „Piękna i Bestia”), </w:t>
      </w:r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 xml:space="preserve">Edward </w:t>
      </w:r>
      <w:proofErr w:type="spellStart"/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>Furlong</w:t>
      </w:r>
      <w:proofErr w:type="spellEnd"/>
      <w:r w:rsidRPr="00D80694">
        <w:rPr>
          <w:rFonts w:ascii="Calibri" w:hAnsi="Calibri" w:cs="Calibri"/>
          <w:sz w:val="22"/>
          <w:szCs w:val="22"/>
          <w:lang w:eastAsia="en-GB"/>
        </w:rPr>
        <w:t xml:space="preserve"> („Więzień nienawiści”, „Kruk 4”), </w:t>
      </w:r>
      <w:r w:rsidRPr="00D80694">
        <w:rPr>
          <w:rFonts w:ascii="Calibri" w:hAnsi="Calibri" w:cs="Calibri"/>
          <w:b/>
          <w:bCs/>
          <w:sz w:val="22"/>
          <w:szCs w:val="22"/>
          <w:lang w:eastAsia="en-GB"/>
        </w:rPr>
        <w:t>Robert Patrick</w:t>
      </w:r>
      <w:r w:rsidRPr="00D80694">
        <w:rPr>
          <w:rFonts w:ascii="Calibri" w:hAnsi="Calibri" w:cs="Calibri"/>
          <w:sz w:val="22"/>
          <w:szCs w:val="22"/>
          <w:lang w:eastAsia="en-GB"/>
        </w:rPr>
        <w:t xml:space="preserve"> („Na linii ognia”, „The X-</w:t>
      </w:r>
      <w:proofErr w:type="spellStart"/>
      <w:r w:rsidRPr="00D80694">
        <w:rPr>
          <w:rFonts w:ascii="Calibri" w:hAnsi="Calibri" w:cs="Calibri"/>
          <w:sz w:val="22"/>
          <w:szCs w:val="22"/>
          <w:lang w:eastAsia="en-GB"/>
        </w:rPr>
        <w:t>Files</w:t>
      </w:r>
      <w:proofErr w:type="spellEnd"/>
      <w:r w:rsidRPr="00D80694">
        <w:rPr>
          <w:rFonts w:ascii="Calibri" w:hAnsi="Calibri" w:cs="Calibri"/>
          <w:sz w:val="22"/>
          <w:szCs w:val="22"/>
          <w:lang w:eastAsia="en-GB"/>
        </w:rPr>
        <w:t>: Z Archiwum X”)</w:t>
      </w:r>
    </w:p>
    <w:p w14:paraId="18CCCD12" w14:textId="77777777" w:rsidR="0008008D" w:rsidRPr="00D80694" w:rsidRDefault="0008008D" w:rsidP="0008008D">
      <w:pPr>
        <w:spacing w:after="0" w:line="240" w:lineRule="auto"/>
        <w:jc w:val="both"/>
        <w:rPr>
          <w:rFonts w:ascii="Calibri" w:hAnsi="Calibri" w:cs="Calibri"/>
          <w:sz w:val="22"/>
          <w:szCs w:val="22"/>
          <w:lang w:eastAsia="en-GB"/>
        </w:rPr>
      </w:pPr>
    </w:p>
    <w:p w14:paraId="256910D7" w14:textId="77777777" w:rsidR="00D73CF5" w:rsidRPr="00D73CF5" w:rsidRDefault="00D73CF5" w:rsidP="00D73CF5">
      <w:p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73CF5">
        <w:rPr>
          <w:rFonts w:ascii="Calibri" w:hAnsi="Calibri" w:cs="Calibri"/>
          <w:b/>
          <w:bCs/>
          <w:sz w:val="22"/>
          <w:szCs w:val="22"/>
        </w:rPr>
        <w:t xml:space="preserve">W lipcu 2026 roku przypada 35. rocznica premiery filmu Jamesa Camerona „Terminator 2: Dzień Sądu” – jednego z najwybitniejszych filmów akcji w historii kina. Ten przełomowy klasyk science </w:t>
      </w:r>
      <w:proofErr w:type="spellStart"/>
      <w:r w:rsidRPr="00D73CF5">
        <w:rPr>
          <w:rFonts w:ascii="Calibri" w:hAnsi="Calibri" w:cs="Calibri"/>
          <w:b/>
          <w:bCs/>
          <w:sz w:val="22"/>
          <w:szCs w:val="22"/>
        </w:rPr>
        <w:t>fiction</w:t>
      </w:r>
      <w:proofErr w:type="spellEnd"/>
      <w:r w:rsidRPr="00D73CF5">
        <w:rPr>
          <w:rFonts w:ascii="Calibri" w:hAnsi="Calibri" w:cs="Calibri"/>
          <w:b/>
          <w:bCs/>
          <w:sz w:val="22"/>
          <w:szCs w:val="22"/>
        </w:rPr>
        <w:t>, nagrodzony czterema Oscarami®, pojawi się w polskich kinach od 28 sierpnia. Data premiery nie jest przypadkowa – film wraca do kin tuż przed przypadającym 29 sierpnia tytułowym Dniem Sądu. Produkcja zostanie zaprezentowana w wersji 4K, przygotowanej przez Studiocanal.</w:t>
      </w:r>
    </w:p>
    <w:p w14:paraId="37959F30" w14:textId="2FC5CC45" w:rsidR="001D1654" w:rsidRPr="00D80694" w:rsidRDefault="001D1654" w:rsidP="001D1654">
      <w:pPr>
        <w:pStyle w:val="paragraph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</w:pPr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 xml:space="preserve">„Terminator 2: Dzień Sądu” zrewolucjonizował kino akcji i umocnił pozycję Jamesa Camerona jako jednego z najważniejszych reżyserów filmowych na świecie. Niezapomniane kreacje Arnolda Schwarzeneggera, Lindy Hamilton, Edwarda </w:t>
      </w:r>
      <w:proofErr w:type="spellStart"/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>Furlonga</w:t>
      </w:r>
      <w:proofErr w:type="spellEnd"/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 xml:space="preserve"> i Roberta Patricka uczyniły z bohaterów filmu ikony popkultury, rozpoznawalne przez kolejne pokolenia.</w:t>
      </w:r>
    </w:p>
    <w:p w14:paraId="0208D89F" w14:textId="67890A37" w:rsidR="001D1654" w:rsidRPr="00D80694" w:rsidRDefault="001D1654" w:rsidP="001D1654">
      <w:pPr>
        <w:pStyle w:val="paragraph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</w:pPr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>Film jest także niewyczerpanym źródłem wielu nieśmiertelnych cytatów. Najbardziej rozpoznawalnym z nich jest bez wątpienia „Hasta la vista, baby</w:t>
      </w:r>
      <w:r w:rsidR="00846239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>!</w:t>
      </w:r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 xml:space="preserve">” – kwestia wypowiedziana przez Terminatora chwilę przed pokonaniem T-1000. Równie kultowa stała się muzyka z filmu, w tym utwór w wykonaniu </w:t>
      </w:r>
      <w:proofErr w:type="spellStart"/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>Guns</w:t>
      </w:r>
      <w:proofErr w:type="spellEnd"/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 xml:space="preserve"> </w:t>
      </w:r>
      <w:proofErr w:type="spellStart"/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>N’Roses</w:t>
      </w:r>
      <w:proofErr w:type="spellEnd"/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 xml:space="preserve"> „</w:t>
      </w:r>
      <w:proofErr w:type="spellStart"/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>You</w:t>
      </w:r>
      <w:proofErr w:type="spellEnd"/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 xml:space="preserve"> </w:t>
      </w:r>
      <w:proofErr w:type="spellStart"/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>Could</w:t>
      </w:r>
      <w:proofErr w:type="spellEnd"/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 xml:space="preserve"> Be </w:t>
      </w:r>
      <w:proofErr w:type="spellStart"/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>Mine</w:t>
      </w:r>
      <w:proofErr w:type="spellEnd"/>
      <w:r w:rsidRPr="00D8069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>”.</w:t>
      </w:r>
    </w:p>
    <w:p w14:paraId="6374BEF3" w14:textId="727BBBBE" w:rsidR="00A240FF" w:rsidRPr="005D2AB3" w:rsidRDefault="0008008D" w:rsidP="005D2AB3">
      <w:p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80694">
        <w:rPr>
          <w:rFonts w:ascii="Calibri" w:hAnsi="Calibri" w:cs="Calibri"/>
          <w:b/>
          <w:bCs/>
          <w:sz w:val="22"/>
          <w:szCs w:val="22"/>
        </w:rPr>
        <w:t xml:space="preserve">Mistrzowska reżyseria, wybitne kreacje aktorskie oraz przełomowe efekty specjalne sprawiły, że film uznawany jest za jedno z najważniejszych osiągnięć współczesnej kinematografii. W serwisie </w:t>
      </w:r>
      <w:proofErr w:type="spellStart"/>
      <w:r w:rsidRPr="00D80694">
        <w:rPr>
          <w:rFonts w:ascii="Calibri" w:hAnsi="Calibri" w:cs="Calibri"/>
          <w:b/>
          <w:bCs/>
          <w:sz w:val="22"/>
          <w:szCs w:val="22"/>
        </w:rPr>
        <w:t>Rotten</w:t>
      </w:r>
      <w:proofErr w:type="spellEnd"/>
      <w:r w:rsidRPr="00D80694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D80694">
        <w:rPr>
          <w:rFonts w:ascii="Calibri" w:hAnsi="Calibri" w:cs="Calibri"/>
          <w:b/>
          <w:bCs/>
          <w:sz w:val="22"/>
          <w:szCs w:val="22"/>
        </w:rPr>
        <w:t>Tomatoes</w:t>
      </w:r>
      <w:proofErr w:type="spellEnd"/>
      <w:r w:rsidRPr="00D80694">
        <w:rPr>
          <w:rFonts w:ascii="Calibri" w:hAnsi="Calibri" w:cs="Calibri"/>
          <w:b/>
          <w:bCs/>
          <w:sz w:val="22"/>
          <w:szCs w:val="22"/>
        </w:rPr>
        <w:t xml:space="preserve"> może pochwalić się imponującym wynikiem 95% i 90% pozytywnych recenzji, odpowiednio wśród widzów i krytyków. </w:t>
      </w:r>
    </w:p>
    <w:p w14:paraId="286AF99F" w14:textId="1D5B9251" w:rsidR="001D1654" w:rsidRDefault="00846239" w:rsidP="001D165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pl-PL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pl-PL"/>
        </w:rPr>
        <w:lastRenderedPageBreak/>
        <w:t>He’s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pl-PL"/>
        </w:rPr>
        <w:t>Back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! </w:t>
      </w:r>
      <w:r w:rsidR="001D1654" w:rsidRPr="00D80694">
        <w:rPr>
          <w:rFonts w:ascii="Calibri" w:hAnsi="Calibri" w:cs="Calibri"/>
          <w:color w:val="000000"/>
          <w:sz w:val="22"/>
          <w:szCs w:val="22"/>
          <w:lang w:val="pl-PL"/>
        </w:rPr>
        <w:t>Arnold Schwarzenegger powraca - tym razem jako obrońca i opiekun.</w:t>
      </w:r>
    </w:p>
    <w:p w14:paraId="3D269BDC" w14:textId="77777777" w:rsidR="00846239" w:rsidRPr="00D80694" w:rsidRDefault="00846239" w:rsidP="001D165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61290DF8" w14:textId="77777777" w:rsidR="001D1654" w:rsidRPr="00D80694" w:rsidRDefault="001D1654" w:rsidP="001D165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pl-PL"/>
        </w:rPr>
      </w:pPr>
      <w:r w:rsidRPr="00D80694">
        <w:rPr>
          <w:rFonts w:ascii="Calibri" w:hAnsi="Calibri" w:cs="Calibri"/>
          <w:color w:val="000000"/>
          <w:sz w:val="22"/>
          <w:szCs w:val="22"/>
          <w:lang w:val="pl-PL"/>
        </w:rPr>
        <w:t xml:space="preserve">W przyszłości zdominowanej przez maszyny młody John Connor (Edward </w:t>
      </w:r>
      <w:proofErr w:type="spellStart"/>
      <w:r w:rsidRPr="00D80694">
        <w:rPr>
          <w:rFonts w:ascii="Calibri" w:hAnsi="Calibri" w:cs="Calibri"/>
          <w:color w:val="000000"/>
          <w:sz w:val="22"/>
          <w:szCs w:val="22"/>
          <w:lang w:val="pl-PL"/>
        </w:rPr>
        <w:t>Furlong</w:t>
      </w:r>
      <w:proofErr w:type="spellEnd"/>
      <w:r w:rsidRPr="00D80694">
        <w:rPr>
          <w:rFonts w:ascii="Calibri" w:hAnsi="Calibri" w:cs="Calibri"/>
          <w:color w:val="000000"/>
          <w:sz w:val="22"/>
          <w:szCs w:val="22"/>
          <w:lang w:val="pl-PL"/>
        </w:rPr>
        <w:t>) jest kluczem do przetrwania ludzkości. Gdy przeprogramowany Terminator (Arnold Schwarzenegger) zostaje wysłany w przeszłość, by go chronić, na ich drodze staje nowe zagrożenie – bezwzględny T-1000 (Robert Patrick), zabójca nowej generacji, zdolny przybierać dowolną postać. Bez zasad. Bez ograniczeń. Bez litości. Rozpoczyna się wyścig z czasem, w którym Sarah Connor (Linda Hamilton) musi zrobić wszystko, by powstrzymać Dzień Sądu i odmienić bieg tragicznej dla ludzi historii.</w:t>
      </w:r>
    </w:p>
    <w:p w14:paraId="7F09D8E1" w14:textId="77777777" w:rsidR="001D1654" w:rsidRPr="00D80694" w:rsidRDefault="001D1654" w:rsidP="001D1654">
      <w:p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EFED7C9" w14:textId="77777777" w:rsidR="001D1295" w:rsidRPr="00D80694" w:rsidRDefault="001D1295" w:rsidP="0000233F">
      <w:pPr>
        <w:jc w:val="both"/>
        <w:rPr>
          <w:rFonts w:ascii="Calibri" w:hAnsi="Calibri" w:cs="Calibri"/>
          <w:sz w:val="22"/>
          <w:szCs w:val="22"/>
        </w:rPr>
      </w:pPr>
    </w:p>
    <w:sectPr w:rsidR="001D1295" w:rsidRPr="00D80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C4B4" w14:textId="77777777" w:rsidR="008B0C4B" w:rsidRDefault="008B0C4B" w:rsidP="00BB4583">
      <w:pPr>
        <w:spacing w:after="0" w:line="240" w:lineRule="auto"/>
      </w:pPr>
      <w:r>
        <w:separator/>
      </w:r>
    </w:p>
  </w:endnote>
  <w:endnote w:type="continuationSeparator" w:id="0">
    <w:p w14:paraId="4FE513FA" w14:textId="77777777" w:rsidR="008B0C4B" w:rsidRDefault="008B0C4B" w:rsidP="00BB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FACD" w14:textId="77777777" w:rsidR="008B0C4B" w:rsidRDefault="008B0C4B" w:rsidP="00BB4583">
      <w:pPr>
        <w:spacing w:after="0" w:line="240" w:lineRule="auto"/>
      </w:pPr>
      <w:r>
        <w:separator/>
      </w:r>
    </w:p>
  </w:footnote>
  <w:footnote w:type="continuationSeparator" w:id="0">
    <w:p w14:paraId="6B0B1651" w14:textId="77777777" w:rsidR="008B0C4B" w:rsidRDefault="008B0C4B" w:rsidP="00BB4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2C"/>
    <w:rsid w:val="0000233F"/>
    <w:rsid w:val="000113E2"/>
    <w:rsid w:val="000123C7"/>
    <w:rsid w:val="00030F4A"/>
    <w:rsid w:val="000331A2"/>
    <w:rsid w:val="00034F90"/>
    <w:rsid w:val="0004216B"/>
    <w:rsid w:val="00044C7A"/>
    <w:rsid w:val="00054822"/>
    <w:rsid w:val="000741AF"/>
    <w:rsid w:val="0008008D"/>
    <w:rsid w:val="000A18A0"/>
    <w:rsid w:val="000B1E9D"/>
    <w:rsid w:val="000F27E2"/>
    <w:rsid w:val="001617DB"/>
    <w:rsid w:val="00164714"/>
    <w:rsid w:val="00176E8B"/>
    <w:rsid w:val="00180788"/>
    <w:rsid w:val="001A3185"/>
    <w:rsid w:val="001B0755"/>
    <w:rsid w:val="001B097D"/>
    <w:rsid w:val="001D1295"/>
    <w:rsid w:val="001D1654"/>
    <w:rsid w:val="001F656A"/>
    <w:rsid w:val="00211BF5"/>
    <w:rsid w:val="0022742F"/>
    <w:rsid w:val="00256EA1"/>
    <w:rsid w:val="0026001E"/>
    <w:rsid w:val="00291BFB"/>
    <w:rsid w:val="002B507B"/>
    <w:rsid w:val="002C3A76"/>
    <w:rsid w:val="002D3E7F"/>
    <w:rsid w:val="002F1F76"/>
    <w:rsid w:val="00301B33"/>
    <w:rsid w:val="00327E7A"/>
    <w:rsid w:val="00363454"/>
    <w:rsid w:val="003A31B9"/>
    <w:rsid w:val="003B4A96"/>
    <w:rsid w:val="003C791F"/>
    <w:rsid w:val="00410BAD"/>
    <w:rsid w:val="004346E6"/>
    <w:rsid w:val="004423FE"/>
    <w:rsid w:val="0047687A"/>
    <w:rsid w:val="00476B79"/>
    <w:rsid w:val="00480E61"/>
    <w:rsid w:val="00482EE7"/>
    <w:rsid w:val="00487BB5"/>
    <w:rsid w:val="00494CB2"/>
    <w:rsid w:val="004D104F"/>
    <w:rsid w:val="004E7A10"/>
    <w:rsid w:val="00500929"/>
    <w:rsid w:val="005045C2"/>
    <w:rsid w:val="005137E9"/>
    <w:rsid w:val="005469BA"/>
    <w:rsid w:val="00547CC3"/>
    <w:rsid w:val="005A19A4"/>
    <w:rsid w:val="005B584C"/>
    <w:rsid w:val="005D2AB3"/>
    <w:rsid w:val="005D3594"/>
    <w:rsid w:val="00612604"/>
    <w:rsid w:val="00654008"/>
    <w:rsid w:val="00670A72"/>
    <w:rsid w:val="006773F9"/>
    <w:rsid w:val="006A24E7"/>
    <w:rsid w:val="006A75A4"/>
    <w:rsid w:val="006C5AF3"/>
    <w:rsid w:val="006D5C8C"/>
    <w:rsid w:val="006F1C26"/>
    <w:rsid w:val="006F6A52"/>
    <w:rsid w:val="006F6C57"/>
    <w:rsid w:val="00703EA9"/>
    <w:rsid w:val="0071217A"/>
    <w:rsid w:val="00722BF9"/>
    <w:rsid w:val="00732E4A"/>
    <w:rsid w:val="00752925"/>
    <w:rsid w:val="00792209"/>
    <w:rsid w:val="007A5F2C"/>
    <w:rsid w:val="007B446B"/>
    <w:rsid w:val="007E280A"/>
    <w:rsid w:val="007E5F53"/>
    <w:rsid w:val="007E7C28"/>
    <w:rsid w:val="007F36A4"/>
    <w:rsid w:val="0080792F"/>
    <w:rsid w:val="00816552"/>
    <w:rsid w:val="00817D7B"/>
    <w:rsid w:val="00822321"/>
    <w:rsid w:val="00832549"/>
    <w:rsid w:val="00846239"/>
    <w:rsid w:val="00850C7C"/>
    <w:rsid w:val="008752A6"/>
    <w:rsid w:val="008960C1"/>
    <w:rsid w:val="008A2B28"/>
    <w:rsid w:val="008B0C4B"/>
    <w:rsid w:val="008B4B0D"/>
    <w:rsid w:val="008B52BF"/>
    <w:rsid w:val="0090371F"/>
    <w:rsid w:val="00921F03"/>
    <w:rsid w:val="00932B25"/>
    <w:rsid w:val="00936D88"/>
    <w:rsid w:val="009473C7"/>
    <w:rsid w:val="009513E7"/>
    <w:rsid w:val="0095482C"/>
    <w:rsid w:val="00956AD5"/>
    <w:rsid w:val="009633D1"/>
    <w:rsid w:val="009702C9"/>
    <w:rsid w:val="0097079B"/>
    <w:rsid w:val="0097279B"/>
    <w:rsid w:val="009A21C2"/>
    <w:rsid w:val="009A2A0F"/>
    <w:rsid w:val="009A3337"/>
    <w:rsid w:val="009B6D5B"/>
    <w:rsid w:val="009C3ED0"/>
    <w:rsid w:val="009F34FC"/>
    <w:rsid w:val="00A00040"/>
    <w:rsid w:val="00A051F0"/>
    <w:rsid w:val="00A21EF7"/>
    <w:rsid w:val="00A240FF"/>
    <w:rsid w:val="00A31D03"/>
    <w:rsid w:val="00A3373C"/>
    <w:rsid w:val="00A364EA"/>
    <w:rsid w:val="00A64847"/>
    <w:rsid w:val="00A66F89"/>
    <w:rsid w:val="00A70EED"/>
    <w:rsid w:val="00A9229E"/>
    <w:rsid w:val="00AB5D9A"/>
    <w:rsid w:val="00AC5E28"/>
    <w:rsid w:val="00AC6DD8"/>
    <w:rsid w:val="00AD5B57"/>
    <w:rsid w:val="00B15A08"/>
    <w:rsid w:val="00B16744"/>
    <w:rsid w:val="00B767E3"/>
    <w:rsid w:val="00BB4583"/>
    <w:rsid w:val="00BC3C66"/>
    <w:rsid w:val="00BD3F19"/>
    <w:rsid w:val="00BD73B4"/>
    <w:rsid w:val="00BF56B6"/>
    <w:rsid w:val="00C05676"/>
    <w:rsid w:val="00C203B3"/>
    <w:rsid w:val="00C33351"/>
    <w:rsid w:val="00C34CEB"/>
    <w:rsid w:val="00C36940"/>
    <w:rsid w:val="00C564A3"/>
    <w:rsid w:val="00C621D5"/>
    <w:rsid w:val="00C70DF8"/>
    <w:rsid w:val="00C76982"/>
    <w:rsid w:val="00CD0454"/>
    <w:rsid w:val="00CE2746"/>
    <w:rsid w:val="00CE383C"/>
    <w:rsid w:val="00CE61B7"/>
    <w:rsid w:val="00D027EB"/>
    <w:rsid w:val="00D335DC"/>
    <w:rsid w:val="00D64774"/>
    <w:rsid w:val="00D73CF5"/>
    <w:rsid w:val="00D80694"/>
    <w:rsid w:val="00D81754"/>
    <w:rsid w:val="00D828C7"/>
    <w:rsid w:val="00DA4E9E"/>
    <w:rsid w:val="00DA51DA"/>
    <w:rsid w:val="00DB7EAE"/>
    <w:rsid w:val="00DD4A43"/>
    <w:rsid w:val="00DF45C7"/>
    <w:rsid w:val="00E00776"/>
    <w:rsid w:val="00E17ADD"/>
    <w:rsid w:val="00E20BDC"/>
    <w:rsid w:val="00E31168"/>
    <w:rsid w:val="00E45899"/>
    <w:rsid w:val="00E57361"/>
    <w:rsid w:val="00E60C88"/>
    <w:rsid w:val="00E67352"/>
    <w:rsid w:val="00E713BC"/>
    <w:rsid w:val="00E80796"/>
    <w:rsid w:val="00EA03EC"/>
    <w:rsid w:val="00EB080F"/>
    <w:rsid w:val="00EB15BF"/>
    <w:rsid w:val="00EC1CDC"/>
    <w:rsid w:val="00EC487F"/>
    <w:rsid w:val="00ED3C6A"/>
    <w:rsid w:val="00ED5A0C"/>
    <w:rsid w:val="00EE76B9"/>
    <w:rsid w:val="00EF1543"/>
    <w:rsid w:val="00F24D1A"/>
    <w:rsid w:val="00F32A15"/>
    <w:rsid w:val="00F60030"/>
    <w:rsid w:val="00F67F95"/>
    <w:rsid w:val="00FA0966"/>
    <w:rsid w:val="00FA74F6"/>
    <w:rsid w:val="00FA7A3C"/>
    <w:rsid w:val="00FC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0D59"/>
  <w15:chartTrackingRefBased/>
  <w15:docId w15:val="{22321526-DD7C-45A2-9139-80E00B7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4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8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8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8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8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8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8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8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8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8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8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82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95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normaltextrun">
    <w:name w:val="normaltextrun"/>
    <w:basedOn w:val="Domylnaczcionkaakapitu"/>
    <w:rsid w:val="0095482C"/>
  </w:style>
  <w:style w:type="character" w:customStyle="1" w:styleId="eop">
    <w:name w:val="eop"/>
    <w:basedOn w:val="Domylnaczcionkaakapitu"/>
    <w:rsid w:val="0095482C"/>
  </w:style>
  <w:style w:type="character" w:customStyle="1" w:styleId="apple-converted-space">
    <w:name w:val="apple-converted-space"/>
    <w:basedOn w:val="Domylnaczcionkaakapitu"/>
    <w:rsid w:val="0095482C"/>
  </w:style>
  <w:style w:type="character" w:styleId="Hipercze">
    <w:name w:val="Hyperlink"/>
    <w:basedOn w:val="Domylnaczcionkaakapitu"/>
    <w:uiPriority w:val="99"/>
    <w:unhideWhenUsed/>
    <w:rsid w:val="005A19A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19A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45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45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4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344fdc-6881-4652-a710-12484b10adf0}" enabled="1" method="Privileged" siteId="{bf5c5de1-6a54-4091-a72f-90e3280162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BORYCHOWSKA Małgorzata (KINO SWIAT)</dc:creator>
  <cp:keywords/>
  <dc:description/>
  <cp:lastModifiedBy>BORYCHOWSKA Małgorzata (KINO SWIAT)</cp:lastModifiedBy>
  <cp:revision>5</cp:revision>
  <dcterms:created xsi:type="dcterms:W3CDTF">2026-07-07T09:17:00Z</dcterms:created>
  <dcterms:modified xsi:type="dcterms:W3CDTF">2026-07-07T10:13:00Z</dcterms:modified>
</cp:coreProperties>
</file>