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DD6D9" w14:textId="77777777" w:rsidR="00D84996" w:rsidRDefault="00D84996" w:rsidP="008A39FF">
      <w:pPr>
        <w:jc w:val="both"/>
        <w:rPr>
          <w:rFonts w:ascii="Lato" w:eastAsia="Times New Roman" w:hAnsi="Lato" w:cstheme="minorHAnsi"/>
          <w:b/>
          <w:bCs/>
          <w:color w:val="31849B" w:themeColor="accent5" w:themeShade="BF"/>
          <w:sz w:val="20"/>
          <w:szCs w:val="20"/>
          <w:lang w:eastAsia="pl-PL"/>
        </w:rPr>
      </w:pPr>
    </w:p>
    <w:p w14:paraId="261C4EC4" w14:textId="3A28831D" w:rsidR="00BF4FB8" w:rsidRDefault="00591CF7" w:rsidP="008A39FF">
      <w:pPr>
        <w:jc w:val="both"/>
        <w:rPr>
          <w:rFonts w:ascii="Lato" w:eastAsia="Times New Roman" w:hAnsi="Lato" w:cstheme="minorHAnsi"/>
          <w:b/>
          <w:bCs/>
          <w:color w:val="31849B" w:themeColor="accent5" w:themeShade="BF"/>
          <w:sz w:val="20"/>
          <w:szCs w:val="20"/>
          <w:lang w:eastAsia="pl-PL"/>
        </w:rPr>
      </w:pPr>
      <w:r w:rsidRPr="00591CF7">
        <w:rPr>
          <w:rFonts w:ascii="Lato" w:eastAsia="Times New Roman" w:hAnsi="Lato" w:cstheme="minorHAnsi"/>
          <w:b/>
          <w:bCs/>
          <w:color w:val="31849B" w:themeColor="accent5" w:themeShade="BF"/>
          <w:sz w:val="20"/>
          <w:szCs w:val="20"/>
          <w:lang w:eastAsia="pl-PL"/>
        </w:rPr>
        <w:t>dr Joanna Pandera</w:t>
      </w:r>
      <w:r w:rsidR="00C04F55">
        <w:rPr>
          <w:rFonts w:ascii="Lato" w:eastAsia="Times New Roman" w:hAnsi="Lato" w:cstheme="minorHAnsi"/>
          <w:b/>
          <w:bCs/>
          <w:color w:val="31849B" w:themeColor="accent5" w:themeShade="BF"/>
          <w:sz w:val="20"/>
          <w:szCs w:val="20"/>
          <w:lang w:eastAsia="pl-PL"/>
        </w:rPr>
        <w:t xml:space="preserve">– </w:t>
      </w:r>
      <w:r w:rsidR="0035442C">
        <w:rPr>
          <w:rFonts w:ascii="Lato" w:eastAsia="Times New Roman" w:hAnsi="Lato" w:cstheme="minorHAnsi"/>
          <w:b/>
          <w:bCs/>
          <w:color w:val="31849B" w:themeColor="accent5" w:themeShade="BF"/>
          <w:sz w:val="20"/>
          <w:szCs w:val="20"/>
          <w:lang w:eastAsia="pl-PL"/>
        </w:rPr>
        <w:t xml:space="preserve">Założycielka i </w:t>
      </w:r>
      <w:r w:rsidR="0035442C" w:rsidRPr="0035442C">
        <w:rPr>
          <w:rFonts w:ascii="Lato" w:eastAsia="Times New Roman" w:hAnsi="Lato" w:cstheme="minorHAnsi"/>
          <w:b/>
          <w:bCs/>
          <w:color w:val="31849B" w:themeColor="accent5" w:themeShade="BF"/>
          <w:sz w:val="20"/>
          <w:szCs w:val="20"/>
          <w:lang w:eastAsia="pl-PL"/>
        </w:rPr>
        <w:t xml:space="preserve">Prezeska </w:t>
      </w:r>
      <w:r w:rsidR="0035442C">
        <w:rPr>
          <w:rFonts w:ascii="Lato" w:eastAsia="Times New Roman" w:hAnsi="Lato" w:cstheme="minorHAnsi"/>
          <w:b/>
          <w:bCs/>
          <w:color w:val="31849B" w:themeColor="accent5" w:themeShade="BF"/>
          <w:sz w:val="20"/>
          <w:szCs w:val="20"/>
          <w:lang w:eastAsia="pl-PL"/>
        </w:rPr>
        <w:t>Forum Energii</w:t>
      </w:r>
    </w:p>
    <w:p w14:paraId="01C683F2" w14:textId="522D664B" w:rsidR="009228D3" w:rsidRPr="009228D3" w:rsidRDefault="009228D3" w:rsidP="009228D3">
      <w:pPr>
        <w:pBdr>
          <w:bottom w:val="single" w:sz="6" w:space="1" w:color="auto"/>
        </w:pBdr>
        <w:jc w:val="both"/>
        <w:rPr>
          <w:rFonts w:ascii="Lato" w:hAnsi="Lato"/>
          <w:sz w:val="20"/>
          <w:szCs w:val="20"/>
        </w:rPr>
      </w:pPr>
      <w:r w:rsidRPr="009228D3">
        <w:rPr>
          <w:rFonts w:ascii="Lato" w:hAnsi="Lato"/>
          <w:sz w:val="20"/>
          <w:szCs w:val="20"/>
        </w:rPr>
        <w:t xml:space="preserve">Założycielka i prezeska Forum Energii, polskiego think tanku wspierającego transformację energetyczną. </w:t>
      </w:r>
    </w:p>
    <w:p w14:paraId="6E2C8624" w14:textId="3A0B2341" w:rsidR="009228D3" w:rsidRPr="009228D3" w:rsidRDefault="009228D3" w:rsidP="009228D3">
      <w:pPr>
        <w:pBdr>
          <w:bottom w:val="single" w:sz="6" w:space="1" w:color="auto"/>
        </w:pBdr>
        <w:jc w:val="both"/>
        <w:rPr>
          <w:rFonts w:ascii="Lato" w:hAnsi="Lato"/>
          <w:sz w:val="20"/>
          <w:szCs w:val="20"/>
        </w:rPr>
      </w:pPr>
      <w:r w:rsidRPr="009228D3">
        <w:rPr>
          <w:rFonts w:ascii="Lato" w:hAnsi="Lato"/>
          <w:sz w:val="20"/>
          <w:szCs w:val="20"/>
        </w:rPr>
        <w:t xml:space="preserve">Menadżerka z wieloletnim, międzynarodowym doświadczeniem analitycznym i politycznym. Była Podsekretarz Stanu w Ministerstwie Środowiska i szefowa gabinetu Ministra Środowiska w latach 2007–2011. Zaangażowana w globalne (w ramach UNFCCC) i unijne negocjacje klimatyczne, energetyczne i środowiskowe. </w:t>
      </w:r>
    </w:p>
    <w:p w14:paraId="0559E653" w14:textId="7DB5775D" w:rsidR="009228D3" w:rsidRPr="009228D3" w:rsidRDefault="009228D3" w:rsidP="009228D3">
      <w:pPr>
        <w:pBdr>
          <w:bottom w:val="single" w:sz="6" w:space="1" w:color="auto"/>
        </w:pBdr>
        <w:jc w:val="both"/>
        <w:rPr>
          <w:rFonts w:ascii="Lato" w:hAnsi="Lato"/>
          <w:sz w:val="20"/>
          <w:szCs w:val="20"/>
        </w:rPr>
      </w:pPr>
      <w:r w:rsidRPr="009228D3">
        <w:rPr>
          <w:rFonts w:ascii="Lato" w:hAnsi="Lato"/>
          <w:sz w:val="20"/>
          <w:szCs w:val="20"/>
        </w:rPr>
        <w:t xml:space="preserve">Profesorka na florenckim European University Institute (Florence School of Transnational Governance), członkini Rady Naukowej Instytutu Ochrony Środowiska – Państwowego Instytutu Badawczego, Rady Doradczej Europejskiej Rady Stosunków Międzynarodowych oraz Europejskiej Rady Agora Energiewende w Brukseli. Współzałożycielka polskiej Rady ds. Bezpieczeństwa Energetycznego i Klimatu, gromadzącej ponad 20 uznanych ekspertów w dziedzinie energetyki i klimatu. Obecnie pełni także funkcję nieinstytucjonalnej, społecznej doradczyni Komisarza ds. Energii i Mieszkalnictwa Dana Jørgensena. </w:t>
      </w:r>
    </w:p>
    <w:p w14:paraId="5A386688" w14:textId="738DCC74" w:rsidR="009228D3" w:rsidRPr="009228D3" w:rsidRDefault="009228D3" w:rsidP="009228D3">
      <w:pPr>
        <w:pBdr>
          <w:bottom w:val="single" w:sz="6" w:space="1" w:color="auto"/>
        </w:pBdr>
        <w:jc w:val="both"/>
        <w:rPr>
          <w:rFonts w:ascii="Lato" w:hAnsi="Lato"/>
          <w:sz w:val="20"/>
          <w:szCs w:val="20"/>
        </w:rPr>
      </w:pPr>
      <w:r w:rsidRPr="009228D3">
        <w:rPr>
          <w:rFonts w:ascii="Lato" w:hAnsi="Lato"/>
          <w:sz w:val="20"/>
          <w:szCs w:val="20"/>
        </w:rPr>
        <w:t xml:space="preserve">Posiada doktorat w zakresie nauk środowiskowych. Pracowała w administracji centralnej, a także na polskich i zagranicznych uczelniach (Uniwesytety w Poznaniu, Kilonii i Poczdamie), a także w biznesie międzynarodowym (m.in. Orsted). Laureatka międzynarodowych stypendiów (Erasmus, Konrad Adenauer Stiftung, Deutsche Bundesstiftung Umwelt, Marshall Memorial Fellowship). </w:t>
      </w:r>
    </w:p>
    <w:p w14:paraId="7924A02F" w14:textId="0B0F2120" w:rsidR="009228D3" w:rsidRPr="009228D3" w:rsidRDefault="009228D3" w:rsidP="009228D3">
      <w:pPr>
        <w:pBdr>
          <w:bottom w:val="single" w:sz="6" w:space="1" w:color="auto"/>
        </w:pBdr>
        <w:jc w:val="both"/>
        <w:rPr>
          <w:rFonts w:ascii="Lato" w:hAnsi="Lato"/>
          <w:sz w:val="20"/>
          <w:szCs w:val="20"/>
        </w:rPr>
      </w:pPr>
      <w:r w:rsidRPr="009228D3">
        <w:rPr>
          <w:rFonts w:ascii="Lato" w:hAnsi="Lato"/>
          <w:sz w:val="20"/>
          <w:szCs w:val="20"/>
        </w:rPr>
        <w:t xml:space="preserve">Joanna Pandera specjalizuje się w europejskich regulacjach energetycznych i klimatycznych, rynkach energii, OZE i wyzwaniach transformacji energetycznej. Autorka i współautorka ponad 150 analiz i publikacji, cytowanych i będących inspiracją dla decyzji dotyczących sektora energii. </w:t>
      </w:r>
    </w:p>
    <w:p w14:paraId="3BC0DA95" w14:textId="0D22261C" w:rsidR="000E3C15" w:rsidRDefault="009228D3" w:rsidP="009228D3">
      <w:pPr>
        <w:pBdr>
          <w:bottom w:val="single" w:sz="6" w:space="1" w:color="auto"/>
        </w:pBdr>
        <w:jc w:val="both"/>
        <w:rPr>
          <w:rFonts w:ascii="Lato" w:hAnsi="Lato"/>
          <w:sz w:val="20"/>
          <w:szCs w:val="20"/>
        </w:rPr>
      </w:pPr>
      <w:r w:rsidRPr="009228D3">
        <w:rPr>
          <w:rFonts w:ascii="Lato" w:hAnsi="Lato"/>
          <w:sz w:val="20"/>
          <w:szCs w:val="20"/>
        </w:rPr>
        <w:t>Optymistka o dużych własnych zasobach energetycznych, matka dwójki dzieci, miłośniczka muzyki, sztuki, teatru ludzi i przyrody.</w:t>
      </w:r>
    </w:p>
    <w:p w14:paraId="05A89EE9" w14:textId="77777777" w:rsidR="009228D3" w:rsidRPr="0021687E" w:rsidRDefault="009228D3" w:rsidP="009228D3">
      <w:pPr>
        <w:pBdr>
          <w:bottom w:val="single" w:sz="6" w:space="1" w:color="auto"/>
        </w:pBdr>
        <w:jc w:val="both"/>
        <w:rPr>
          <w:rFonts w:ascii="Lato" w:hAnsi="Lato"/>
          <w:sz w:val="20"/>
          <w:szCs w:val="20"/>
        </w:rPr>
      </w:pPr>
    </w:p>
    <w:p w14:paraId="00852F6A" w14:textId="44EC5213" w:rsidR="00C04F55" w:rsidRPr="000A4C70" w:rsidRDefault="009228D3" w:rsidP="00C04F55">
      <w:pPr>
        <w:jc w:val="both"/>
        <w:rPr>
          <w:rFonts w:ascii="Lato" w:eastAsia="Times New Roman" w:hAnsi="Lato" w:cstheme="minorHAnsi"/>
          <w:b/>
          <w:bCs/>
          <w:color w:val="31849B" w:themeColor="accent5" w:themeShade="BF"/>
          <w:sz w:val="20"/>
          <w:szCs w:val="20"/>
          <w:lang w:val="en-GB" w:eastAsia="pl-PL"/>
        </w:rPr>
      </w:pPr>
      <w:r w:rsidRPr="009228D3">
        <w:rPr>
          <w:rFonts w:ascii="Lato" w:eastAsia="Times New Roman" w:hAnsi="Lato" w:cstheme="minorHAnsi"/>
          <w:b/>
          <w:bCs/>
          <w:color w:val="31849B" w:themeColor="accent5" w:themeShade="BF"/>
          <w:sz w:val="20"/>
          <w:szCs w:val="20"/>
          <w:lang w:val="en-GB" w:eastAsia="pl-PL"/>
        </w:rPr>
        <w:t>Joanna Maćkowiak-Pandera, PhD</w:t>
      </w:r>
      <w:r>
        <w:rPr>
          <w:rFonts w:ascii="Lato" w:eastAsia="Times New Roman" w:hAnsi="Lato" w:cstheme="minorHAnsi"/>
          <w:b/>
          <w:bCs/>
          <w:color w:val="31849B" w:themeColor="accent5" w:themeShade="BF"/>
          <w:sz w:val="20"/>
          <w:szCs w:val="20"/>
          <w:lang w:val="en-GB" w:eastAsia="pl-PL"/>
        </w:rPr>
        <w:t xml:space="preserve"> </w:t>
      </w:r>
      <w:r w:rsidR="00C04F55" w:rsidRPr="000A4C70">
        <w:rPr>
          <w:rFonts w:ascii="Lato" w:eastAsia="Times New Roman" w:hAnsi="Lato" w:cstheme="minorHAnsi"/>
          <w:b/>
          <w:bCs/>
          <w:color w:val="31849B" w:themeColor="accent5" w:themeShade="BF"/>
          <w:sz w:val="20"/>
          <w:szCs w:val="20"/>
          <w:lang w:val="en-GB" w:eastAsia="pl-PL"/>
        </w:rPr>
        <w:t xml:space="preserve">– </w:t>
      </w:r>
      <w:r w:rsidR="00D42BE4" w:rsidRPr="00D42BE4">
        <w:rPr>
          <w:rFonts w:ascii="Lato" w:eastAsia="Times New Roman" w:hAnsi="Lato" w:cstheme="minorHAnsi"/>
          <w:b/>
          <w:bCs/>
          <w:color w:val="31849B" w:themeColor="accent5" w:themeShade="BF"/>
          <w:sz w:val="20"/>
          <w:szCs w:val="20"/>
          <w:lang w:val="en-GB" w:eastAsia="pl-PL"/>
        </w:rPr>
        <w:t>Founder and President of Forum Energii,</w:t>
      </w:r>
    </w:p>
    <w:p w14:paraId="489B9261" w14:textId="3DD35BCA" w:rsidR="00D42BE4" w:rsidRPr="00D42BE4" w:rsidRDefault="00D42BE4" w:rsidP="00D42BE4">
      <w:pPr>
        <w:jc w:val="both"/>
        <w:rPr>
          <w:rFonts w:ascii="Lato" w:hAnsi="Lato"/>
          <w:sz w:val="20"/>
          <w:szCs w:val="20"/>
          <w:lang w:val="en-GB"/>
        </w:rPr>
      </w:pPr>
      <w:r w:rsidRPr="00D42BE4">
        <w:rPr>
          <w:rFonts w:ascii="Lato" w:hAnsi="Lato"/>
          <w:sz w:val="20"/>
          <w:szCs w:val="20"/>
          <w:lang w:val="en-GB"/>
        </w:rPr>
        <w:t>Founder and President of Forum Energii, Polish think tank supporting the energy transition.</w:t>
      </w:r>
    </w:p>
    <w:p w14:paraId="4D5164B5" w14:textId="096F4769" w:rsidR="00D42BE4" w:rsidRPr="00D42BE4" w:rsidRDefault="00D42BE4" w:rsidP="00D42BE4">
      <w:pPr>
        <w:jc w:val="both"/>
        <w:rPr>
          <w:rFonts w:ascii="Lato" w:hAnsi="Lato"/>
          <w:sz w:val="20"/>
          <w:szCs w:val="20"/>
          <w:lang w:val="en-GB"/>
        </w:rPr>
      </w:pPr>
      <w:r w:rsidRPr="00D42BE4">
        <w:rPr>
          <w:rFonts w:ascii="Lato" w:hAnsi="Lato"/>
          <w:sz w:val="20"/>
          <w:szCs w:val="20"/>
          <w:lang w:val="en-GB"/>
        </w:rPr>
        <w:t>A senior manager with many years of international analytical and policy experience. Former Undersecretary of State in the Ministry of Environment and Head of Cabinet of the Minister of Environment from 2007 to 2011. Involved in global (under UNFCCC) and EU climate, energy and environment negotiations.</w:t>
      </w:r>
    </w:p>
    <w:p w14:paraId="50A52304" w14:textId="62C36793" w:rsidR="00D42BE4" w:rsidRPr="00D42BE4" w:rsidRDefault="00D42BE4" w:rsidP="00D42BE4">
      <w:pPr>
        <w:jc w:val="both"/>
        <w:rPr>
          <w:rFonts w:ascii="Lato" w:hAnsi="Lato"/>
          <w:sz w:val="20"/>
          <w:szCs w:val="20"/>
          <w:lang w:val="en-GB"/>
        </w:rPr>
      </w:pPr>
      <w:r w:rsidRPr="00D42BE4">
        <w:rPr>
          <w:rFonts w:ascii="Lato" w:hAnsi="Lato"/>
          <w:sz w:val="20"/>
          <w:szCs w:val="20"/>
          <w:lang w:val="en-GB"/>
        </w:rPr>
        <w:t>Part-time Professor at the Florence European University Institute (Florence School of Transnational Governance), member of the Scientific Council of the Institute of Environmental Protection–National Research Institute, of the Advisory Board of the European Council on Foreign Relations and of the European Agora Energiewende Council in Brussels. Co-founder of the Polish Council on Energy Security and Climate, bringing together more than 20 recognised energy and climate experts. Currently also serving as a non-institutional special adviser to the European Commissioner for Energy and Housing, Dan Jørgensen.</w:t>
      </w:r>
    </w:p>
    <w:p w14:paraId="6A3D42A4" w14:textId="77777777" w:rsidR="00D42BE4" w:rsidRPr="00D42BE4" w:rsidRDefault="00D42BE4" w:rsidP="00D42BE4">
      <w:pPr>
        <w:jc w:val="both"/>
        <w:rPr>
          <w:rFonts w:ascii="Lato" w:hAnsi="Lato"/>
          <w:sz w:val="20"/>
          <w:szCs w:val="20"/>
          <w:lang w:val="en-GB"/>
        </w:rPr>
      </w:pPr>
      <w:r w:rsidRPr="00D42BE4">
        <w:rPr>
          <w:rFonts w:ascii="Lato" w:hAnsi="Lato"/>
          <w:sz w:val="20"/>
          <w:szCs w:val="20"/>
          <w:lang w:val="en-GB"/>
        </w:rPr>
        <w:t>Joanna Pandera has a PhD in environmental sciences. She has worked in the central government, Polish and foreign universities (Universities of Poznan, Kiel and Potsdam) and international business (e.g., Orsted). Winner of several international scholarships (Erasmus, Konrad Adenauer Foundation, Deutsche Bundesstiftung Umwelt, Marshall Memorial Fellowship).</w:t>
      </w:r>
    </w:p>
    <w:p w14:paraId="4B3286E3" w14:textId="77777777" w:rsidR="00D42BE4" w:rsidRPr="00D42BE4" w:rsidRDefault="00D42BE4" w:rsidP="00D42BE4">
      <w:pPr>
        <w:jc w:val="both"/>
        <w:rPr>
          <w:rFonts w:ascii="Lato" w:hAnsi="Lato"/>
          <w:sz w:val="20"/>
          <w:szCs w:val="20"/>
          <w:lang w:val="en-GB"/>
        </w:rPr>
      </w:pPr>
    </w:p>
    <w:p w14:paraId="421C78F7" w14:textId="190E46F6" w:rsidR="00D42BE4" w:rsidRPr="00D42BE4" w:rsidRDefault="00D42BE4" w:rsidP="00D42BE4">
      <w:pPr>
        <w:jc w:val="both"/>
        <w:rPr>
          <w:rFonts w:ascii="Lato" w:hAnsi="Lato"/>
          <w:sz w:val="20"/>
          <w:szCs w:val="20"/>
          <w:lang w:val="en-GB"/>
        </w:rPr>
      </w:pPr>
      <w:r w:rsidRPr="00D42BE4">
        <w:rPr>
          <w:rFonts w:ascii="Lato" w:hAnsi="Lato"/>
          <w:sz w:val="20"/>
          <w:szCs w:val="20"/>
          <w:lang w:val="en-GB"/>
        </w:rPr>
        <w:lastRenderedPageBreak/>
        <w:t>She specialises in European energy and climate regulation, energy markets, renewable energy and the challenges of energy system transformation. Author and co-author of more than 150 analyses and publications, which have been widely cited and formed the basis for many key decisions.</w:t>
      </w:r>
    </w:p>
    <w:p w14:paraId="472AA886" w14:textId="59596DED" w:rsidR="00D84996" w:rsidRPr="00C04F55" w:rsidRDefault="00D42BE4" w:rsidP="00D42BE4">
      <w:pPr>
        <w:jc w:val="both"/>
        <w:rPr>
          <w:rFonts w:ascii="Lato" w:hAnsi="Lato"/>
          <w:sz w:val="20"/>
          <w:szCs w:val="20"/>
          <w:lang w:val="en-GB"/>
        </w:rPr>
      </w:pPr>
      <w:r w:rsidRPr="00D42BE4">
        <w:rPr>
          <w:rFonts w:ascii="Lato" w:hAnsi="Lato"/>
          <w:sz w:val="20"/>
          <w:szCs w:val="20"/>
          <w:lang w:val="en-GB"/>
        </w:rPr>
        <w:t>An optimist with a lot of positive energy, mother of two children, lover of music, art, theatre people and nature.</w:t>
      </w:r>
    </w:p>
    <w:sectPr w:rsidR="00D84996" w:rsidRPr="00C04F55" w:rsidSect="00AC7121">
      <w:headerReference w:type="default" r:id="rId11"/>
      <w:pgSz w:w="11906" w:h="16838"/>
      <w:pgMar w:top="1985" w:right="1134" w:bottom="15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B9270" w14:textId="77777777" w:rsidR="00A035AA" w:rsidRDefault="00A035AA" w:rsidP="00690BAA">
      <w:pPr>
        <w:spacing w:after="0" w:line="240" w:lineRule="auto"/>
      </w:pPr>
      <w:r>
        <w:separator/>
      </w:r>
    </w:p>
  </w:endnote>
  <w:endnote w:type="continuationSeparator" w:id="0">
    <w:p w14:paraId="18BBB755" w14:textId="77777777" w:rsidR="00A035AA" w:rsidRDefault="00A035AA" w:rsidP="00690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Zilla Slab Light">
    <w:charset w:val="EE"/>
    <w:family w:val="auto"/>
    <w:pitch w:val="variable"/>
    <w:sig w:usb0="A00000FF" w:usb1="5001E47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E3B97" w14:textId="77777777" w:rsidR="00A035AA" w:rsidRDefault="00A035AA" w:rsidP="00690BAA">
      <w:pPr>
        <w:spacing w:after="0" w:line="240" w:lineRule="auto"/>
      </w:pPr>
      <w:r>
        <w:separator/>
      </w:r>
    </w:p>
  </w:footnote>
  <w:footnote w:type="continuationSeparator" w:id="0">
    <w:p w14:paraId="14479676" w14:textId="77777777" w:rsidR="00A035AA" w:rsidRDefault="00A035AA" w:rsidP="00690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487C" w14:textId="71FF4BD7" w:rsidR="00690BAA" w:rsidRDefault="005F0405">
    <w:pPr>
      <w:pStyle w:val="Nagwek"/>
    </w:pPr>
    <w:r>
      <w:rPr>
        <w:noProof/>
        <w:lang w:eastAsia="pl-PL"/>
      </w:rPr>
      <w:drawing>
        <wp:anchor distT="0" distB="0" distL="114300" distR="114300" simplePos="0" relativeHeight="251658240" behindDoc="1" locked="0" layoutInCell="1" allowOverlap="1" wp14:anchorId="1AB04882" wp14:editId="3E1DCB7B">
          <wp:simplePos x="0" y="0"/>
          <wp:positionH relativeFrom="margin">
            <wp:align>center</wp:align>
          </wp:positionH>
          <wp:positionV relativeFrom="paragraph">
            <wp:posOffset>-459740</wp:posOffset>
          </wp:positionV>
          <wp:extent cx="7533216" cy="10660450"/>
          <wp:effectExtent l="0" t="0" r="0" b="762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33216" cy="10660450"/>
                  </a:xfrm>
                  <a:prstGeom prst="rect">
                    <a:avLst/>
                  </a:prstGeom>
                </pic:spPr>
              </pic:pic>
            </a:graphicData>
          </a:graphic>
          <wp14:sizeRelV relativeFrom="margin">
            <wp14:pctHeight>0</wp14:pctHeight>
          </wp14:sizeRelV>
        </wp:anchor>
      </w:drawing>
    </w:r>
  </w:p>
  <w:p w14:paraId="1AB0487D" w14:textId="77777777" w:rsidR="00690BAA" w:rsidRDefault="00690B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1A99"/>
    <w:multiLevelType w:val="multilevel"/>
    <w:tmpl w:val="2C1C96A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6242765"/>
    <w:multiLevelType w:val="multilevel"/>
    <w:tmpl w:val="72EC6B7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436DC"/>
    <w:multiLevelType w:val="hybridMultilevel"/>
    <w:tmpl w:val="22A6AD58"/>
    <w:lvl w:ilvl="0" w:tplc="AC70F3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E0663F"/>
    <w:multiLevelType w:val="multilevel"/>
    <w:tmpl w:val="7ECE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E33E1"/>
    <w:multiLevelType w:val="multilevel"/>
    <w:tmpl w:val="FFC8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23A98"/>
    <w:multiLevelType w:val="multilevel"/>
    <w:tmpl w:val="3A50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D2A35"/>
    <w:multiLevelType w:val="hybridMultilevel"/>
    <w:tmpl w:val="8B16672E"/>
    <w:lvl w:ilvl="0" w:tplc="04150009">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2E167BC"/>
    <w:multiLevelType w:val="hybridMultilevel"/>
    <w:tmpl w:val="CFD6F0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7D3200B"/>
    <w:multiLevelType w:val="hybridMultilevel"/>
    <w:tmpl w:val="7C3C821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4AC123DF"/>
    <w:multiLevelType w:val="multilevel"/>
    <w:tmpl w:val="B858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E1561"/>
    <w:multiLevelType w:val="multilevel"/>
    <w:tmpl w:val="A2CAA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327AB"/>
    <w:multiLevelType w:val="multilevel"/>
    <w:tmpl w:val="05608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305541"/>
    <w:multiLevelType w:val="hybridMultilevel"/>
    <w:tmpl w:val="4A04DB22"/>
    <w:lvl w:ilvl="0" w:tplc="4D368352">
      <w:start w:val="3"/>
      <w:numFmt w:val="bullet"/>
      <w:lvlText w:val=""/>
      <w:lvlJc w:val="left"/>
      <w:pPr>
        <w:ind w:left="720" w:hanging="360"/>
      </w:pPr>
      <w:rPr>
        <w:rFonts w:ascii="Wingdings" w:eastAsia="Times New Roman" w:hAnsi="Wingdings" w:cstheme="minorHAns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5E3022E9"/>
    <w:multiLevelType w:val="multilevel"/>
    <w:tmpl w:val="FDEA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00C42"/>
    <w:multiLevelType w:val="multilevel"/>
    <w:tmpl w:val="03FAF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967F8B"/>
    <w:multiLevelType w:val="multilevel"/>
    <w:tmpl w:val="819A89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E07860"/>
    <w:multiLevelType w:val="multilevel"/>
    <w:tmpl w:val="96FC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B065A2"/>
    <w:multiLevelType w:val="multilevel"/>
    <w:tmpl w:val="71A6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AF7E4E"/>
    <w:multiLevelType w:val="hybridMultilevel"/>
    <w:tmpl w:val="B78885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74F5B29"/>
    <w:multiLevelType w:val="hybridMultilevel"/>
    <w:tmpl w:val="1CF2DC10"/>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0" w15:restartNumberingAfterBreak="0">
    <w:nsid w:val="7CF925A2"/>
    <w:multiLevelType w:val="hybridMultilevel"/>
    <w:tmpl w:val="0E6EEE72"/>
    <w:lvl w:ilvl="0" w:tplc="BC3CD4CC">
      <w:start w:val="4"/>
      <w:numFmt w:val="decimal"/>
      <w:pStyle w:val="numer"/>
      <w:lvlText w:val="%1."/>
      <w:lvlJc w:val="left"/>
      <w:pPr>
        <w:ind w:left="360" w:hanging="360"/>
      </w:pPr>
      <w:rPr>
        <w:rFonts w:asciiTheme="minorHAnsi" w:hAnsiTheme="minorHAnsi" w:cstheme="minorHAnsi"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62810233">
    <w:abstractNumId w:val="20"/>
  </w:num>
  <w:num w:numId="2" w16cid:durableId="1038506981">
    <w:abstractNumId w:val="4"/>
  </w:num>
  <w:num w:numId="3" w16cid:durableId="1020543270">
    <w:abstractNumId w:val="3"/>
  </w:num>
  <w:num w:numId="4" w16cid:durableId="161284958">
    <w:abstractNumId w:val="9"/>
  </w:num>
  <w:num w:numId="5" w16cid:durableId="1451630118">
    <w:abstractNumId w:val="17"/>
  </w:num>
  <w:num w:numId="6" w16cid:durableId="1068571224">
    <w:abstractNumId w:val="0"/>
  </w:num>
  <w:num w:numId="7" w16cid:durableId="1588608395">
    <w:abstractNumId w:val="14"/>
  </w:num>
  <w:num w:numId="8" w16cid:durableId="797576742">
    <w:abstractNumId w:val="13"/>
  </w:num>
  <w:num w:numId="9" w16cid:durableId="2000494636">
    <w:abstractNumId w:val="16"/>
  </w:num>
  <w:num w:numId="10" w16cid:durableId="1899124596">
    <w:abstractNumId w:val="5"/>
  </w:num>
  <w:num w:numId="11" w16cid:durableId="441343111">
    <w:abstractNumId w:val="2"/>
  </w:num>
  <w:num w:numId="12" w16cid:durableId="1983194155">
    <w:abstractNumId w:val="8"/>
  </w:num>
  <w:num w:numId="13" w16cid:durableId="589242065">
    <w:abstractNumId w:val="18"/>
  </w:num>
  <w:num w:numId="14" w16cid:durableId="960650722">
    <w:abstractNumId w:val="6"/>
  </w:num>
  <w:num w:numId="15" w16cid:durableId="1171136622">
    <w:abstractNumId w:val="11"/>
  </w:num>
  <w:num w:numId="16" w16cid:durableId="1724979985">
    <w:abstractNumId w:val="1"/>
  </w:num>
  <w:num w:numId="17" w16cid:durableId="1373338042">
    <w:abstractNumId w:val="12"/>
  </w:num>
  <w:num w:numId="18" w16cid:durableId="466316558">
    <w:abstractNumId w:val="15"/>
  </w:num>
  <w:num w:numId="19" w16cid:durableId="190800848">
    <w:abstractNumId w:val="10"/>
  </w:num>
  <w:num w:numId="20" w16cid:durableId="1479108247">
    <w:abstractNumId w:val="19"/>
  </w:num>
  <w:num w:numId="21" w16cid:durableId="112284958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xMrQ0MzAxNzc0M7VU0lEKTi0uzszPAykwqQUAcCP4UywAAAA="/>
  </w:docVars>
  <w:rsids>
    <w:rsidRoot w:val="00690BAA"/>
    <w:rsid w:val="000136A2"/>
    <w:rsid w:val="00015221"/>
    <w:rsid w:val="000228F1"/>
    <w:rsid w:val="00024B65"/>
    <w:rsid w:val="00027E1F"/>
    <w:rsid w:val="0003325D"/>
    <w:rsid w:val="00033C2C"/>
    <w:rsid w:val="00037450"/>
    <w:rsid w:val="00037E8A"/>
    <w:rsid w:val="00046765"/>
    <w:rsid w:val="00052AD9"/>
    <w:rsid w:val="00056F84"/>
    <w:rsid w:val="0006043F"/>
    <w:rsid w:val="0006252F"/>
    <w:rsid w:val="000647F8"/>
    <w:rsid w:val="00072322"/>
    <w:rsid w:val="00074773"/>
    <w:rsid w:val="00084001"/>
    <w:rsid w:val="0009046E"/>
    <w:rsid w:val="0009060F"/>
    <w:rsid w:val="00093E49"/>
    <w:rsid w:val="000A4C70"/>
    <w:rsid w:val="000A72DA"/>
    <w:rsid w:val="000A7F66"/>
    <w:rsid w:val="000B3CC8"/>
    <w:rsid w:val="000B46AB"/>
    <w:rsid w:val="000C07C1"/>
    <w:rsid w:val="000C2EF9"/>
    <w:rsid w:val="000C411A"/>
    <w:rsid w:val="000C422C"/>
    <w:rsid w:val="000D140B"/>
    <w:rsid w:val="000D1DD6"/>
    <w:rsid w:val="000D2F97"/>
    <w:rsid w:val="000D4C20"/>
    <w:rsid w:val="000E0AD4"/>
    <w:rsid w:val="000E3C15"/>
    <w:rsid w:val="000F0B21"/>
    <w:rsid w:val="00100234"/>
    <w:rsid w:val="0010412B"/>
    <w:rsid w:val="00133F2E"/>
    <w:rsid w:val="00135360"/>
    <w:rsid w:val="0013591A"/>
    <w:rsid w:val="001367B2"/>
    <w:rsid w:val="00147331"/>
    <w:rsid w:val="00166244"/>
    <w:rsid w:val="00176878"/>
    <w:rsid w:val="00183F9C"/>
    <w:rsid w:val="00185179"/>
    <w:rsid w:val="00187BE4"/>
    <w:rsid w:val="001908CD"/>
    <w:rsid w:val="00194580"/>
    <w:rsid w:val="001A2BD0"/>
    <w:rsid w:val="001C70A8"/>
    <w:rsid w:val="001C7C48"/>
    <w:rsid w:val="001E4478"/>
    <w:rsid w:val="001F36F5"/>
    <w:rsid w:val="001F62A1"/>
    <w:rsid w:val="00203C7C"/>
    <w:rsid w:val="002123FB"/>
    <w:rsid w:val="00214B19"/>
    <w:rsid w:val="0021687E"/>
    <w:rsid w:val="00217709"/>
    <w:rsid w:val="00224BE8"/>
    <w:rsid w:val="00231752"/>
    <w:rsid w:val="0024765F"/>
    <w:rsid w:val="00256C24"/>
    <w:rsid w:val="002851AD"/>
    <w:rsid w:val="002918BA"/>
    <w:rsid w:val="002B2402"/>
    <w:rsid w:val="002B2C50"/>
    <w:rsid w:val="002B67B3"/>
    <w:rsid w:val="002C4596"/>
    <w:rsid w:val="002C778D"/>
    <w:rsid w:val="002E3421"/>
    <w:rsid w:val="002E4C64"/>
    <w:rsid w:val="002F0D6C"/>
    <w:rsid w:val="002F2DE8"/>
    <w:rsid w:val="002F6F36"/>
    <w:rsid w:val="002F72BF"/>
    <w:rsid w:val="00306A07"/>
    <w:rsid w:val="0033065F"/>
    <w:rsid w:val="00337720"/>
    <w:rsid w:val="00345D14"/>
    <w:rsid w:val="003475F2"/>
    <w:rsid w:val="0035442C"/>
    <w:rsid w:val="003A0C66"/>
    <w:rsid w:val="003A2833"/>
    <w:rsid w:val="003A2D10"/>
    <w:rsid w:val="003A4D8F"/>
    <w:rsid w:val="003B7B06"/>
    <w:rsid w:val="003C1704"/>
    <w:rsid w:val="003D632E"/>
    <w:rsid w:val="003F3065"/>
    <w:rsid w:val="003F5585"/>
    <w:rsid w:val="004116E2"/>
    <w:rsid w:val="00420067"/>
    <w:rsid w:val="004207A4"/>
    <w:rsid w:val="00423BAF"/>
    <w:rsid w:val="00435384"/>
    <w:rsid w:val="00437060"/>
    <w:rsid w:val="00444C35"/>
    <w:rsid w:val="0046266E"/>
    <w:rsid w:val="004702A5"/>
    <w:rsid w:val="00474E38"/>
    <w:rsid w:val="004853D2"/>
    <w:rsid w:val="00485E9A"/>
    <w:rsid w:val="00486574"/>
    <w:rsid w:val="004A0451"/>
    <w:rsid w:val="004A04CC"/>
    <w:rsid w:val="004C68B0"/>
    <w:rsid w:val="004D6011"/>
    <w:rsid w:val="004E2EC0"/>
    <w:rsid w:val="00506F12"/>
    <w:rsid w:val="005153DB"/>
    <w:rsid w:val="00517C4E"/>
    <w:rsid w:val="00522419"/>
    <w:rsid w:val="0052660B"/>
    <w:rsid w:val="00532E77"/>
    <w:rsid w:val="005415AF"/>
    <w:rsid w:val="00553A14"/>
    <w:rsid w:val="00565E83"/>
    <w:rsid w:val="0058766C"/>
    <w:rsid w:val="00591CF7"/>
    <w:rsid w:val="005921F0"/>
    <w:rsid w:val="00595DA6"/>
    <w:rsid w:val="005A1048"/>
    <w:rsid w:val="005B17B9"/>
    <w:rsid w:val="005D097E"/>
    <w:rsid w:val="005D410C"/>
    <w:rsid w:val="005E4CBE"/>
    <w:rsid w:val="005F0405"/>
    <w:rsid w:val="00602D99"/>
    <w:rsid w:val="006169B0"/>
    <w:rsid w:val="00624E67"/>
    <w:rsid w:val="00625C5E"/>
    <w:rsid w:val="00627734"/>
    <w:rsid w:val="006278F3"/>
    <w:rsid w:val="00632DA7"/>
    <w:rsid w:val="00641DA1"/>
    <w:rsid w:val="00657A50"/>
    <w:rsid w:val="00661769"/>
    <w:rsid w:val="006713D5"/>
    <w:rsid w:val="0067663D"/>
    <w:rsid w:val="00681B6C"/>
    <w:rsid w:val="00682888"/>
    <w:rsid w:val="00683B13"/>
    <w:rsid w:val="00685681"/>
    <w:rsid w:val="00690BAA"/>
    <w:rsid w:val="00694CB0"/>
    <w:rsid w:val="006A2914"/>
    <w:rsid w:val="006A527E"/>
    <w:rsid w:val="006B1023"/>
    <w:rsid w:val="006C723E"/>
    <w:rsid w:val="006D323C"/>
    <w:rsid w:val="006D38C6"/>
    <w:rsid w:val="006F43D4"/>
    <w:rsid w:val="00711E11"/>
    <w:rsid w:val="00715CC7"/>
    <w:rsid w:val="007306E0"/>
    <w:rsid w:val="0073193A"/>
    <w:rsid w:val="00733519"/>
    <w:rsid w:val="00742855"/>
    <w:rsid w:val="007447FE"/>
    <w:rsid w:val="007509E2"/>
    <w:rsid w:val="00754AEB"/>
    <w:rsid w:val="007603B4"/>
    <w:rsid w:val="00762586"/>
    <w:rsid w:val="00764541"/>
    <w:rsid w:val="0076578D"/>
    <w:rsid w:val="0076644C"/>
    <w:rsid w:val="00771DB6"/>
    <w:rsid w:val="007749CA"/>
    <w:rsid w:val="007879D2"/>
    <w:rsid w:val="00795B59"/>
    <w:rsid w:val="007B151F"/>
    <w:rsid w:val="007B5E3D"/>
    <w:rsid w:val="007C43DE"/>
    <w:rsid w:val="007C7004"/>
    <w:rsid w:val="007D1A6A"/>
    <w:rsid w:val="007E7EA8"/>
    <w:rsid w:val="007F1468"/>
    <w:rsid w:val="007F20FC"/>
    <w:rsid w:val="00801D28"/>
    <w:rsid w:val="00812D57"/>
    <w:rsid w:val="00813B7B"/>
    <w:rsid w:val="00817834"/>
    <w:rsid w:val="00821111"/>
    <w:rsid w:val="00827B90"/>
    <w:rsid w:val="008307B0"/>
    <w:rsid w:val="00837D63"/>
    <w:rsid w:val="0084087C"/>
    <w:rsid w:val="008456F2"/>
    <w:rsid w:val="008463A7"/>
    <w:rsid w:val="008704D4"/>
    <w:rsid w:val="008736F9"/>
    <w:rsid w:val="008810DF"/>
    <w:rsid w:val="00885DA2"/>
    <w:rsid w:val="00892AC7"/>
    <w:rsid w:val="00895342"/>
    <w:rsid w:val="00895D21"/>
    <w:rsid w:val="008A1B3F"/>
    <w:rsid w:val="008A36D3"/>
    <w:rsid w:val="008A39FF"/>
    <w:rsid w:val="008D46A8"/>
    <w:rsid w:val="00902063"/>
    <w:rsid w:val="00911858"/>
    <w:rsid w:val="009156CF"/>
    <w:rsid w:val="009172F8"/>
    <w:rsid w:val="009228D3"/>
    <w:rsid w:val="0092307A"/>
    <w:rsid w:val="00926693"/>
    <w:rsid w:val="00937119"/>
    <w:rsid w:val="00942C74"/>
    <w:rsid w:val="009440B2"/>
    <w:rsid w:val="009467EF"/>
    <w:rsid w:val="00946C90"/>
    <w:rsid w:val="00954578"/>
    <w:rsid w:val="00955252"/>
    <w:rsid w:val="00973B8F"/>
    <w:rsid w:val="00973E12"/>
    <w:rsid w:val="0098363C"/>
    <w:rsid w:val="0099108C"/>
    <w:rsid w:val="00995A28"/>
    <w:rsid w:val="009A677D"/>
    <w:rsid w:val="009B0B87"/>
    <w:rsid w:val="009B5C13"/>
    <w:rsid w:val="009C088C"/>
    <w:rsid w:val="009C0D4D"/>
    <w:rsid w:val="009C22EC"/>
    <w:rsid w:val="009C6C43"/>
    <w:rsid w:val="009E409A"/>
    <w:rsid w:val="009E40BB"/>
    <w:rsid w:val="00A035AA"/>
    <w:rsid w:val="00A30AFF"/>
    <w:rsid w:val="00A32A2B"/>
    <w:rsid w:val="00A45645"/>
    <w:rsid w:val="00A463CF"/>
    <w:rsid w:val="00A57174"/>
    <w:rsid w:val="00A600B7"/>
    <w:rsid w:val="00A63557"/>
    <w:rsid w:val="00A64FD3"/>
    <w:rsid w:val="00A82D85"/>
    <w:rsid w:val="00A8453E"/>
    <w:rsid w:val="00A86197"/>
    <w:rsid w:val="00A964CB"/>
    <w:rsid w:val="00AA17E5"/>
    <w:rsid w:val="00AB20BB"/>
    <w:rsid w:val="00AB6011"/>
    <w:rsid w:val="00AC3965"/>
    <w:rsid w:val="00AC7121"/>
    <w:rsid w:val="00AD5EDF"/>
    <w:rsid w:val="00AD5F13"/>
    <w:rsid w:val="00AD6EB0"/>
    <w:rsid w:val="00AE054D"/>
    <w:rsid w:val="00AF1E81"/>
    <w:rsid w:val="00AF5966"/>
    <w:rsid w:val="00B02845"/>
    <w:rsid w:val="00B14576"/>
    <w:rsid w:val="00B20D02"/>
    <w:rsid w:val="00B315C4"/>
    <w:rsid w:val="00B31C00"/>
    <w:rsid w:val="00B474B7"/>
    <w:rsid w:val="00B66F86"/>
    <w:rsid w:val="00B7178C"/>
    <w:rsid w:val="00B71812"/>
    <w:rsid w:val="00B759E2"/>
    <w:rsid w:val="00B84C62"/>
    <w:rsid w:val="00B962B4"/>
    <w:rsid w:val="00B96C4B"/>
    <w:rsid w:val="00BA0B9A"/>
    <w:rsid w:val="00BA1C3E"/>
    <w:rsid w:val="00BB27F6"/>
    <w:rsid w:val="00BC6BC5"/>
    <w:rsid w:val="00BD0283"/>
    <w:rsid w:val="00BD0F34"/>
    <w:rsid w:val="00BD3CF4"/>
    <w:rsid w:val="00BD7EA1"/>
    <w:rsid w:val="00BE622A"/>
    <w:rsid w:val="00BE64D2"/>
    <w:rsid w:val="00BF4FB8"/>
    <w:rsid w:val="00C04F55"/>
    <w:rsid w:val="00C05D68"/>
    <w:rsid w:val="00C14295"/>
    <w:rsid w:val="00C27456"/>
    <w:rsid w:val="00C33C88"/>
    <w:rsid w:val="00C35613"/>
    <w:rsid w:val="00C41D7E"/>
    <w:rsid w:val="00C44AFA"/>
    <w:rsid w:val="00C44C66"/>
    <w:rsid w:val="00C46A85"/>
    <w:rsid w:val="00C64CE5"/>
    <w:rsid w:val="00C71446"/>
    <w:rsid w:val="00C72376"/>
    <w:rsid w:val="00C75EEC"/>
    <w:rsid w:val="00C80999"/>
    <w:rsid w:val="00C821A2"/>
    <w:rsid w:val="00C83E35"/>
    <w:rsid w:val="00C85C38"/>
    <w:rsid w:val="00C9016F"/>
    <w:rsid w:val="00CB1D62"/>
    <w:rsid w:val="00CB2D87"/>
    <w:rsid w:val="00CB5842"/>
    <w:rsid w:val="00CC23D1"/>
    <w:rsid w:val="00CC7774"/>
    <w:rsid w:val="00CD0942"/>
    <w:rsid w:val="00CD48E1"/>
    <w:rsid w:val="00CF132C"/>
    <w:rsid w:val="00D009B9"/>
    <w:rsid w:val="00D03167"/>
    <w:rsid w:val="00D06EB4"/>
    <w:rsid w:val="00D1162F"/>
    <w:rsid w:val="00D15491"/>
    <w:rsid w:val="00D24AF2"/>
    <w:rsid w:val="00D2537B"/>
    <w:rsid w:val="00D317F2"/>
    <w:rsid w:val="00D32306"/>
    <w:rsid w:val="00D33046"/>
    <w:rsid w:val="00D41C69"/>
    <w:rsid w:val="00D42BE4"/>
    <w:rsid w:val="00D44546"/>
    <w:rsid w:val="00D46084"/>
    <w:rsid w:val="00D5484C"/>
    <w:rsid w:val="00D54A1F"/>
    <w:rsid w:val="00D70D0D"/>
    <w:rsid w:val="00D84996"/>
    <w:rsid w:val="00D879C4"/>
    <w:rsid w:val="00D9768D"/>
    <w:rsid w:val="00DC439D"/>
    <w:rsid w:val="00DC6739"/>
    <w:rsid w:val="00DC6F06"/>
    <w:rsid w:val="00DD7731"/>
    <w:rsid w:val="00DE164F"/>
    <w:rsid w:val="00E017B5"/>
    <w:rsid w:val="00E02626"/>
    <w:rsid w:val="00E16DEB"/>
    <w:rsid w:val="00E27C72"/>
    <w:rsid w:val="00E3182E"/>
    <w:rsid w:val="00E326B7"/>
    <w:rsid w:val="00E33AE7"/>
    <w:rsid w:val="00E33AF1"/>
    <w:rsid w:val="00E47631"/>
    <w:rsid w:val="00E56C7F"/>
    <w:rsid w:val="00E72EB3"/>
    <w:rsid w:val="00E80879"/>
    <w:rsid w:val="00E82506"/>
    <w:rsid w:val="00E8401A"/>
    <w:rsid w:val="00E92BBB"/>
    <w:rsid w:val="00E93A0E"/>
    <w:rsid w:val="00E9579D"/>
    <w:rsid w:val="00E96CAB"/>
    <w:rsid w:val="00EA6ECB"/>
    <w:rsid w:val="00EB1692"/>
    <w:rsid w:val="00EC598B"/>
    <w:rsid w:val="00ED6FD0"/>
    <w:rsid w:val="00EF6227"/>
    <w:rsid w:val="00F0061B"/>
    <w:rsid w:val="00F0732F"/>
    <w:rsid w:val="00F14BA7"/>
    <w:rsid w:val="00F14BD2"/>
    <w:rsid w:val="00F21FEB"/>
    <w:rsid w:val="00F22930"/>
    <w:rsid w:val="00F2453A"/>
    <w:rsid w:val="00F259B3"/>
    <w:rsid w:val="00F37E70"/>
    <w:rsid w:val="00F541F5"/>
    <w:rsid w:val="00F71533"/>
    <w:rsid w:val="00F8026B"/>
    <w:rsid w:val="00F82EE0"/>
    <w:rsid w:val="00F91578"/>
    <w:rsid w:val="00F924FE"/>
    <w:rsid w:val="00FD7417"/>
    <w:rsid w:val="00FD77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04876"/>
  <w15:docId w15:val="{26CE02D0-D596-DE4B-9391-866FDB9A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2DE8"/>
  </w:style>
  <w:style w:type="paragraph" w:styleId="Nagwek1">
    <w:name w:val="heading 1"/>
    <w:basedOn w:val="Normalny"/>
    <w:next w:val="Normalny"/>
    <w:link w:val="Nagwek1Znak"/>
    <w:uiPriority w:val="9"/>
    <w:qFormat/>
    <w:rsid w:val="00C7144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GB" w:eastAsia="en-US"/>
    </w:rPr>
  </w:style>
  <w:style w:type="paragraph" w:styleId="Nagwek2">
    <w:name w:val="heading 2"/>
    <w:basedOn w:val="Normalny"/>
    <w:next w:val="Normalny"/>
    <w:link w:val="Nagwek2Znak"/>
    <w:uiPriority w:val="9"/>
    <w:semiHidden/>
    <w:unhideWhenUsed/>
    <w:qFormat/>
    <w:rsid w:val="00C46A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FD74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5">
    <w:name w:val="heading 5"/>
    <w:basedOn w:val="Normalny"/>
    <w:next w:val="Normalny"/>
    <w:link w:val="Nagwek5Znak"/>
    <w:uiPriority w:val="9"/>
    <w:semiHidden/>
    <w:unhideWhenUsed/>
    <w:qFormat/>
    <w:rsid w:val="000E3C1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0B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0BAA"/>
  </w:style>
  <w:style w:type="paragraph" w:styleId="Stopka">
    <w:name w:val="footer"/>
    <w:basedOn w:val="Normalny"/>
    <w:link w:val="StopkaZnak"/>
    <w:uiPriority w:val="99"/>
    <w:unhideWhenUsed/>
    <w:rsid w:val="00690B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0BAA"/>
  </w:style>
  <w:style w:type="paragraph" w:styleId="Tekstdymka">
    <w:name w:val="Balloon Text"/>
    <w:basedOn w:val="Normalny"/>
    <w:link w:val="TekstdymkaZnak"/>
    <w:uiPriority w:val="99"/>
    <w:semiHidden/>
    <w:unhideWhenUsed/>
    <w:rsid w:val="00AF596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F5966"/>
    <w:rPr>
      <w:rFonts w:ascii="Tahoma" w:hAnsi="Tahoma" w:cs="Tahoma"/>
      <w:sz w:val="16"/>
      <w:szCs w:val="16"/>
    </w:rPr>
  </w:style>
  <w:style w:type="paragraph" w:styleId="Akapitzlist">
    <w:name w:val="List Paragraph"/>
    <w:aliases w:val="Recommendation,List Paragraph11,Kolorowa lista — akcent 11,Numerowanie,Akapit z listą11,Akapit z listą2,Listaszerű bekezdés1,List Paragraph à moi,Numbered Para 1,No Spacing1,Indicator Text,List Paragraph Char Char Char,2,Styl 1,Bullet 1"/>
    <w:basedOn w:val="Normalny"/>
    <w:link w:val="AkapitzlistZnak"/>
    <w:uiPriority w:val="34"/>
    <w:qFormat/>
    <w:rsid w:val="00AD5F13"/>
    <w:pPr>
      <w:spacing w:after="160" w:line="259" w:lineRule="auto"/>
      <w:ind w:left="720"/>
      <w:contextualSpacing/>
    </w:pPr>
    <w:rPr>
      <w:rFonts w:eastAsiaTheme="minorHAnsi"/>
      <w:lang w:eastAsia="en-US"/>
    </w:rPr>
  </w:style>
  <w:style w:type="character" w:styleId="Pogrubienie">
    <w:name w:val="Strong"/>
    <w:basedOn w:val="Domylnaczcionkaakapitu"/>
    <w:uiPriority w:val="22"/>
    <w:qFormat/>
    <w:rsid w:val="00AA17E5"/>
    <w:rPr>
      <w:b/>
      <w:bCs/>
    </w:rPr>
  </w:style>
  <w:style w:type="paragraph" w:styleId="NormalnyWeb">
    <w:name w:val="Normal (Web)"/>
    <w:basedOn w:val="Normalny"/>
    <w:uiPriority w:val="99"/>
    <w:semiHidden/>
    <w:unhideWhenUsed/>
    <w:rsid w:val="0068288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71446"/>
    <w:rPr>
      <w:rFonts w:asciiTheme="majorHAnsi" w:eastAsiaTheme="majorEastAsia" w:hAnsiTheme="majorHAnsi" w:cstheme="majorBidi"/>
      <w:color w:val="365F91" w:themeColor="accent1" w:themeShade="BF"/>
      <w:sz w:val="32"/>
      <w:szCs w:val="32"/>
      <w:lang w:val="en-GB" w:eastAsia="en-US"/>
    </w:rPr>
  </w:style>
  <w:style w:type="character" w:customStyle="1" w:styleId="jlqj4b">
    <w:name w:val="jlqj4b"/>
    <w:basedOn w:val="Domylnaczcionkaakapitu"/>
    <w:rsid w:val="00C71446"/>
  </w:style>
  <w:style w:type="paragraph" w:styleId="Tytu">
    <w:name w:val="Title"/>
    <w:basedOn w:val="Normalny"/>
    <w:next w:val="Normalny"/>
    <w:link w:val="TytuZnak"/>
    <w:uiPriority w:val="10"/>
    <w:qFormat/>
    <w:rsid w:val="00C71446"/>
    <w:pPr>
      <w:spacing w:after="0" w:line="240" w:lineRule="auto"/>
      <w:contextualSpacing/>
    </w:pPr>
    <w:rPr>
      <w:rFonts w:asciiTheme="majorHAnsi" w:eastAsiaTheme="majorEastAsia" w:hAnsiTheme="majorHAnsi" w:cstheme="majorBidi"/>
      <w:spacing w:val="-10"/>
      <w:kern w:val="28"/>
      <w:sz w:val="56"/>
      <w:szCs w:val="56"/>
      <w:lang w:val="en-GB" w:eastAsia="en-US"/>
    </w:rPr>
  </w:style>
  <w:style w:type="character" w:customStyle="1" w:styleId="TytuZnak">
    <w:name w:val="Tytuł Znak"/>
    <w:basedOn w:val="Domylnaczcionkaakapitu"/>
    <w:link w:val="Tytu"/>
    <w:uiPriority w:val="10"/>
    <w:rsid w:val="00C71446"/>
    <w:rPr>
      <w:rFonts w:asciiTheme="majorHAnsi" w:eastAsiaTheme="majorEastAsia" w:hAnsiTheme="majorHAnsi" w:cstheme="majorBidi"/>
      <w:spacing w:val="-10"/>
      <w:kern w:val="28"/>
      <w:sz w:val="56"/>
      <w:szCs w:val="56"/>
      <w:lang w:val="en-GB" w:eastAsia="en-US"/>
    </w:rPr>
  </w:style>
  <w:style w:type="paragraph" w:styleId="Tekstprzypisudolnego">
    <w:name w:val="footnote text"/>
    <w:basedOn w:val="Normalny"/>
    <w:link w:val="TekstprzypisudolnegoZnak"/>
    <w:uiPriority w:val="99"/>
    <w:semiHidden/>
    <w:unhideWhenUsed/>
    <w:rsid w:val="00C71446"/>
    <w:pPr>
      <w:spacing w:after="0" w:line="240" w:lineRule="auto"/>
    </w:pPr>
    <w:rPr>
      <w:rFonts w:eastAsiaTheme="minorHAnsi"/>
      <w:sz w:val="20"/>
      <w:szCs w:val="20"/>
      <w:lang w:val="en-GB" w:eastAsia="en-US"/>
    </w:rPr>
  </w:style>
  <w:style w:type="character" w:customStyle="1" w:styleId="TekstprzypisudolnegoZnak">
    <w:name w:val="Tekst przypisu dolnego Znak"/>
    <w:basedOn w:val="Domylnaczcionkaakapitu"/>
    <w:link w:val="Tekstprzypisudolnego"/>
    <w:uiPriority w:val="99"/>
    <w:semiHidden/>
    <w:rsid w:val="00C71446"/>
    <w:rPr>
      <w:rFonts w:eastAsiaTheme="minorHAnsi"/>
      <w:sz w:val="20"/>
      <w:szCs w:val="20"/>
      <w:lang w:val="en-GB" w:eastAsia="en-US"/>
    </w:rPr>
  </w:style>
  <w:style w:type="character" w:styleId="Odwoanieprzypisudolnego">
    <w:name w:val="footnote reference"/>
    <w:basedOn w:val="Domylnaczcionkaakapitu"/>
    <w:uiPriority w:val="99"/>
    <w:semiHidden/>
    <w:unhideWhenUsed/>
    <w:rsid w:val="00C71446"/>
    <w:rPr>
      <w:vertAlign w:val="superscript"/>
    </w:rPr>
  </w:style>
  <w:style w:type="character" w:styleId="Hipercze">
    <w:name w:val="Hyperlink"/>
    <w:basedOn w:val="Domylnaczcionkaakapitu"/>
    <w:uiPriority w:val="99"/>
    <w:unhideWhenUsed/>
    <w:rsid w:val="00D24AF2"/>
    <w:rPr>
      <w:color w:val="0000FF" w:themeColor="hyperlink"/>
      <w:u w:val="single"/>
    </w:rPr>
  </w:style>
  <w:style w:type="character" w:customStyle="1" w:styleId="normaltextrun">
    <w:name w:val="normaltextrun"/>
    <w:basedOn w:val="Domylnaczcionkaakapitu"/>
    <w:rsid w:val="00D24AF2"/>
  </w:style>
  <w:style w:type="character" w:customStyle="1" w:styleId="eop">
    <w:name w:val="eop"/>
    <w:basedOn w:val="Domylnaczcionkaakapitu"/>
    <w:rsid w:val="00D24AF2"/>
  </w:style>
  <w:style w:type="paragraph" w:customStyle="1" w:styleId="Default">
    <w:name w:val="Default"/>
    <w:rsid w:val="00C72376"/>
    <w:pPr>
      <w:autoSpaceDE w:val="0"/>
      <w:autoSpaceDN w:val="0"/>
      <w:adjustRightInd w:val="0"/>
      <w:spacing w:after="0" w:line="240" w:lineRule="auto"/>
    </w:pPr>
    <w:rPr>
      <w:rFonts w:ascii="Lato" w:eastAsiaTheme="minorHAnsi" w:hAnsi="Lato" w:cs="Lato"/>
      <w:color w:val="000000"/>
      <w:sz w:val="24"/>
      <w:szCs w:val="24"/>
      <w:lang w:eastAsia="en-US"/>
    </w:rPr>
  </w:style>
  <w:style w:type="character" w:customStyle="1" w:styleId="A3">
    <w:name w:val="A3"/>
    <w:uiPriority w:val="99"/>
    <w:rsid w:val="00C72376"/>
    <w:rPr>
      <w:rFonts w:cs="Lato"/>
      <w:color w:val="000000"/>
      <w:sz w:val="16"/>
      <w:szCs w:val="16"/>
    </w:rPr>
  </w:style>
  <w:style w:type="paragraph" w:customStyle="1" w:styleId="xmsonormal">
    <w:name w:val="x_msonormal"/>
    <w:basedOn w:val="Normalny"/>
    <w:rsid w:val="00C72376"/>
    <w:pPr>
      <w:spacing w:after="0" w:line="240" w:lineRule="auto"/>
    </w:pPr>
    <w:rPr>
      <w:rFonts w:ascii="Times New Roman" w:eastAsiaTheme="minorHAnsi" w:hAnsi="Times New Roman" w:cs="Times New Roman"/>
      <w:sz w:val="24"/>
      <w:szCs w:val="24"/>
      <w:lang w:eastAsia="pl-PL"/>
    </w:rPr>
  </w:style>
  <w:style w:type="paragraph" w:customStyle="1" w:styleId="Pa5">
    <w:name w:val="Pa5"/>
    <w:basedOn w:val="Default"/>
    <w:next w:val="Default"/>
    <w:uiPriority w:val="99"/>
    <w:rsid w:val="00AB20BB"/>
    <w:pPr>
      <w:spacing w:line="161" w:lineRule="atLeast"/>
    </w:pPr>
    <w:rPr>
      <w:rFonts w:eastAsiaTheme="minorEastAsia" w:cstheme="minorBidi"/>
      <w:color w:val="auto"/>
      <w:lang w:eastAsia="ja-JP"/>
    </w:rPr>
  </w:style>
  <w:style w:type="character" w:customStyle="1" w:styleId="A2">
    <w:name w:val="A2"/>
    <w:uiPriority w:val="99"/>
    <w:rsid w:val="00AB20BB"/>
    <w:rPr>
      <w:rFonts w:cs="Lato"/>
      <w:color w:val="000000"/>
      <w:sz w:val="18"/>
      <w:szCs w:val="18"/>
    </w:rPr>
  </w:style>
  <w:style w:type="paragraph" w:customStyle="1" w:styleId="Pa6">
    <w:name w:val="Pa6"/>
    <w:basedOn w:val="Default"/>
    <w:next w:val="Default"/>
    <w:uiPriority w:val="99"/>
    <w:rsid w:val="00AB20BB"/>
    <w:pPr>
      <w:spacing w:line="161" w:lineRule="atLeast"/>
    </w:pPr>
    <w:rPr>
      <w:rFonts w:eastAsiaTheme="minorEastAsia" w:cstheme="minorBidi"/>
      <w:color w:val="auto"/>
      <w:lang w:eastAsia="ja-JP"/>
    </w:rPr>
  </w:style>
  <w:style w:type="paragraph" w:customStyle="1" w:styleId="Pa4">
    <w:name w:val="Pa4"/>
    <w:basedOn w:val="Default"/>
    <w:next w:val="Default"/>
    <w:uiPriority w:val="99"/>
    <w:rsid w:val="00AB20BB"/>
    <w:pPr>
      <w:spacing w:line="181" w:lineRule="atLeast"/>
    </w:pPr>
    <w:rPr>
      <w:rFonts w:eastAsiaTheme="minorEastAsia" w:cstheme="minorBidi"/>
      <w:color w:val="auto"/>
      <w:lang w:eastAsia="ja-JP"/>
    </w:rPr>
  </w:style>
  <w:style w:type="character" w:customStyle="1" w:styleId="AkapitzlistZnak">
    <w:name w:val="Akapit z listą Znak"/>
    <w:aliases w:val="Recommendation Znak,List Paragraph11 Znak,Kolorowa lista — akcent 11 Znak,Numerowanie Znak,Akapit z listą11 Znak,Akapit z listą2 Znak,Listaszerű bekezdés1 Znak,List Paragraph à moi Znak,Numbered Para 1 Znak,No Spacing1 Znak,2 Znak"/>
    <w:link w:val="Akapitzlist"/>
    <w:uiPriority w:val="34"/>
    <w:qFormat/>
    <w:rsid w:val="001908CD"/>
    <w:rPr>
      <w:rFonts w:eastAsiaTheme="minorHAnsi"/>
      <w:lang w:eastAsia="en-US"/>
    </w:rPr>
  </w:style>
  <w:style w:type="paragraph" w:customStyle="1" w:styleId="Pa9">
    <w:name w:val="Pa9"/>
    <w:basedOn w:val="Default"/>
    <w:next w:val="Default"/>
    <w:uiPriority w:val="99"/>
    <w:rsid w:val="0033065F"/>
    <w:pPr>
      <w:spacing w:line="221" w:lineRule="atLeast"/>
    </w:pPr>
    <w:rPr>
      <w:rFonts w:ascii="Zilla Slab Light" w:hAnsi="Zilla Slab Light" w:cstheme="minorBidi"/>
      <w:color w:val="auto"/>
    </w:rPr>
  </w:style>
  <w:style w:type="character" w:customStyle="1" w:styleId="A8">
    <w:name w:val="A8"/>
    <w:uiPriority w:val="99"/>
    <w:rsid w:val="0033065F"/>
    <w:rPr>
      <w:rFonts w:cs="Zilla Slab Light"/>
      <w:color w:val="000000"/>
      <w:sz w:val="32"/>
      <w:szCs w:val="32"/>
    </w:rPr>
  </w:style>
  <w:style w:type="paragraph" w:customStyle="1" w:styleId="Pa11">
    <w:name w:val="Pa11"/>
    <w:basedOn w:val="Default"/>
    <w:next w:val="Default"/>
    <w:uiPriority w:val="99"/>
    <w:rsid w:val="0033065F"/>
    <w:pPr>
      <w:spacing w:line="241" w:lineRule="atLeast"/>
    </w:pPr>
    <w:rPr>
      <w:rFonts w:ascii="Zilla Slab Light" w:hAnsi="Zilla Slab Light" w:cstheme="minorBidi"/>
      <w:color w:val="auto"/>
    </w:rPr>
  </w:style>
  <w:style w:type="character" w:customStyle="1" w:styleId="A6">
    <w:name w:val="A6"/>
    <w:uiPriority w:val="99"/>
    <w:rsid w:val="0033065F"/>
    <w:rPr>
      <w:rFonts w:ascii="Lato" w:hAnsi="Lato" w:cs="Lato"/>
      <w:color w:val="000000"/>
      <w:sz w:val="12"/>
      <w:szCs w:val="12"/>
    </w:rPr>
  </w:style>
  <w:style w:type="paragraph" w:customStyle="1" w:styleId="Pa8">
    <w:name w:val="Pa8"/>
    <w:basedOn w:val="Default"/>
    <w:next w:val="Default"/>
    <w:uiPriority w:val="99"/>
    <w:rsid w:val="00F259B3"/>
    <w:pPr>
      <w:spacing w:line="241" w:lineRule="atLeast"/>
    </w:pPr>
    <w:rPr>
      <w:rFonts w:cstheme="minorBidi"/>
      <w:color w:val="auto"/>
    </w:rPr>
  </w:style>
  <w:style w:type="paragraph" w:customStyle="1" w:styleId="normalny1">
    <w:name w:val="_normalny1"/>
    <w:basedOn w:val="Normalny"/>
    <w:link w:val="normalny1Znak"/>
    <w:qFormat/>
    <w:rsid w:val="003F5585"/>
    <w:pPr>
      <w:spacing w:after="160" w:line="259" w:lineRule="auto"/>
      <w:jc w:val="both"/>
    </w:pPr>
    <w:rPr>
      <w:rFonts w:ascii="Lato" w:hAnsi="Lato"/>
      <w:sz w:val="20"/>
      <w:lang w:eastAsia="en-US"/>
    </w:rPr>
  </w:style>
  <w:style w:type="character" w:customStyle="1" w:styleId="normalny1Znak">
    <w:name w:val="_normalny1 Znak"/>
    <w:basedOn w:val="Domylnaczcionkaakapitu"/>
    <w:link w:val="normalny1"/>
    <w:rsid w:val="003F5585"/>
    <w:rPr>
      <w:rFonts w:ascii="Lato" w:hAnsi="Lato"/>
      <w:sz w:val="20"/>
      <w:lang w:eastAsia="en-US"/>
    </w:rPr>
  </w:style>
  <w:style w:type="paragraph" w:customStyle="1" w:styleId="numer">
    <w:name w:val="_numer"/>
    <w:basedOn w:val="Normalny"/>
    <w:link w:val="numerZnak"/>
    <w:qFormat/>
    <w:rsid w:val="003F5585"/>
    <w:pPr>
      <w:numPr>
        <w:numId w:val="1"/>
      </w:numPr>
      <w:spacing w:after="160" w:line="259" w:lineRule="auto"/>
      <w:jc w:val="both"/>
    </w:pPr>
    <w:rPr>
      <w:rFonts w:ascii="Lato" w:hAnsi="Lato"/>
      <w:sz w:val="20"/>
      <w:lang w:eastAsia="en-US"/>
    </w:rPr>
  </w:style>
  <w:style w:type="character" w:customStyle="1" w:styleId="numerZnak">
    <w:name w:val="_numer Znak"/>
    <w:basedOn w:val="Domylnaczcionkaakapitu"/>
    <w:link w:val="numer"/>
    <w:rsid w:val="003F5585"/>
    <w:rPr>
      <w:rFonts w:ascii="Lato" w:hAnsi="Lato"/>
      <w:sz w:val="20"/>
      <w:lang w:eastAsia="en-US"/>
    </w:rPr>
  </w:style>
  <w:style w:type="character" w:customStyle="1" w:styleId="contentpasted0">
    <w:name w:val="contentpasted0"/>
    <w:basedOn w:val="Domylnaczcionkaakapitu"/>
    <w:rsid w:val="00345D14"/>
  </w:style>
  <w:style w:type="character" w:customStyle="1" w:styleId="ui-provider">
    <w:name w:val="ui-provider"/>
    <w:basedOn w:val="Domylnaczcionkaakapitu"/>
    <w:rsid w:val="004A04CC"/>
  </w:style>
  <w:style w:type="character" w:styleId="Nierozpoznanawzmianka">
    <w:name w:val="Unresolved Mention"/>
    <w:basedOn w:val="Domylnaczcionkaakapitu"/>
    <w:uiPriority w:val="99"/>
    <w:semiHidden/>
    <w:unhideWhenUsed/>
    <w:rsid w:val="004853D2"/>
    <w:rPr>
      <w:color w:val="605E5C"/>
      <w:shd w:val="clear" w:color="auto" w:fill="E1DFDD"/>
    </w:rPr>
  </w:style>
  <w:style w:type="character" w:customStyle="1" w:styleId="Nagwek3Znak">
    <w:name w:val="Nagłówek 3 Znak"/>
    <w:basedOn w:val="Domylnaczcionkaakapitu"/>
    <w:link w:val="Nagwek3"/>
    <w:uiPriority w:val="9"/>
    <w:semiHidden/>
    <w:rsid w:val="00FD7417"/>
    <w:rPr>
      <w:rFonts w:asciiTheme="majorHAnsi" w:eastAsiaTheme="majorEastAsia" w:hAnsiTheme="majorHAnsi" w:cstheme="majorBidi"/>
      <w:color w:val="243F60" w:themeColor="accent1" w:themeShade="7F"/>
      <w:sz w:val="24"/>
      <w:szCs w:val="24"/>
    </w:rPr>
  </w:style>
  <w:style w:type="character" w:customStyle="1" w:styleId="Nagwek2Znak">
    <w:name w:val="Nagłówek 2 Znak"/>
    <w:basedOn w:val="Domylnaczcionkaakapitu"/>
    <w:link w:val="Nagwek2"/>
    <w:uiPriority w:val="9"/>
    <w:semiHidden/>
    <w:rsid w:val="00C46A85"/>
    <w:rPr>
      <w:rFonts w:asciiTheme="majorHAnsi" w:eastAsiaTheme="majorEastAsia" w:hAnsiTheme="majorHAnsi" w:cstheme="majorBidi"/>
      <w:color w:val="365F91" w:themeColor="accent1" w:themeShade="BF"/>
      <w:sz w:val="26"/>
      <w:szCs w:val="26"/>
    </w:rPr>
  </w:style>
  <w:style w:type="table" w:styleId="Tabela-Siatka">
    <w:name w:val="Table Grid"/>
    <w:basedOn w:val="Standardowy"/>
    <w:uiPriority w:val="39"/>
    <w:rsid w:val="00C27456"/>
    <w:pPr>
      <w:spacing w:after="0" w:line="240" w:lineRule="auto"/>
    </w:pPr>
    <w:rPr>
      <w:rFonts w:eastAsiaTheme="minorHAns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uiPriority w:val="9"/>
    <w:semiHidden/>
    <w:rsid w:val="000E3C15"/>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61147">
      <w:bodyDiv w:val="1"/>
      <w:marLeft w:val="0"/>
      <w:marRight w:val="0"/>
      <w:marTop w:val="0"/>
      <w:marBottom w:val="0"/>
      <w:divBdr>
        <w:top w:val="none" w:sz="0" w:space="0" w:color="auto"/>
        <w:left w:val="none" w:sz="0" w:space="0" w:color="auto"/>
        <w:bottom w:val="none" w:sz="0" w:space="0" w:color="auto"/>
        <w:right w:val="none" w:sz="0" w:space="0" w:color="auto"/>
      </w:divBdr>
    </w:div>
    <w:div w:id="761071038">
      <w:bodyDiv w:val="1"/>
      <w:marLeft w:val="0"/>
      <w:marRight w:val="0"/>
      <w:marTop w:val="0"/>
      <w:marBottom w:val="0"/>
      <w:divBdr>
        <w:top w:val="none" w:sz="0" w:space="0" w:color="auto"/>
        <w:left w:val="none" w:sz="0" w:space="0" w:color="auto"/>
        <w:bottom w:val="none" w:sz="0" w:space="0" w:color="auto"/>
        <w:right w:val="none" w:sz="0" w:space="0" w:color="auto"/>
      </w:divBdr>
    </w:div>
    <w:div w:id="768310306">
      <w:bodyDiv w:val="1"/>
      <w:marLeft w:val="0"/>
      <w:marRight w:val="0"/>
      <w:marTop w:val="0"/>
      <w:marBottom w:val="0"/>
      <w:divBdr>
        <w:top w:val="none" w:sz="0" w:space="0" w:color="auto"/>
        <w:left w:val="none" w:sz="0" w:space="0" w:color="auto"/>
        <w:bottom w:val="none" w:sz="0" w:space="0" w:color="auto"/>
        <w:right w:val="none" w:sz="0" w:space="0" w:color="auto"/>
      </w:divBdr>
      <w:divsChild>
        <w:div w:id="287014038">
          <w:marLeft w:val="0"/>
          <w:marRight w:val="0"/>
          <w:marTop w:val="0"/>
          <w:marBottom w:val="0"/>
          <w:divBdr>
            <w:top w:val="none" w:sz="0" w:space="0" w:color="auto"/>
            <w:left w:val="none" w:sz="0" w:space="0" w:color="auto"/>
            <w:bottom w:val="none" w:sz="0" w:space="0" w:color="auto"/>
            <w:right w:val="none" w:sz="0" w:space="0" w:color="auto"/>
          </w:divBdr>
        </w:div>
        <w:div w:id="1555582452">
          <w:marLeft w:val="0"/>
          <w:marRight w:val="0"/>
          <w:marTop w:val="0"/>
          <w:marBottom w:val="0"/>
          <w:divBdr>
            <w:top w:val="none" w:sz="0" w:space="0" w:color="auto"/>
            <w:left w:val="none" w:sz="0" w:space="0" w:color="auto"/>
            <w:bottom w:val="none" w:sz="0" w:space="0" w:color="auto"/>
            <w:right w:val="none" w:sz="0" w:space="0" w:color="auto"/>
          </w:divBdr>
        </w:div>
      </w:divsChild>
    </w:div>
    <w:div w:id="780952327">
      <w:bodyDiv w:val="1"/>
      <w:marLeft w:val="0"/>
      <w:marRight w:val="0"/>
      <w:marTop w:val="0"/>
      <w:marBottom w:val="0"/>
      <w:divBdr>
        <w:top w:val="none" w:sz="0" w:space="0" w:color="auto"/>
        <w:left w:val="none" w:sz="0" w:space="0" w:color="auto"/>
        <w:bottom w:val="none" w:sz="0" w:space="0" w:color="auto"/>
        <w:right w:val="none" w:sz="0" w:space="0" w:color="auto"/>
      </w:divBdr>
      <w:divsChild>
        <w:div w:id="1470129123">
          <w:marLeft w:val="0"/>
          <w:marRight w:val="0"/>
          <w:marTop w:val="0"/>
          <w:marBottom w:val="0"/>
          <w:divBdr>
            <w:top w:val="none" w:sz="0" w:space="0" w:color="auto"/>
            <w:left w:val="none" w:sz="0" w:space="0" w:color="auto"/>
            <w:bottom w:val="none" w:sz="0" w:space="0" w:color="auto"/>
            <w:right w:val="none" w:sz="0" w:space="0" w:color="auto"/>
          </w:divBdr>
        </w:div>
        <w:div w:id="657460816">
          <w:marLeft w:val="0"/>
          <w:marRight w:val="0"/>
          <w:marTop w:val="0"/>
          <w:marBottom w:val="0"/>
          <w:divBdr>
            <w:top w:val="none" w:sz="0" w:space="0" w:color="auto"/>
            <w:left w:val="none" w:sz="0" w:space="0" w:color="auto"/>
            <w:bottom w:val="none" w:sz="0" w:space="0" w:color="auto"/>
            <w:right w:val="none" w:sz="0" w:space="0" w:color="auto"/>
          </w:divBdr>
        </w:div>
      </w:divsChild>
    </w:div>
    <w:div w:id="941113390">
      <w:bodyDiv w:val="1"/>
      <w:marLeft w:val="0"/>
      <w:marRight w:val="0"/>
      <w:marTop w:val="0"/>
      <w:marBottom w:val="0"/>
      <w:divBdr>
        <w:top w:val="none" w:sz="0" w:space="0" w:color="auto"/>
        <w:left w:val="none" w:sz="0" w:space="0" w:color="auto"/>
        <w:bottom w:val="none" w:sz="0" w:space="0" w:color="auto"/>
        <w:right w:val="none" w:sz="0" w:space="0" w:color="auto"/>
      </w:divBdr>
    </w:div>
    <w:div w:id="1220550994">
      <w:bodyDiv w:val="1"/>
      <w:marLeft w:val="0"/>
      <w:marRight w:val="0"/>
      <w:marTop w:val="0"/>
      <w:marBottom w:val="0"/>
      <w:divBdr>
        <w:top w:val="none" w:sz="0" w:space="0" w:color="auto"/>
        <w:left w:val="none" w:sz="0" w:space="0" w:color="auto"/>
        <w:bottom w:val="none" w:sz="0" w:space="0" w:color="auto"/>
        <w:right w:val="none" w:sz="0" w:space="0" w:color="auto"/>
      </w:divBdr>
    </w:div>
    <w:div w:id="1316448290">
      <w:bodyDiv w:val="1"/>
      <w:marLeft w:val="0"/>
      <w:marRight w:val="0"/>
      <w:marTop w:val="0"/>
      <w:marBottom w:val="0"/>
      <w:divBdr>
        <w:top w:val="none" w:sz="0" w:space="0" w:color="auto"/>
        <w:left w:val="none" w:sz="0" w:space="0" w:color="auto"/>
        <w:bottom w:val="none" w:sz="0" w:space="0" w:color="auto"/>
        <w:right w:val="none" w:sz="0" w:space="0" w:color="auto"/>
      </w:divBdr>
    </w:div>
    <w:div w:id="1534883436">
      <w:bodyDiv w:val="1"/>
      <w:marLeft w:val="0"/>
      <w:marRight w:val="0"/>
      <w:marTop w:val="0"/>
      <w:marBottom w:val="0"/>
      <w:divBdr>
        <w:top w:val="none" w:sz="0" w:space="0" w:color="auto"/>
        <w:left w:val="none" w:sz="0" w:space="0" w:color="auto"/>
        <w:bottom w:val="none" w:sz="0" w:space="0" w:color="auto"/>
        <w:right w:val="none" w:sz="0" w:space="0" w:color="auto"/>
      </w:divBdr>
    </w:div>
    <w:div w:id="1826165877">
      <w:bodyDiv w:val="1"/>
      <w:marLeft w:val="0"/>
      <w:marRight w:val="0"/>
      <w:marTop w:val="0"/>
      <w:marBottom w:val="0"/>
      <w:divBdr>
        <w:top w:val="none" w:sz="0" w:space="0" w:color="auto"/>
        <w:left w:val="none" w:sz="0" w:space="0" w:color="auto"/>
        <w:bottom w:val="none" w:sz="0" w:space="0" w:color="auto"/>
        <w:right w:val="none" w:sz="0" w:space="0" w:color="auto"/>
      </w:divBdr>
    </w:div>
    <w:div w:id="201117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33AABB83BEBA48A6A6AE3716783D42" ma:contentTypeVersion="18" ma:contentTypeDescription="Utwórz nowy dokument." ma:contentTypeScope="" ma:versionID="2b517881f561377f4a122f843dfb704c">
  <xsd:schema xmlns:xsd="http://www.w3.org/2001/XMLSchema" xmlns:xs="http://www.w3.org/2001/XMLSchema" xmlns:p="http://schemas.microsoft.com/office/2006/metadata/properties" xmlns:ns2="e562d438-a125-4859-bd81-e01ba10d079a" xmlns:ns3="f4b166a0-d4ee-4837-9095-e3d345cc8af8" targetNamespace="http://schemas.microsoft.com/office/2006/metadata/properties" ma:root="true" ma:fieldsID="a93344055f534f440f76dfd9b1d61240" ns2:_="" ns3:_="">
    <xsd:import namespace="e562d438-a125-4859-bd81-e01ba10d079a"/>
    <xsd:import namespace="f4b166a0-d4ee-4837-9095-e3d345cc8a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2d438-a125-4859-bd81-e01ba10d0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4c2f2a1-73d6-445c-a2eb-fc7ab43182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b166a0-d4ee-4837-9095-e3d345cc8af8"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8a4e88fe-934f-4066-a6e4-cdabb87f2a89}" ma:internalName="TaxCatchAll" ma:showField="CatchAllData" ma:web="f4b166a0-d4ee-4837-9095-e3d345cc8a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TURABIAN.XSL" StyleName="Turabian Six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62d438-a125-4859-bd81-e01ba10d079a">
      <Terms xmlns="http://schemas.microsoft.com/office/infopath/2007/PartnerControls"/>
    </lcf76f155ced4ddcb4097134ff3c332f>
    <TaxCatchAll xmlns="f4b166a0-d4ee-4837-9095-e3d345cc8af8" xsi:nil="true"/>
  </documentManagement>
</p:properties>
</file>

<file path=customXml/itemProps1.xml><?xml version="1.0" encoding="utf-8"?>
<ds:datastoreItem xmlns:ds="http://schemas.openxmlformats.org/officeDocument/2006/customXml" ds:itemID="{0B041AE9-3EF5-4807-87D9-8F583831D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2d438-a125-4859-bd81-e01ba10d079a"/>
    <ds:schemaRef ds:uri="f4b166a0-d4ee-4837-9095-e3d345cc8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CFCD49-CBC6-4E4C-A610-90C7E7618A89}">
  <ds:schemaRefs>
    <ds:schemaRef ds:uri="http://schemas.openxmlformats.org/officeDocument/2006/bibliography"/>
  </ds:schemaRefs>
</ds:datastoreItem>
</file>

<file path=customXml/itemProps3.xml><?xml version="1.0" encoding="utf-8"?>
<ds:datastoreItem xmlns:ds="http://schemas.openxmlformats.org/officeDocument/2006/customXml" ds:itemID="{12EF53D8-87E1-4109-813F-0C7E53545EDD}">
  <ds:schemaRefs>
    <ds:schemaRef ds:uri="http://schemas.microsoft.com/sharepoint/v3/contenttype/forms"/>
  </ds:schemaRefs>
</ds:datastoreItem>
</file>

<file path=customXml/itemProps4.xml><?xml version="1.0" encoding="utf-8"?>
<ds:datastoreItem xmlns:ds="http://schemas.openxmlformats.org/officeDocument/2006/customXml" ds:itemID="{31BC3EB1-C059-44DB-8664-1A4468CF5650}">
  <ds:schemaRefs>
    <ds:schemaRef ds:uri="http://schemas.microsoft.com/office/2006/metadata/properties"/>
    <ds:schemaRef ds:uri="http://schemas.microsoft.com/office/infopath/2007/PartnerControls"/>
    <ds:schemaRef ds:uri="e562d438-a125-4859-bd81-e01ba10d079a"/>
    <ds:schemaRef ds:uri="f4b166a0-d4ee-4837-9095-e3d345cc8af8"/>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523</Words>
  <Characters>3142</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Funky</dc:creator>
  <cp:lastModifiedBy>Aleksandra Dominiczak</cp:lastModifiedBy>
  <cp:revision>44</cp:revision>
  <cp:lastPrinted>2024-11-22T11:05:00Z</cp:lastPrinted>
  <dcterms:created xsi:type="dcterms:W3CDTF">2025-11-17T13:25:00Z</dcterms:created>
  <dcterms:modified xsi:type="dcterms:W3CDTF">2025-11-19T10:27:00Z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0x010100DA33AABB83BEBA48A6A6AE3716783D42</vt:lpwstr>
  </property>
  <property fmtid="{D5CDD505-2E9C-101B-9397-08002B2CF9AE}" pid="3" name="MediaServiceImageTags">
    <vt:lpwstr/>
  </property>
</Properties>
</file>