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DD6D9" w14:textId="77777777" w:rsidR="00D84996" w:rsidRDefault="00D84996" w:rsidP="008A39FF">
      <w:pPr>
        <w:jc w:val="both"/>
        <w:rPr>
          <w:rFonts w:ascii="Lato" w:eastAsia="Times New Roman" w:hAnsi="Lato" w:cstheme="minorHAnsi"/>
          <w:b/>
          <w:bCs/>
          <w:color w:val="31849B" w:themeColor="accent5" w:themeShade="BF"/>
          <w:sz w:val="20"/>
          <w:szCs w:val="20"/>
          <w:lang w:eastAsia="pl-PL"/>
        </w:rPr>
      </w:pPr>
    </w:p>
    <w:p w14:paraId="261C4EC4" w14:textId="58870C27" w:rsidR="00BF4FB8" w:rsidRDefault="000E3C15" w:rsidP="008A39FF">
      <w:pPr>
        <w:jc w:val="both"/>
        <w:rPr>
          <w:rFonts w:ascii="Lato" w:eastAsia="Times New Roman" w:hAnsi="Lato" w:cstheme="minorHAnsi"/>
          <w:b/>
          <w:bCs/>
          <w:color w:val="31849B" w:themeColor="accent5" w:themeShade="BF"/>
          <w:sz w:val="20"/>
          <w:szCs w:val="20"/>
          <w:lang w:eastAsia="pl-PL"/>
        </w:rPr>
      </w:pPr>
      <w:r w:rsidRPr="000E3C15">
        <w:rPr>
          <w:rFonts w:ascii="Lato" w:eastAsia="Times New Roman" w:hAnsi="Lato" w:cstheme="minorHAnsi"/>
          <w:b/>
          <w:bCs/>
          <w:color w:val="31849B" w:themeColor="accent5" w:themeShade="BF"/>
          <w:sz w:val="20"/>
          <w:szCs w:val="20"/>
          <w:lang w:eastAsia="pl-PL"/>
        </w:rPr>
        <w:t>Danylo Moiseienko</w:t>
      </w:r>
      <w:r>
        <w:rPr>
          <w:rFonts w:ascii="Lato" w:eastAsia="Times New Roman" w:hAnsi="Lato" w:cstheme="minorHAnsi"/>
          <w:b/>
          <w:bCs/>
          <w:color w:val="31849B" w:themeColor="accent5" w:themeShade="BF"/>
          <w:sz w:val="20"/>
          <w:szCs w:val="20"/>
          <w:lang w:eastAsia="pl-PL"/>
        </w:rPr>
        <w:t xml:space="preserve"> </w:t>
      </w:r>
      <w:r w:rsidR="00C04F55">
        <w:rPr>
          <w:rFonts w:ascii="Lato" w:eastAsia="Times New Roman" w:hAnsi="Lato" w:cstheme="minorHAnsi"/>
          <w:b/>
          <w:bCs/>
          <w:color w:val="31849B" w:themeColor="accent5" w:themeShade="BF"/>
          <w:sz w:val="20"/>
          <w:szCs w:val="20"/>
          <w:lang w:eastAsia="pl-PL"/>
        </w:rPr>
        <w:t xml:space="preserve">– </w:t>
      </w:r>
      <w:r w:rsidRPr="000E3C15">
        <w:rPr>
          <w:rFonts w:ascii="Lato" w:eastAsia="Times New Roman" w:hAnsi="Lato" w:cstheme="minorHAnsi"/>
          <w:b/>
          <w:bCs/>
          <w:color w:val="31849B" w:themeColor="accent5" w:themeShade="BF"/>
          <w:sz w:val="20"/>
          <w:szCs w:val="20"/>
          <w:lang w:eastAsia="pl-PL"/>
        </w:rPr>
        <w:t>Analityk ds. Współpracy Energetycznej z Ukrainą</w:t>
      </w:r>
    </w:p>
    <w:p w14:paraId="1CA00D6B" w14:textId="174C23FE" w:rsidR="000E3C15" w:rsidRPr="000E3C15" w:rsidRDefault="000E3C15" w:rsidP="000E3C15">
      <w:pPr>
        <w:pBdr>
          <w:bottom w:val="single" w:sz="6" w:space="1" w:color="auto"/>
        </w:pBdr>
        <w:jc w:val="both"/>
        <w:rPr>
          <w:rFonts w:ascii="Lato" w:hAnsi="Lato"/>
          <w:sz w:val="20"/>
          <w:szCs w:val="20"/>
        </w:rPr>
      </w:pPr>
      <w:r w:rsidRPr="000E3C15">
        <w:rPr>
          <w:rFonts w:ascii="Lato" w:hAnsi="Lato"/>
          <w:sz w:val="20"/>
          <w:szCs w:val="20"/>
        </w:rPr>
        <w:t>Analityk w programie europejskim Forum Energii, specjalizujący się w polityce energetycznej Ukrainy oraz jej integracji z Unią Europejską.</w:t>
      </w:r>
    </w:p>
    <w:p w14:paraId="11C94592" w14:textId="45A1027F" w:rsidR="000E3C15" w:rsidRPr="000E3C15" w:rsidRDefault="000E3C15" w:rsidP="000E3C15">
      <w:pPr>
        <w:pBdr>
          <w:bottom w:val="single" w:sz="6" w:space="1" w:color="auto"/>
        </w:pBdr>
        <w:jc w:val="both"/>
        <w:rPr>
          <w:rFonts w:ascii="Lato" w:hAnsi="Lato"/>
          <w:sz w:val="20"/>
          <w:szCs w:val="20"/>
        </w:rPr>
      </w:pPr>
      <w:r w:rsidRPr="000E3C15">
        <w:rPr>
          <w:rFonts w:ascii="Lato" w:hAnsi="Lato"/>
          <w:sz w:val="20"/>
          <w:szCs w:val="20"/>
        </w:rPr>
        <w:t>W Forum Energii koncentruje się na analizie perspektyw modernizacji ukraińskiego sektora energetycznego, reform rynku energii oraz procesów integracyjnych z UE. Współpracuje również z ukraińskimi ekspertami i organizacjami branżowymi.</w:t>
      </w:r>
    </w:p>
    <w:p w14:paraId="25D0E5E6" w14:textId="2284C969" w:rsidR="000E3C15" w:rsidRPr="000E3C15" w:rsidRDefault="000E3C15" w:rsidP="000E3C15">
      <w:pPr>
        <w:pBdr>
          <w:bottom w:val="single" w:sz="6" w:space="1" w:color="auto"/>
        </w:pBdr>
        <w:jc w:val="both"/>
        <w:rPr>
          <w:rFonts w:ascii="Lato" w:hAnsi="Lato"/>
          <w:sz w:val="20"/>
          <w:szCs w:val="20"/>
        </w:rPr>
      </w:pPr>
      <w:r w:rsidRPr="000E3C15">
        <w:rPr>
          <w:rFonts w:ascii="Lato" w:hAnsi="Lato"/>
          <w:sz w:val="20"/>
          <w:szCs w:val="20"/>
        </w:rPr>
        <w:t>Wcześniej pracował w Banku Gospodarstwa Krajowego, w Biurze Analiz Ryzyka Ekonomiczno-Geopolitycznego, gdzie zajmował się m.in. badaniami dotyczącymi współpracy energetycznej między Polską a Ukrainą, rozwoju sektora biometanu w Ukrainie oraz analizą możliwości inwestycyjnych w ukraińskim sektorze energetycznym i w obszarze surowców krytycznych.</w:t>
      </w:r>
    </w:p>
    <w:p w14:paraId="3F611EE3" w14:textId="5A106E9D" w:rsidR="0021687E" w:rsidRDefault="000E3C15" w:rsidP="000E3C15">
      <w:pPr>
        <w:pBdr>
          <w:bottom w:val="single" w:sz="6" w:space="1" w:color="auto"/>
        </w:pBdr>
        <w:jc w:val="both"/>
        <w:rPr>
          <w:rFonts w:ascii="Lato" w:hAnsi="Lato"/>
          <w:sz w:val="20"/>
          <w:szCs w:val="20"/>
        </w:rPr>
      </w:pPr>
      <w:r w:rsidRPr="000E3C15">
        <w:rPr>
          <w:rFonts w:ascii="Lato" w:hAnsi="Lato"/>
          <w:sz w:val="20"/>
          <w:szCs w:val="20"/>
        </w:rPr>
        <w:t>Doświadczenie zdobywał również w Ministerstwie Energii Ukrainy oraz we Wspólnocie Energetycznej, wspierając zespół Zastępcy Ministra ds. Integracji Europejskiej. Zajmował się tam harmonizacją ukraińskiego prawa energetycznego z unijnymi regulacjami, a także kwestiami dekarbonizacji i bezpieczeństwa dostaw energii.</w:t>
      </w:r>
    </w:p>
    <w:p w14:paraId="3BC0DA95" w14:textId="77777777" w:rsidR="000E3C15" w:rsidRPr="0021687E" w:rsidRDefault="000E3C15" w:rsidP="000E3C15">
      <w:pPr>
        <w:pBdr>
          <w:bottom w:val="single" w:sz="6" w:space="1" w:color="auto"/>
        </w:pBdr>
        <w:jc w:val="both"/>
        <w:rPr>
          <w:rFonts w:ascii="Lato" w:hAnsi="Lato"/>
          <w:sz w:val="20"/>
          <w:szCs w:val="20"/>
        </w:rPr>
      </w:pPr>
    </w:p>
    <w:p w14:paraId="00852F6A" w14:textId="1747BA27" w:rsidR="00C04F55" w:rsidRPr="000A4C70" w:rsidRDefault="0003325D" w:rsidP="00C04F55">
      <w:pPr>
        <w:jc w:val="both"/>
        <w:rPr>
          <w:rFonts w:ascii="Lato" w:eastAsia="Times New Roman" w:hAnsi="Lato" w:cstheme="minorHAnsi"/>
          <w:b/>
          <w:bCs/>
          <w:color w:val="31849B" w:themeColor="accent5" w:themeShade="BF"/>
          <w:sz w:val="20"/>
          <w:szCs w:val="20"/>
          <w:lang w:val="en-GB" w:eastAsia="pl-PL"/>
        </w:rPr>
      </w:pPr>
      <w:r w:rsidRPr="0003325D">
        <w:rPr>
          <w:rFonts w:ascii="Lato" w:eastAsia="Times New Roman" w:hAnsi="Lato" w:cstheme="minorHAnsi"/>
          <w:b/>
          <w:bCs/>
          <w:color w:val="31849B" w:themeColor="accent5" w:themeShade="BF"/>
          <w:sz w:val="20"/>
          <w:szCs w:val="20"/>
          <w:lang w:val="en-GB" w:eastAsia="pl-PL"/>
        </w:rPr>
        <w:t>Danylo Moiseienko</w:t>
      </w:r>
      <w:r>
        <w:rPr>
          <w:rFonts w:ascii="Lato" w:eastAsia="Times New Roman" w:hAnsi="Lato" w:cstheme="minorHAnsi"/>
          <w:b/>
          <w:bCs/>
          <w:color w:val="31849B" w:themeColor="accent5" w:themeShade="BF"/>
          <w:sz w:val="20"/>
          <w:szCs w:val="20"/>
          <w:lang w:val="en-GB" w:eastAsia="pl-PL"/>
        </w:rPr>
        <w:t xml:space="preserve"> </w:t>
      </w:r>
      <w:r w:rsidR="00C04F55" w:rsidRPr="000A4C70">
        <w:rPr>
          <w:rFonts w:ascii="Lato" w:eastAsia="Times New Roman" w:hAnsi="Lato" w:cstheme="minorHAnsi"/>
          <w:b/>
          <w:bCs/>
          <w:color w:val="31849B" w:themeColor="accent5" w:themeShade="BF"/>
          <w:sz w:val="20"/>
          <w:szCs w:val="20"/>
          <w:lang w:val="en-GB" w:eastAsia="pl-PL"/>
        </w:rPr>
        <w:t xml:space="preserve">– </w:t>
      </w:r>
      <w:r w:rsidRPr="0003325D">
        <w:rPr>
          <w:rFonts w:ascii="Lato" w:eastAsia="Times New Roman" w:hAnsi="Lato" w:cstheme="minorHAnsi"/>
          <w:b/>
          <w:bCs/>
          <w:color w:val="31849B" w:themeColor="accent5" w:themeShade="BF"/>
          <w:sz w:val="20"/>
          <w:szCs w:val="20"/>
          <w:lang w:val="en-GB" w:eastAsia="pl-PL"/>
        </w:rPr>
        <w:t>Analyst for Energy Cooperation with Ukraine</w:t>
      </w:r>
    </w:p>
    <w:p w14:paraId="7B6882D6" w14:textId="6CE2122E" w:rsidR="0003325D" w:rsidRPr="0003325D" w:rsidRDefault="0003325D" w:rsidP="0003325D">
      <w:pPr>
        <w:jc w:val="both"/>
        <w:rPr>
          <w:rFonts w:ascii="Lato" w:hAnsi="Lato"/>
          <w:sz w:val="20"/>
          <w:szCs w:val="20"/>
          <w:lang w:val="en-GB"/>
        </w:rPr>
      </w:pPr>
      <w:r w:rsidRPr="0003325D">
        <w:rPr>
          <w:rFonts w:ascii="Lato" w:hAnsi="Lato"/>
          <w:sz w:val="20"/>
          <w:szCs w:val="20"/>
          <w:lang w:val="en-GB"/>
        </w:rPr>
        <w:t>Analyst in the European program at Forum Energii, specializing in Ukraine's energy policy and EU integration.</w:t>
      </w:r>
    </w:p>
    <w:p w14:paraId="3657D213" w14:textId="51AD558B" w:rsidR="0003325D" w:rsidRPr="0003325D" w:rsidRDefault="0003325D" w:rsidP="0003325D">
      <w:pPr>
        <w:jc w:val="both"/>
        <w:rPr>
          <w:rFonts w:ascii="Lato" w:hAnsi="Lato"/>
          <w:sz w:val="20"/>
          <w:szCs w:val="20"/>
          <w:lang w:val="en-GB"/>
        </w:rPr>
      </w:pPr>
      <w:r w:rsidRPr="0003325D">
        <w:rPr>
          <w:rFonts w:ascii="Lato" w:hAnsi="Lato"/>
          <w:sz w:val="20"/>
          <w:szCs w:val="20"/>
          <w:lang w:val="en-GB"/>
        </w:rPr>
        <w:t>At Forum Energii, he focuses on analysing the prospects for the modernization of Ukraine’s energy sector, energy market reforms in Ukraine, and its integration with the EU, as well as cooperation with Ukrainian energy experts and industry organisations.</w:t>
      </w:r>
    </w:p>
    <w:p w14:paraId="73695524" w14:textId="2D96851E" w:rsidR="0003325D" w:rsidRPr="0003325D" w:rsidRDefault="0003325D" w:rsidP="0003325D">
      <w:pPr>
        <w:jc w:val="both"/>
        <w:rPr>
          <w:rFonts w:ascii="Lato" w:hAnsi="Lato"/>
          <w:sz w:val="20"/>
          <w:szCs w:val="20"/>
          <w:lang w:val="en-GB"/>
        </w:rPr>
      </w:pPr>
      <w:r w:rsidRPr="0003325D">
        <w:rPr>
          <w:rFonts w:ascii="Lato" w:hAnsi="Lato"/>
          <w:sz w:val="20"/>
          <w:szCs w:val="20"/>
          <w:lang w:val="en-GB"/>
        </w:rPr>
        <w:t>Previously, he worked at the Polish Development Bank in the Department of Economic and Geopolitical Risk Analysis, conducting research on cross-border energy cooperation between Poland and Ukraine, the development of the biomethane sector in Ukraine, and investment opportunities in Ukraine's energy and critical raw materials sectors.</w:t>
      </w:r>
    </w:p>
    <w:p w14:paraId="472AA886" w14:textId="2AF43ABE" w:rsidR="00D84996" w:rsidRPr="00C04F55" w:rsidRDefault="0003325D" w:rsidP="0003325D">
      <w:pPr>
        <w:jc w:val="both"/>
        <w:rPr>
          <w:rFonts w:ascii="Lato" w:hAnsi="Lato"/>
          <w:sz w:val="20"/>
          <w:szCs w:val="20"/>
          <w:lang w:val="en-GB"/>
        </w:rPr>
      </w:pPr>
      <w:r w:rsidRPr="0003325D">
        <w:rPr>
          <w:rFonts w:ascii="Lato" w:hAnsi="Lato"/>
          <w:sz w:val="20"/>
          <w:szCs w:val="20"/>
          <w:lang w:val="en-GB"/>
        </w:rPr>
        <w:t>He also gained experience at the Ministry of Energy of Ukraine and the Energy Community, supporting the Deputy Minister for European Integration’s team on the harmonisation of Ukrainian energy legislation with EU standards, as well as decarbonisation and security of supply.</w:t>
      </w:r>
    </w:p>
    <w:sectPr w:rsidR="00D84996" w:rsidRPr="00C04F55" w:rsidSect="00AC7121">
      <w:headerReference w:type="default" r:id="rId11"/>
      <w:pgSz w:w="11906" w:h="16838"/>
      <w:pgMar w:top="1985" w:right="1134" w:bottom="156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B9270" w14:textId="77777777" w:rsidR="00A035AA" w:rsidRDefault="00A035AA" w:rsidP="00690BAA">
      <w:pPr>
        <w:spacing w:after="0" w:line="240" w:lineRule="auto"/>
      </w:pPr>
      <w:r>
        <w:separator/>
      </w:r>
    </w:p>
  </w:endnote>
  <w:endnote w:type="continuationSeparator" w:id="0">
    <w:p w14:paraId="18BBB755" w14:textId="77777777" w:rsidR="00A035AA" w:rsidRDefault="00A035AA" w:rsidP="00690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ato">
    <w:altName w:val="Segoe UI"/>
    <w:charset w:val="00"/>
    <w:family w:val="swiss"/>
    <w:pitch w:val="variable"/>
    <w:sig w:usb0="E10002FF" w:usb1="5000ECFF" w:usb2="00000021" w:usb3="00000000" w:csb0="0000019F" w:csb1="00000000"/>
  </w:font>
  <w:font w:name="Zilla Slab Light">
    <w:charset w:val="EE"/>
    <w:family w:val="auto"/>
    <w:pitch w:val="variable"/>
    <w:sig w:usb0="A00000FF" w:usb1="5001E47B"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E3B97" w14:textId="77777777" w:rsidR="00A035AA" w:rsidRDefault="00A035AA" w:rsidP="00690BAA">
      <w:pPr>
        <w:spacing w:after="0" w:line="240" w:lineRule="auto"/>
      </w:pPr>
      <w:r>
        <w:separator/>
      </w:r>
    </w:p>
  </w:footnote>
  <w:footnote w:type="continuationSeparator" w:id="0">
    <w:p w14:paraId="14479676" w14:textId="77777777" w:rsidR="00A035AA" w:rsidRDefault="00A035AA" w:rsidP="00690B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0487C" w14:textId="71FF4BD7" w:rsidR="00690BAA" w:rsidRDefault="005F0405">
    <w:pPr>
      <w:pStyle w:val="Nagwek"/>
    </w:pPr>
    <w:r>
      <w:rPr>
        <w:noProof/>
        <w:lang w:eastAsia="pl-PL"/>
      </w:rPr>
      <w:drawing>
        <wp:anchor distT="0" distB="0" distL="114300" distR="114300" simplePos="0" relativeHeight="251658240" behindDoc="1" locked="0" layoutInCell="1" allowOverlap="1" wp14:anchorId="1AB04882" wp14:editId="3E1DCB7B">
          <wp:simplePos x="0" y="0"/>
          <wp:positionH relativeFrom="margin">
            <wp:align>center</wp:align>
          </wp:positionH>
          <wp:positionV relativeFrom="paragraph">
            <wp:posOffset>-459740</wp:posOffset>
          </wp:positionV>
          <wp:extent cx="7533216" cy="10660450"/>
          <wp:effectExtent l="0" t="0" r="0" b="7620"/>
          <wp:wrapNone/>
          <wp:docPr id="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1"/>
                  <pic:cNvPicPr/>
                </pic:nvPicPr>
                <pic:blipFill>
                  <a:blip r:embed="rId1">
                    <a:extLst>
                      <a:ext uri="{28A0092B-C50C-407E-A947-70E740481C1C}">
                        <a14:useLocalDpi xmlns:a14="http://schemas.microsoft.com/office/drawing/2010/main" val="0"/>
                      </a:ext>
                    </a:extLst>
                  </a:blip>
                  <a:stretch>
                    <a:fillRect/>
                  </a:stretch>
                </pic:blipFill>
                <pic:spPr>
                  <a:xfrm>
                    <a:off x="0" y="0"/>
                    <a:ext cx="7533216" cy="10660450"/>
                  </a:xfrm>
                  <a:prstGeom prst="rect">
                    <a:avLst/>
                  </a:prstGeom>
                </pic:spPr>
              </pic:pic>
            </a:graphicData>
          </a:graphic>
          <wp14:sizeRelV relativeFrom="margin">
            <wp14:pctHeight>0</wp14:pctHeight>
          </wp14:sizeRelV>
        </wp:anchor>
      </w:drawing>
    </w:r>
  </w:p>
  <w:p w14:paraId="1AB0487D" w14:textId="77777777" w:rsidR="00690BAA" w:rsidRDefault="00690BA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F1A99"/>
    <w:multiLevelType w:val="multilevel"/>
    <w:tmpl w:val="2C1C96AA"/>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 w15:restartNumberingAfterBreak="0">
    <w:nsid w:val="16242765"/>
    <w:multiLevelType w:val="multilevel"/>
    <w:tmpl w:val="72EC6B7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E436DC"/>
    <w:multiLevelType w:val="hybridMultilevel"/>
    <w:tmpl w:val="22A6AD58"/>
    <w:lvl w:ilvl="0" w:tplc="AC70F33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9E0663F"/>
    <w:multiLevelType w:val="multilevel"/>
    <w:tmpl w:val="7ECE0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8E33E1"/>
    <w:multiLevelType w:val="multilevel"/>
    <w:tmpl w:val="FFC86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E23A98"/>
    <w:multiLevelType w:val="multilevel"/>
    <w:tmpl w:val="3A509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CD2A35"/>
    <w:multiLevelType w:val="hybridMultilevel"/>
    <w:tmpl w:val="8B16672E"/>
    <w:lvl w:ilvl="0" w:tplc="04150009">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42E167BC"/>
    <w:multiLevelType w:val="hybridMultilevel"/>
    <w:tmpl w:val="CFD6F0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7D3200B"/>
    <w:multiLevelType w:val="hybridMultilevel"/>
    <w:tmpl w:val="7C3C821E"/>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4AC123DF"/>
    <w:multiLevelType w:val="multilevel"/>
    <w:tmpl w:val="B858A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4E1561"/>
    <w:multiLevelType w:val="multilevel"/>
    <w:tmpl w:val="A2CAA9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6327AB"/>
    <w:multiLevelType w:val="multilevel"/>
    <w:tmpl w:val="056084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305541"/>
    <w:multiLevelType w:val="hybridMultilevel"/>
    <w:tmpl w:val="4A04DB22"/>
    <w:lvl w:ilvl="0" w:tplc="4D368352">
      <w:start w:val="3"/>
      <w:numFmt w:val="bullet"/>
      <w:lvlText w:val=""/>
      <w:lvlJc w:val="left"/>
      <w:pPr>
        <w:ind w:left="720" w:hanging="360"/>
      </w:pPr>
      <w:rPr>
        <w:rFonts w:ascii="Wingdings" w:eastAsia="Times New Roman" w:hAnsi="Wingdings" w:cstheme="minorHAnsi"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 w15:restartNumberingAfterBreak="0">
    <w:nsid w:val="5E3022E9"/>
    <w:multiLevelType w:val="multilevel"/>
    <w:tmpl w:val="FDEAB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300C42"/>
    <w:multiLevelType w:val="multilevel"/>
    <w:tmpl w:val="03FAF7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967F8B"/>
    <w:multiLevelType w:val="multilevel"/>
    <w:tmpl w:val="819A89E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E07860"/>
    <w:multiLevelType w:val="multilevel"/>
    <w:tmpl w:val="96FCE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B065A2"/>
    <w:multiLevelType w:val="multilevel"/>
    <w:tmpl w:val="71A64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AF7E4E"/>
    <w:multiLevelType w:val="hybridMultilevel"/>
    <w:tmpl w:val="B78885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74F5B29"/>
    <w:multiLevelType w:val="hybridMultilevel"/>
    <w:tmpl w:val="1CF2DC10"/>
    <w:lvl w:ilvl="0" w:tplc="04150001">
      <w:start w:val="1"/>
      <w:numFmt w:val="bullet"/>
      <w:lvlText w:val=""/>
      <w:lvlJc w:val="left"/>
      <w:pPr>
        <w:ind w:left="643" w:hanging="360"/>
      </w:pPr>
      <w:rPr>
        <w:rFonts w:ascii="Symbol" w:hAnsi="Symbol" w:hint="default"/>
      </w:rPr>
    </w:lvl>
    <w:lvl w:ilvl="1" w:tplc="04150003" w:tentative="1">
      <w:start w:val="1"/>
      <w:numFmt w:val="bullet"/>
      <w:lvlText w:val="o"/>
      <w:lvlJc w:val="left"/>
      <w:pPr>
        <w:ind w:left="1363" w:hanging="360"/>
      </w:pPr>
      <w:rPr>
        <w:rFonts w:ascii="Courier New" w:hAnsi="Courier New" w:cs="Courier New" w:hint="default"/>
      </w:rPr>
    </w:lvl>
    <w:lvl w:ilvl="2" w:tplc="04150005" w:tentative="1">
      <w:start w:val="1"/>
      <w:numFmt w:val="bullet"/>
      <w:lvlText w:val=""/>
      <w:lvlJc w:val="left"/>
      <w:pPr>
        <w:ind w:left="2083" w:hanging="360"/>
      </w:pPr>
      <w:rPr>
        <w:rFonts w:ascii="Wingdings" w:hAnsi="Wingdings" w:hint="default"/>
      </w:rPr>
    </w:lvl>
    <w:lvl w:ilvl="3" w:tplc="04150001" w:tentative="1">
      <w:start w:val="1"/>
      <w:numFmt w:val="bullet"/>
      <w:lvlText w:val=""/>
      <w:lvlJc w:val="left"/>
      <w:pPr>
        <w:ind w:left="2803" w:hanging="360"/>
      </w:pPr>
      <w:rPr>
        <w:rFonts w:ascii="Symbol" w:hAnsi="Symbol" w:hint="default"/>
      </w:rPr>
    </w:lvl>
    <w:lvl w:ilvl="4" w:tplc="04150003" w:tentative="1">
      <w:start w:val="1"/>
      <w:numFmt w:val="bullet"/>
      <w:lvlText w:val="o"/>
      <w:lvlJc w:val="left"/>
      <w:pPr>
        <w:ind w:left="3523" w:hanging="360"/>
      </w:pPr>
      <w:rPr>
        <w:rFonts w:ascii="Courier New" w:hAnsi="Courier New" w:cs="Courier New" w:hint="default"/>
      </w:rPr>
    </w:lvl>
    <w:lvl w:ilvl="5" w:tplc="04150005" w:tentative="1">
      <w:start w:val="1"/>
      <w:numFmt w:val="bullet"/>
      <w:lvlText w:val=""/>
      <w:lvlJc w:val="left"/>
      <w:pPr>
        <w:ind w:left="4243" w:hanging="360"/>
      </w:pPr>
      <w:rPr>
        <w:rFonts w:ascii="Wingdings" w:hAnsi="Wingdings" w:hint="default"/>
      </w:rPr>
    </w:lvl>
    <w:lvl w:ilvl="6" w:tplc="04150001" w:tentative="1">
      <w:start w:val="1"/>
      <w:numFmt w:val="bullet"/>
      <w:lvlText w:val=""/>
      <w:lvlJc w:val="left"/>
      <w:pPr>
        <w:ind w:left="4963" w:hanging="360"/>
      </w:pPr>
      <w:rPr>
        <w:rFonts w:ascii="Symbol" w:hAnsi="Symbol" w:hint="default"/>
      </w:rPr>
    </w:lvl>
    <w:lvl w:ilvl="7" w:tplc="04150003" w:tentative="1">
      <w:start w:val="1"/>
      <w:numFmt w:val="bullet"/>
      <w:lvlText w:val="o"/>
      <w:lvlJc w:val="left"/>
      <w:pPr>
        <w:ind w:left="5683" w:hanging="360"/>
      </w:pPr>
      <w:rPr>
        <w:rFonts w:ascii="Courier New" w:hAnsi="Courier New" w:cs="Courier New" w:hint="default"/>
      </w:rPr>
    </w:lvl>
    <w:lvl w:ilvl="8" w:tplc="04150005" w:tentative="1">
      <w:start w:val="1"/>
      <w:numFmt w:val="bullet"/>
      <w:lvlText w:val=""/>
      <w:lvlJc w:val="left"/>
      <w:pPr>
        <w:ind w:left="6403" w:hanging="360"/>
      </w:pPr>
      <w:rPr>
        <w:rFonts w:ascii="Wingdings" w:hAnsi="Wingdings" w:hint="default"/>
      </w:rPr>
    </w:lvl>
  </w:abstractNum>
  <w:abstractNum w:abstractNumId="20" w15:restartNumberingAfterBreak="0">
    <w:nsid w:val="7CF925A2"/>
    <w:multiLevelType w:val="hybridMultilevel"/>
    <w:tmpl w:val="0E6EEE72"/>
    <w:lvl w:ilvl="0" w:tplc="BC3CD4CC">
      <w:start w:val="4"/>
      <w:numFmt w:val="decimal"/>
      <w:pStyle w:val="numer"/>
      <w:lvlText w:val="%1."/>
      <w:lvlJc w:val="left"/>
      <w:pPr>
        <w:ind w:left="360" w:hanging="360"/>
      </w:pPr>
      <w:rPr>
        <w:rFonts w:asciiTheme="minorHAnsi" w:hAnsiTheme="minorHAnsi" w:cstheme="minorHAnsi"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262810233">
    <w:abstractNumId w:val="20"/>
  </w:num>
  <w:num w:numId="2" w16cid:durableId="1038506981">
    <w:abstractNumId w:val="4"/>
  </w:num>
  <w:num w:numId="3" w16cid:durableId="1020543270">
    <w:abstractNumId w:val="3"/>
  </w:num>
  <w:num w:numId="4" w16cid:durableId="161284958">
    <w:abstractNumId w:val="9"/>
  </w:num>
  <w:num w:numId="5" w16cid:durableId="1451630118">
    <w:abstractNumId w:val="17"/>
  </w:num>
  <w:num w:numId="6" w16cid:durableId="1068571224">
    <w:abstractNumId w:val="0"/>
  </w:num>
  <w:num w:numId="7" w16cid:durableId="1588608395">
    <w:abstractNumId w:val="14"/>
  </w:num>
  <w:num w:numId="8" w16cid:durableId="797576742">
    <w:abstractNumId w:val="13"/>
  </w:num>
  <w:num w:numId="9" w16cid:durableId="2000494636">
    <w:abstractNumId w:val="16"/>
  </w:num>
  <w:num w:numId="10" w16cid:durableId="1899124596">
    <w:abstractNumId w:val="5"/>
  </w:num>
  <w:num w:numId="11" w16cid:durableId="441343111">
    <w:abstractNumId w:val="2"/>
  </w:num>
  <w:num w:numId="12" w16cid:durableId="1983194155">
    <w:abstractNumId w:val="8"/>
  </w:num>
  <w:num w:numId="13" w16cid:durableId="589242065">
    <w:abstractNumId w:val="18"/>
  </w:num>
  <w:num w:numId="14" w16cid:durableId="960650722">
    <w:abstractNumId w:val="6"/>
  </w:num>
  <w:num w:numId="15" w16cid:durableId="1171136622">
    <w:abstractNumId w:val="11"/>
  </w:num>
  <w:num w:numId="16" w16cid:durableId="1724979985">
    <w:abstractNumId w:val="1"/>
  </w:num>
  <w:num w:numId="17" w16cid:durableId="1373338042">
    <w:abstractNumId w:val="12"/>
  </w:num>
  <w:num w:numId="18" w16cid:durableId="466316558">
    <w:abstractNumId w:val="15"/>
  </w:num>
  <w:num w:numId="19" w16cid:durableId="190800848">
    <w:abstractNumId w:val="10"/>
  </w:num>
  <w:num w:numId="20" w16cid:durableId="1479108247">
    <w:abstractNumId w:val="19"/>
  </w:num>
  <w:num w:numId="21" w16cid:durableId="1122849585">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AxMrQ0MzAxNzc0M7VU0lEKTi0uzszPAykwqQUAcCP4UywAAAA="/>
  </w:docVars>
  <w:rsids>
    <w:rsidRoot w:val="00690BAA"/>
    <w:rsid w:val="000136A2"/>
    <w:rsid w:val="00015221"/>
    <w:rsid w:val="000228F1"/>
    <w:rsid w:val="00024B65"/>
    <w:rsid w:val="00027E1F"/>
    <w:rsid w:val="0003325D"/>
    <w:rsid w:val="00033C2C"/>
    <w:rsid w:val="00037450"/>
    <w:rsid w:val="00037E8A"/>
    <w:rsid w:val="00046765"/>
    <w:rsid w:val="00052AD9"/>
    <w:rsid w:val="00056F84"/>
    <w:rsid w:val="0006043F"/>
    <w:rsid w:val="0006252F"/>
    <w:rsid w:val="000647F8"/>
    <w:rsid w:val="00072322"/>
    <w:rsid w:val="00074773"/>
    <w:rsid w:val="00084001"/>
    <w:rsid w:val="0009046E"/>
    <w:rsid w:val="0009060F"/>
    <w:rsid w:val="00093E49"/>
    <w:rsid w:val="000A4C70"/>
    <w:rsid w:val="000A72DA"/>
    <w:rsid w:val="000A7F66"/>
    <w:rsid w:val="000B3CC8"/>
    <w:rsid w:val="000B46AB"/>
    <w:rsid w:val="000C07C1"/>
    <w:rsid w:val="000C2EF9"/>
    <w:rsid w:val="000C411A"/>
    <w:rsid w:val="000C422C"/>
    <w:rsid w:val="000D140B"/>
    <w:rsid w:val="000D1DD6"/>
    <w:rsid w:val="000D2F97"/>
    <w:rsid w:val="000D4C20"/>
    <w:rsid w:val="000E0AD4"/>
    <w:rsid w:val="000E3C15"/>
    <w:rsid w:val="000F0B21"/>
    <w:rsid w:val="00100234"/>
    <w:rsid w:val="0010412B"/>
    <w:rsid w:val="00133F2E"/>
    <w:rsid w:val="00135360"/>
    <w:rsid w:val="0013591A"/>
    <w:rsid w:val="001367B2"/>
    <w:rsid w:val="00147331"/>
    <w:rsid w:val="00166244"/>
    <w:rsid w:val="00176878"/>
    <w:rsid w:val="00183F9C"/>
    <w:rsid w:val="00185179"/>
    <w:rsid w:val="00187BE4"/>
    <w:rsid w:val="001908CD"/>
    <w:rsid w:val="00194580"/>
    <w:rsid w:val="001A2BD0"/>
    <w:rsid w:val="001C70A8"/>
    <w:rsid w:val="001C7C48"/>
    <w:rsid w:val="001E4478"/>
    <w:rsid w:val="001F36F5"/>
    <w:rsid w:val="001F62A1"/>
    <w:rsid w:val="00203C7C"/>
    <w:rsid w:val="002123FB"/>
    <w:rsid w:val="00214B19"/>
    <w:rsid w:val="0021687E"/>
    <w:rsid w:val="00217709"/>
    <w:rsid w:val="00224BE8"/>
    <w:rsid w:val="00231752"/>
    <w:rsid w:val="0024765F"/>
    <w:rsid w:val="00256C24"/>
    <w:rsid w:val="002851AD"/>
    <w:rsid w:val="002918BA"/>
    <w:rsid w:val="002B2402"/>
    <w:rsid w:val="002B2C50"/>
    <w:rsid w:val="002B67B3"/>
    <w:rsid w:val="002C4596"/>
    <w:rsid w:val="002C778D"/>
    <w:rsid w:val="002E3421"/>
    <w:rsid w:val="002E4C64"/>
    <w:rsid w:val="002F0D6C"/>
    <w:rsid w:val="002F2DE8"/>
    <w:rsid w:val="002F6F36"/>
    <w:rsid w:val="002F72BF"/>
    <w:rsid w:val="00306A07"/>
    <w:rsid w:val="0033065F"/>
    <w:rsid w:val="00337720"/>
    <w:rsid w:val="00345D14"/>
    <w:rsid w:val="003475F2"/>
    <w:rsid w:val="003A0C66"/>
    <w:rsid w:val="003A2833"/>
    <w:rsid w:val="003A2D10"/>
    <w:rsid w:val="003A4D8F"/>
    <w:rsid w:val="003B7B06"/>
    <w:rsid w:val="003C1704"/>
    <w:rsid w:val="003D632E"/>
    <w:rsid w:val="003F3065"/>
    <w:rsid w:val="003F5585"/>
    <w:rsid w:val="004116E2"/>
    <w:rsid w:val="00420067"/>
    <w:rsid w:val="004207A4"/>
    <w:rsid w:val="00423BAF"/>
    <w:rsid w:val="00435384"/>
    <w:rsid w:val="00437060"/>
    <w:rsid w:val="00444C35"/>
    <w:rsid w:val="0046266E"/>
    <w:rsid w:val="004702A5"/>
    <w:rsid w:val="00474E38"/>
    <w:rsid w:val="004853D2"/>
    <w:rsid w:val="00485E9A"/>
    <w:rsid w:val="00486574"/>
    <w:rsid w:val="004A0451"/>
    <w:rsid w:val="004A04CC"/>
    <w:rsid w:val="004C68B0"/>
    <w:rsid w:val="004D6011"/>
    <w:rsid w:val="004E2EC0"/>
    <w:rsid w:val="00506F12"/>
    <w:rsid w:val="005153DB"/>
    <w:rsid w:val="00517C4E"/>
    <w:rsid w:val="00522419"/>
    <w:rsid w:val="0052660B"/>
    <w:rsid w:val="00532E77"/>
    <w:rsid w:val="005415AF"/>
    <w:rsid w:val="00553A14"/>
    <w:rsid w:val="00565E83"/>
    <w:rsid w:val="0058766C"/>
    <w:rsid w:val="005921F0"/>
    <w:rsid w:val="00595DA6"/>
    <w:rsid w:val="005A1048"/>
    <w:rsid w:val="005B17B9"/>
    <w:rsid w:val="005D097E"/>
    <w:rsid w:val="005D410C"/>
    <w:rsid w:val="005E4CBE"/>
    <w:rsid w:val="005F0405"/>
    <w:rsid w:val="00602D99"/>
    <w:rsid w:val="006169B0"/>
    <w:rsid w:val="00624E67"/>
    <w:rsid w:val="00625C5E"/>
    <w:rsid w:val="00627734"/>
    <w:rsid w:val="006278F3"/>
    <w:rsid w:val="00632DA7"/>
    <w:rsid w:val="00641DA1"/>
    <w:rsid w:val="00657A50"/>
    <w:rsid w:val="00661769"/>
    <w:rsid w:val="006713D5"/>
    <w:rsid w:val="0067663D"/>
    <w:rsid w:val="00681B6C"/>
    <w:rsid w:val="00682888"/>
    <w:rsid w:val="00683B13"/>
    <w:rsid w:val="00685681"/>
    <w:rsid w:val="00690BAA"/>
    <w:rsid w:val="00694CB0"/>
    <w:rsid w:val="006A2914"/>
    <w:rsid w:val="006A527E"/>
    <w:rsid w:val="006B1023"/>
    <w:rsid w:val="006C723E"/>
    <w:rsid w:val="006D323C"/>
    <w:rsid w:val="006D38C6"/>
    <w:rsid w:val="006F43D4"/>
    <w:rsid w:val="00711E11"/>
    <w:rsid w:val="00715CC7"/>
    <w:rsid w:val="007306E0"/>
    <w:rsid w:val="0073193A"/>
    <w:rsid w:val="00733519"/>
    <w:rsid w:val="00742855"/>
    <w:rsid w:val="007447FE"/>
    <w:rsid w:val="007509E2"/>
    <w:rsid w:val="00754AEB"/>
    <w:rsid w:val="007603B4"/>
    <w:rsid w:val="00762586"/>
    <w:rsid w:val="00764541"/>
    <w:rsid w:val="0076578D"/>
    <w:rsid w:val="0076644C"/>
    <w:rsid w:val="00771DB6"/>
    <w:rsid w:val="007749CA"/>
    <w:rsid w:val="007879D2"/>
    <w:rsid w:val="00795B59"/>
    <w:rsid w:val="007B151F"/>
    <w:rsid w:val="007B5E3D"/>
    <w:rsid w:val="007C43DE"/>
    <w:rsid w:val="007C7004"/>
    <w:rsid w:val="007D1A6A"/>
    <w:rsid w:val="007E7EA8"/>
    <w:rsid w:val="007F1468"/>
    <w:rsid w:val="007F20FC"/>
    <w:rsid w:val="00801D28"/>
    <w:rsid w:val="00812D57"/>
    <w:rsid w:val="00813B7B"/>
    <w:rsid w:val="00817834"/>
    <w:rsid w:val="00821111"/>
    <w:rsid w:val="00827B90"/>
    <w:rsid w:val="008307B0"/>
    <w:rsid w:val="00837D63"/>
    <w:rsid w:val="0084087C"/>
    <w:rsid w:val="008456F2"/>
    <w:rsid w:val="008463A7"/>
    <w:rsid w:val="008704D4"/>
    <w:rsid w:val="008736F9"/>
    <w:rsid w:val="008810DF"/>
    <w:rsid w:val="00885DA2"/>
    <w:rsid w:val="00892AC7"/>
    <w:rsid w:val="00895342"/>
    <w:rsid w:val="00895D21"/>
    <w:rsid w:val="008A1B3F"/>
    <w:rsid w:val="008A36D3"/>
    <w:rsid w:val="008A39FF"/>
    <w:rsid w:val="008D46A8"/>
    <w:rsid w:val="00902063"/>
    <w:rsid w:val="00911858"/>
    <w:rsid w:val="009156CF"/>
    <w:rsid w:val="009172F8"/>
    <w:rsid w:val="0092307A"/>
    <w:rsid w:val="00926693"/>
    <w:rsid w:val="00937119"/>
    <w:rsid w:val="00942C74"/>
    <w:rsid w:val="009440B2"/>
    <w:rsid w:val="009467EF"/>
    <w:rsid w:val="00946C90"/>
    <w:rsid w:val="00954578"/>
    <w:rsid w:val="00955252"/>
    <w:rsid w:val="00973B8F"/>
    <w:rsid w:val="00973E12"/>
    <w:rsid w:val="0098363C"/>
    <w:rsid w:val="0099108C"/>
    <w:rsid w:val="00995A28"/>
    <w:rsid w:val="009A677D"/>
    <w:rsid w:val="009B0B87"/>
    <w:rsid w:val="009B5C13"/>
    <w:rsid w:val="009C088C"/>
    <w:rsid w:val="009C0D4D"/>
    <w:rsid w:val="009C22EC"/>
    <w:rsid w:val="009C6C43"/>
    <w:rsid w:val="009E409A"/>
    <w:rsid w:val="009E40BB"/>
    <w:rsid w:val="00A035AA"/>
    <w:rsid w:val="00A30AFF"/>
    <w:rsid w:val="00A32A2B"/>
    <w:rsid w:val="00A45645"/>
    <w:rsid w:val="00A463CF"/>
    <w:rsid w:val="00A57174"/>
    <w:rsid w:val="00A600B7"/>
    <w:rsid w:val="00A63557"/>
    <w:rsid w:val="00A64FD3"/>
    <w:rsid w:val="00A82D85"/>
    <w:rsid w:val="00A8453E"/>
    <w:rsid w:val="00A86197"/>
    <w:rsid w:val="00A964CB"/>
    <w:rsid w:val="00AA17E5"/>
    <w:rsid w:val="00AB20BB"/>
    <w:rsid w:val="00AB6011"/>
    <w:rsid w:val="00AC3965"/>
    <w:rsid w:val="00AC7121"/>
    <w:rsid w:val="00AD5EDF"/>
    <w:rsid w:val="00AD5F13"/>
    <w:rsid w:val="00AD6EB0"/>
    <w:rsid w:val="00AE054D"/>
    <w:rsid w:val="00AF1E81"/>
    <w:rsid w:val="00AF5966"/>
    <w:rsid w:val="00B02845"/>
    <w:rsid w:val="00B14576"/>
    <w:rsid w:val="00B20D02"/>
    <w:rsid w:val="00B315C4"/>
    <w:rsid w:val="00B31C00"/>
    <w:rsid w:val="00B474B7"/>
    <w:rsid w:val="00B66F86"/>
    <w:rsid w:val="00B7178C"/>
    <w:rsid w:val="00B71812"/>
    <w:rsid w:val="00B759E2"/>
    <w:rsid w:val="00B84C62"/>
    <w:rsid w:val="00B962B4"/>
    <w:rsid w:val="00B96C4B"/>
    <w:rsid w:val="00BA0B9A"/>
    <w:rsid w:val="00BA1C3E"/>
    <w:rsid w:val="00BB27F6"/>
    <w:rsid w:val="00BC6BC5"/>
    <w:rsid w:val="00BD0283"/>
    <w:rsid w:val="00BD0F34"/>
    <w:rsid w:val="00BD3CF4"/>
    <w:rsid w:val="00BD7EA1"/>
    <w:rsid w:val="00BE622A"/>
    <w:rsid w:val="00BE64D2"/>
    <w:rsid w:val="00BF4FB8"/>
    <w:rsid w:val="00C04F55"/>
    <w:rsid w:val="00C05D68"/>
    <w:rsid w:val="00C14295"/>
    <w:rsid w:val="00C27456"/>
    <w:rsid w:val="00C33C88"/>
    <w:rsid w:val="00C35613"/>
    <w:rsid w:val="00C41D7E"/>
    <w:rsid w:val="00C44AFA"/>
    <w:rsid w:val="00C44C66"/>
    <w:rsid w:val="00C46A85"/>
    <w:rsid w:val="00C64CE5"/>
    <w:rsid w:val="00C71446"/>
    <w:rsid w:val="00C72376"/>
    <w:rsid w:val="00C75EEC"/>
    <w:rsid w:val="00C80999"/>
    <w:rsid w:val="00C821A2"/>
    <w:rsid w:val="00C83E35"/>
    <w:rsid w:val="00C85C38"/>
    <w:rsid w:val="00C9016F"/>
    <w:rsid w:val="00CB1D62"/>
    <w:rsid w:val="00CB2D87"/>
    <w:rsid w:val="00CB5842"/>
    <w:rsid w:val="00CC23D1"/>
    <w:rsid w:val="00CC7774"/>
    <w:rsid w:val="00CD0942"/>
    <w:rsid w:val="00CD48E1"/>
    <w:rsid w:val="00CF132C"/>
    <w:rsid w:val="00D009B9"/>
    <w:rsid w:val="00D03167"/>
    <w:rsid w:val="00D06EB4"/>
    <w:rsid w:val="00D1162F"/>
    <w:rsid w:val="00D15491"/>
    <w:rsid w:val="00D24AF2"/>
    <w:rsid w:val="00D2537B"/>
    <w:rsid w:val="00D317F2"/>
    <w:rsid w:val="00D32306"/>
    <w:rsid w:val="00D33046"/>
    <w:rsid w:val="00D41C69"/>
    <w:rsid w:val="00D44546"/>
    <w:rsid w:val="00D46084"/>
    <w:rsid w:val="00D5484C"/>
    <w:rsid w:val="00D54A1F"/>
    <w:rsid w:val="00D70D0D"/>
    <w:rsid w:val="00D84996"/>
    <w:rsid w:val="00D879C4"/>
    <w:rsid w:val="00D9768D"/>
    <w:rsid w:val="00DC439D"/>
    <w:rsid w:val="00DC6739"/>
    <w:rsid w:val="00DC6F06"/>
    <w:rsid w:val="00DD7731"/>
    <w:rsid w:val="00DE164F"/>
    <w:rsid w:val="00E017B5"/>
    <w:rsid w:val="00E02626"/>
    <w:rsid w:val="00E16DEB"/>
    <w:rsid w:val="00E27C72"/>
    <w:rsid w:val="00E3182E"/>
    <w:rsid w:val="00E326B7"/>
    <w:rsid w:val="00E33AE7"/>
    <w:rsid w:val="00E33AF1"/>
    <w:rsid w:val="00E47631"/>
    <w:rsid w:val="00E56C7F"/>
    <w:rsid w:val="00E72EB3"/>
    <w:rsid w:val="00E80879"/>
    <w:rsid w:val="00E82506"/>
    <w:rsid w:val="00E8401A"/>
    <w:rsid w:val="00E92BBB"/>
    <w:rsid w:val="00E93A0E"/>
    <w:rsid w:val="00E9579D"/>
    <w:rsid w:val="00E96CAB"/>
    <w:rsid w:val="00EA6ECB"/>
    <w:rsid w:val="00EB1692"/>
    <w:rsid w:val="00EC598B"/>
    <w:rsid w:val="00ED6FD0"/>
    <w:rsid w:val="00EF6227"/>
    <w:rsid w:val="00F0061B"/>
    <w:rsid w:val="00F0732F"/>
    <w:rsid w:val="00F14BA7"/>
    <w:rsid w:val="00F14BD2"/>
    <w:rsid w:val="00F21FEB"/>
    <w:rsid w:val="00F22930"/>
    <w:rsid w:val="00F2453A"/>
    <w:rsid w:val="00F259B3"/>
    <w:rsid w:val="00F37E70"/>
    <w:rsid w:val="00F541F5"/>
    <w:rsid w:val="00F71533"/>
    <w:rsid w:val="00F8026B"/>
    <w:rsid w:val="00F82EE0"/>
    <w:rsid w:val="00F91578"/>
    <w:rsid w:val="00F924FE"/>
    <w:rsid w:val="00FD7417"/>
    <w:rsid w:val="00FD77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B04876"/>
  <w15:docId w15:val="{26CE02D0-D596-DE4B-9391-866FDB9AD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F2DE8"/>
  </w:style>
  <w:style w:type="paragraph" w:styleId="Nagwek1">
    <w:name w:val="heading 1"/>
    <w:basedOn w:val="Normalny"/>
    <w:next w:val="Normalny"/>
    <w:link w:val="Nagwek1Znak"/>
    <w:uiPriority w:val="9"/>
    <w:qFormat/>
    <w:rsid w:val="00C71446"/>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GB" w:eastAsia="en-US"/>
    </w:rPr>
  </w:style>
  <w:style w:type="paragraph" w:styleId="Nagwek2">
    <w:name w:val="heading 2"/>
    <w:basedOn w:val="Normalny"/>
    <w:next w:val="Normalny"/>
    <w:link w:val="Nagwek2Znak"/>
    <w:uiPriority w:val="9"/>
    <w:semiHidden/>
    <w:unhideWhenUsed/>
    <w:qFormat/>
    <w:rsid w:val="00C46A8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semiHidden/>
    <w:unhideWhenUsed/>
    <w:qFormat/>
    <w:rsid w:val="00FD741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gwek5">
    <w:name w:val="heading 5"/>
    <w:basedOn w:val="Normalny"/>
    <w:next w:val="Normalny"/>
    <w:link w:val="Nagwek5Znak"/>
    <w:uiPriority w:val="9"/>
    <w:semiHidden/>
    <w:unhideWhenUsed/>
    <w:qFormat/>
    <w:rsid w:val="000E3C15"/>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90BA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90BAA"/>
  </w:style>
  <w:style w:type="paragraph" w:styleId="Stopka">
    <w:name w:val="footer"/>
    <w:basedOn w:val="Normalny"/>
    <w:link w:val="StopkaZnak"/>
    <w:uiPriority w:val="99"/>
    <w:unhideWhenUsed/>
    <w:rsid w:val="00690BA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90BAA"/>
  </w:style>
  <w:style w:type="paragraph" w:styleId="Tekstdymka">
    <w:name w:val="Balloon Text"/>
    <w:basedOn w:val="Normalny"/>
    <w:link w:val="TekstdymkaZnak"/>
    <w:uiPriority w:val="99"/>
    <w:semiHidden/>
    <w:unhideWhenUsed/>
    <w:rsid w:val="00AF596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F5966"/>
    <w:rPr>
      <w:rFonts w:ascii="Tahoma" w:hAnsi="Tahoma" w:cs="Tahoma"/>
      <w:sz w:val="16"/>
      <w:szCs w:val="16"/>
    </w:rPr>
  </w:style>
  <w:style w:type="paragraph" w:styleId="Akapitzlist">
    <w:name w:val="List Paragraph"/>
    <w:aliases w:val="Recommendation,List Paragraph11,Kolorowa lista — akcent 11,Numerowanie,Akapit z listą11,Akapit z listą2,Listaszerű bekezdés1,List Paragraph à moi,Numbered Para 1,No Spacing1,Indicator Text,List Paragraph Char Char Char,2,Styl 1,Bullet 1"/>
    <w:basedOn w:val="Normalny"/>
    <w:link w:val="AkapitzlistZnak"/>
    <w:uiPriority w:val="34"/>
    <w:qFormat/>
    <w:rsid w:val="00AD5F13"/>
    <w:pPr>
      <w:spacing w:after="160" w:line="259" w:lineRule="auto"/>
      <w:ind w:left="720"/>
      <w:contextualSpacing/>
    </w:pPr>
    <w:rPr>
      <w:rFonts w:eastAsiaTheme="minorHAnsi"/>
      <w:lang w:eastAsia="en-US"/>
    </w:rPr>
  </w:style>
  <w:style w:type="character" w:styleId="Pogrubienie">
    <w:name w:val="Strong"/>
    <w:basedOn w:val="Domylnaczcionkaakapitu"/>
    <w:uiPriority w:val="22"/>
    <w:qFormat/>
    <w:rsid w:val="00AA17E5"/>
    <w:rPr>
      <w:b/>
      <w:bCs/>
    </w:rPr>
  </w:style>
  <w:style w:type="paragraph" w:styleId="NormalnyWeb">
    <w:name w:val="Normal (Web)"/>
    <w:basedOn w:val="Normalny"/>
    <w:uiPriority w:val="99"/>
    <w:semiHidden/>
    <w:unhideWhenUsed/>
    <w:rsid w:val="0068288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C71446"/>
    <w:rPr>
      <w:rFonts w:asciiTheme="majorHAnsi" w:eastAsiaTheme="majorEastAsia" w:hAnsiTheme="majorHAnsi" w:cstheme="majorBidi"/>
      <w:color w:val="365F91" w:themeColor="accent1" w:themeShade="BF"/>
      <w:sz w:val="32"/>
      <w:szCs w:val="32"/>
      <w:lang w:val="en-GB" w:eastAsia="en-US"/>
    </w:rPr>
  </w:style>
  <w:style w:type="character" w:customStyle="1" w:styleId="jlqj4b">
    <w:name w:val="jlqj4b"/>
    <w:basedOn w:val="Domylnaczcionkaakapitu"/>
    <w:rsid w:val="00C71446"/>
  </w:style>
  <w:style w:type="paragraph" w:styleId="Tytu">
    <w:name w:val="Title"/>
    <w:basedOn w:val="Normalny"/>
    <w:next w:val="Normalny"/>
    <w:link w:val="TytuZnak"/>
    <w:uiPriority w:val="10"/>
    <w:qFormat/>
    <w:rsid w:val="00C71446"/>
    <w:pPr>
      <w:spacing w:after="0" w:line="240" w:lineRule="auto"/>
      <w:contextualSpacing/>
    </w:pPr>
    <w:rPr>
      <w:rFonts w:asciiTheme="majorHAnsi" w:eastAsiaTheme="majorEastAsia" w:hAnsiTheme="majorHAnsi" w:cstheme="majorBidi"/>
      <w:spacing w:val="-10"/>
      <w:kern w:val="28"/>
      <w:sz w:val="56"/>
      <w:szCs w:val="56"/>
      <w:lang w:val="en-GB" w:eastAsia="en-US"/>
    </w:rPr>
  </w:style>
  <w:style w:type="character" w:customStyle="1" w:styleId="TytuZnak">
    <w:name w:val="Tytuł Znak"/>
    <w:basedOn w:val="Domylnaczcionkaakapitu"/>
    <w:link w:val="Tytu"/>
    <w:uiPriority w:val="10"/>
    <w:rsid w:val="00C71446"/>
    <w:rPr>
      <w:rFonts w:asciiTheme="majorHAnsi" w:eastAsiaTheme="majorEastAsia" w:hAnsiTheme="majorHAnsi" w:cstheme="majorBidi"/>
      <w:spacing w:val="-10"/>
      <w:kern w:val="28"/>
      <w:sz w:val="56"/>
      <w:szCs w:val="56"/>
      <w:lang w:val="en-GB" w:eastAsia="en-US"/>
    </w:rPr>
  </w:style>
  <w:style w:type="paragraph" w:styleId="Tekstprzypisudolnego">
    <w:name w:val="footnote text"/>
    <w:basedOn w:val="Normalny"/>
    <w:link w:val="TekstprzypisudolnegoZnak"/>
    <w:uiPriority w:val="99"/>
    <w:semiHidden/>
    <w:unhideWhenUsed/>
    <w:rsid w:val="00C71446"/>
    <w:pPr>
      <w:spacing w:after="0" w:line="240" w:lineRule="auto"/>
    </w:pPr>
    <w:rPr>
      <w:rFonts w:eastAsiaTheme="minorHAnsi"/>
      <w:sz w:val="20"/>
      <w:szCs w:val="20"/>
      <w:lang w:val="en-GB" w:eastAsia="en-US"/>
    </w:rPr>
  </w:style>
  <w:style w:type="character" w:customStyle="1" w:styleId="TekstprzypisudolnegoZnak">
    <w:name w:val="Tekst przypisu dolnego Znak"/>
    <w:basedOn w:val="Domylnaczcionkaakapitu"/>
    <w:link w:val="Tekstprzypisudolnego"/>
    <w:uiPriority w:val="99"/>
    <w:semiHidden/>
    <w:rsid w:val="00C71446"/>
    <w:rPr>
      <w:rFonts w:eastAsiaTheme="minorHAnsi"/>
      <w:sz w:val="20"/>
      <w:szCs w:val="20"/>
      <w:lang w:val="en-GB" w:eastAsia="en-US"/>
    </w:rPr>
  </w:style>
  <w:style w:type="character" w:styleId="Odwoanieprzypisudolnego">
    <w:name w:val="footnote reference"/>
    <w:basedOn w:val="Domylnaczcionkaakapitu"/>
    <w:uiPriority w:val="99"/>
    <w:semiHidden/>
    <w:unhideWhenUsed/>
    <w:rsid w:val="00C71446"/>
    <w:rPr>
      <w:vertAlign w:val="superscript"/>
    </w:rPr>
  </w:style>
  <w:style w:type="character" w:styleId="Hipercze">
    <w:name w:val="Hyperlink"/>
    <w:basedOn w:val="Domylnaczcionkaakapitu"/>
    <w:uiPriority w:val="99"/>
    <w:unhideWhenUsed/>
    <w:rsid w:val="00D24AF2"/>
    <w:rPr>
      <w:color w:val="0000FF" w:themeColor="hyperlink"/>
      <w:u w:val="single"/>
    </w:rPr>
  </w:style>
  <w:style w:type="character" w:customStyle="1" w:styleId="normaltextrun">
    <w:name w:val="normaltextrun"/>
    <w:basedOn w:val="Domylnaczcionkaakapitu"/>
    <w:rsid w:val="00D24AF2"/>
  </w:style>
  <w:style w:type="character" w:customStyle="1" w:styleId="eop">
    <w:name w:val="eop"/>
    <w:basedOn w:val="Domylnaczcionkaakapitu"/>
    <w:rsid w:val="00D24AF2"/>
  </w:style>
  <w:style w:type="paragraph" w:customStyle="1" w:styleId="Default">
    <w:name w:val="Default"/>
    <w:rsid w:val="00C72376"/>
    <w:pPr>
      <w:autoSpaceDE w:val="0"/>
      <w:autoSpaceDN w:val="0"/>
      <w:adjustRightInd w:val="0"/>
      <w:spacing w:after="0" w:line="240" w:lineRule="auto"/>
    </w:pPr>
    <w:rPr>
      <w:rFonts w:ascii="Lato" w:eastAsiaTheme="minorHAnsi" w:hAnsi="Lato" w:cs="Lato"/>
      <w:color w:val="000000"/>
      <w:sz w:val="24"/>
      <w:szCs w:val="24"/>
      <w:lang w:eastAsia="en-US"/>
    </w:rPr>
  </w:style>
  <w:style w:type="character" w:customStyle="1" w:styleId="A3">
    <w:name w:val="A3"/>
    <w:uiPriority w:val="99"/>
    <w:rsid w:val="00C72376"/>
    <w:rPr>
      <w:rFonts w:cs="Lato"/>
      <w:color w:val="000000"/>
      <w:sz w:val="16"/>
      <w:szCs w:val="16"/>
    </w:rPr>
  </w:style>
  <w:style w:type="paragraph" w:customStyle="1" w:styleId="xmsonormal">
    <w:name w:val="x_msonormal"/>
    <w:basedOn w:val="Normalny"/>
    <w:rsid w:val="00C72376"/>
    <w:pPr>
      <w:spacing w:after="0" w:line="240" w:lineRule="auto"/>
    </w:pPr>
    <w:rPr>
      <w:rFonts w:ascii="Times New Roman" w:eastAsiaTheme="minorHAnsi" w:hAnsi="Times New Roman" w:cs="Times New Roman"/>
      <w:sz w:val="24"/>
      <w:szCs w:val="24"/>
      <w:lang w:eastAsia="pl-PL"/>
    </w:rPr>
  </w:style>
  <w:style w:type="paragraph" w:customStyle="1" w:styleId="Pa5">
    <w:name w:val="Pa5"/>
    <w:basedOn w:val="Default"/>
    <w:next w:val="Default"/>
    <w:uiPriority w:val="99"/>
    <w:rsid w:val="00AB20BB"/>
    <w:pPr>
      <w:spacing w:line="161" w:lineRule="atLeast"/>
    </w:pPr>
    <w:rPr>
      <w:rFonts w:eastAsiaTheme="minorEastAsia" w:cstheme="minorBidi"/>
      <w:color w:val="auto"/>
      <w:lang w:eastAsia="ja-JP"/>
    </w:rPr>
  </w:style>
  <w:style w:type="character" w:customStyle="1" w:styleId="A2">
    <w:name w:val="A2"/>
    <w:uiPriority w:val="99"/>
    <w:rsid w:val="00AB20BB"/>
    <w:rPr>
      <w:rFonts w:cs="Lato"/>
      <w:color w:val="000000"/>
      <w:sz w:val="18"/>
      <w:szCs w:val="18"/>
    </w:rPr>
  </w:style>
  <w:style w:type="paragraph" w:customStyle="1" w:styleId="Pa6">
    <w:name w:val="Pa6"/>
    <w:basedOn w:val="Default"/>
    <w:next w:val="Default"/>
    <w:uiPriority w:val="99"/>
    <w:rsid w:val="00AB20BB"/>
    <w:pPr>
      <w:spacing w:line="161" w:lineRule="atLeast"/>
    </w:pPr>
    <w:rPr>
      <w:rFonts w:eastAsiaTheme="minorEastAsia" w:cstheme="minorBidi"/>
      <w:color w:val="auto"/>
      <w:lang w:eastAsia="ja-JP"/>
    </w:rPr>
  </w:style>
  <w:style w:type="paragraph" w:customStyle="1" w:styleId="Pa4">
    <w:name w:val="Pa4"/>
    <w:basedOn w:val="Default"/>
    <w:next w:val="Default"/>
    <w:uiPriority w:val="99"/>
    <w:rsid w:val="00AB20BB"/>
    <w:pPr>
      <w:spacing w:line="181" w:lineRule="atLeast"/>
    </w:pPr>
    <w:rPr>
      <w:rFonts w:eastAsiaTheme="minorEastAsia" w:cstheme="minorBidi"/>
      <w:color w:val="auto"/>
      <w:lang w:eastAsia="ja-JP"/>
    </w:rPr>
  </w:style>
  <w:style w:type="character" w:customStyle="1" w:styleId="AkapitzlistZnak">
    <w:name w:val="Akapit z listą Znak"/>
    <w:aliases w:val="Recommendation Znak,List Paragraph11 Znak,Kolorowa lista — akcent 11 Znak,Numerowanie Znak,Akapit z listą11 Znak,Akapit z listą2 Znak,Listaszerű bekezdés1 Znak,List Paragraph à moi Znak,Numbered Para 1 Znak,No Spacing1 Znak,2 Znak"/>
    <w:link w:val="Akapitzlist"/>
    <w:uiPriority w:val="34"/>
    <w:qFormat/>
    <w:rsid w:val="001908CD"/>
    <w:rPr>
      <w:rFonts w:eastAsiaTheme="minorHAnsi"/>
      <w:lang w:eastAsia="en-US"/>
    </w:rPr>
  </w:style>
  <w:style w:type="paragraph" w:customStyle="1" w:styleId="Pa9">
    <w:name w:val="Pa9"/>
    <w:basedOn w:val="Default"/>
    <w:next w:val="Default"/>
    <w:uiPriority w:val="99"/>
    <w:rsid w:val="0033065F"/>
    <w:pPr>
      <w:spacing w:line="221" w:lineRule="atLeast"/>
    </w:pPr>
    <w:rPr>
      <w:rFonts w:ascii="Zilla Slab Light" w:hAnsi="Zilla Slab Light" w:cstheme="minorBidi"/>
      <w:color w:val="auto"/>
    </w:rPr>
  </w:style>
  <w:style w:type="character" w:customStyle="1" w:styleId="A8">
    <w:name w:val="A8"/>
    <w:uiPriority w:val="99"/>
    <w:rsid w:val="0033065F"/>
    <w:rPr>
      <w:rFonts w:cs="Zilla Slab Light"/>
      <w:color w:val="000000"/>
      <w:sz w:val="32"/>
      <w:szCs w:val="32"/>
    </w:rPr>
  </w:style>
  <w:style w:type="paragraph" w:customStyle="1" w:styleId="Pa11">
    <w:name w:val="Pa11"/>
    <w:basedOn w:val="Default"/>
    <w:next w:val="Default"/>
    <w:uiPriority w:val="99"/>
    <w:rsid w:val="0033065F"/>
    <w:pPr>
      <w:spacing w:line="241" w:lineRule="atLeast"/>
    </w:pPr>
    <w:rPr>
      <w:rFonts w:ascii="Zilla Slab Light" w:hAnsi="Zilla Slab Light" w:cstheme="minorBidi"/>
      <w:color w:val="auto"/>
    </w:rPr>
  </w:style>
  <w:style w:type="character" w:customStyle="1" w:styleId="A6">
    <w:name w:val="A6"/>
    <w:uiPriority w:val="99"/>
    <w:rsid w:val="0033065F"/>
    <w:rPr>
      <w:rFonts w:ascii="Lato" w:hAnsi="Lato" w:cs="Lato"/>
      <w:color w:val="000000"/>
      <w:sz w:val="12"/>
      <w:szCs w:val="12"/>
    </w:rPr>
  </w:style>
  <w:style w:type="paragraph" w:customStyle="1" w:styleId="Pa8">
    <w:name w:val="Pa8"/>
    <w:basedOn w:val="Default"/>
    <w:next w:val="Default"/>
    <w:uiPriority w:val="99"/>
    <w:rsid w:val="00F259B3"/>
    <w:pPr>
      <w:spacing w:line="241" w:lineRule="atLeast"/>
    </w:pPr>
    <w:rPr>
      <w:rFonts w:cstheme="minorBidi"/>
      <w:color w:val="auto"/>
    </w:rPr>
  </w:style>
  <w:style w:type="paragraph" w:customStyle="1" w:styleId="normalny1">
    <w:name w:val="_normalny1"/>
    <w:basedOn w:val="Normalny"/>
    <w:link w:val="normalny1Znak"/>
    <w:qFormat/>
    <w:rsid w:val="003F5585"/>
    <w:pPr>
      <w:spacing w:after="160" w:line="259" w:lineRule="auto"/>
      <w:jc w:val="both"/>
    </w:pPr>
    <w:rPr>
      <w:rFonts w:ascii="Lato" w:hAnsi="Lato"/>
      <w:sz w:val="20"/>
      <w:lang w:eastAsia="en-US"/>
    </w:rPr>
  </w:style>
  <w:style w:type="character" w:customStyle="1" w:styleId="normalny1Znak">
    <w:name w:val="_normalny1 Znak"/>
    <w:basedOn w:val="Domylnaczcionkaakapitu"/>
    <w:link w:val="normalny1"/>
    <w:rsid w:val="003F5585"/>
    <w:rPr>
      <w:rFonts w:ascii="Lato" w:hAnsi="Lato"/>
      <w:sz w:val="20"/>
      <w:lang w:eastAsia="en-US"/>
    </w:rPr>
  </w:style>
  <w:style w:type="paragraph" w:customStyle="1" w:styleId="numer">
    <w:name w:val="_numer"/>
    <w:basedOn w:val="Normalny"/>
    <w:link w:val="numerZnak"/>
    <w:qFormat/>
    <w:rsid w:val="003F5585"/>
    <w:pPr>
      <w:numPr>
        <w:numId w:val="1"/>
      </w:numPr>
      <w:spacing w:after="160" w:line="259" w:lineRule="auto"/>
      <w:jc w:val="both"/>
    </w:pPr>
    <w:rPr>
      <w:rFonts w:ascii="Lato" w:hAnsi="Lato"/>
      <w:sz w:val="20"/>
      <w:lang w:eastAsia="en-US"/>
    </w:rPr>
  </w:style>
  <w:style w:type="character" w:customStyle="1" w:styleId="numerZnak">
    <w:name w:val="_numer Znak"/>
    <w:basedOn w:val="Domylnaczcionkaakapitu"/>
    <w:link w:val="numer"/>
    <w:rsid w:val="003F5585"/>
    <w:rPr>
      <w:rFonts w:ascii="Lato" w:hAnsi="Lato"/>
      <w:sz w:val="20"/>
      <w:lang w:eastAsia="en-US"/>
    </w:rPr>
  </w:style>
  <w:style w:type="character" w:customStyle="1" w:styleId="contentpasted0">
    <w:name w:val="contentpasted0"/>
    <w:basedOn w:val="Domylnaczcionkaakapitu"/>
    <w:rsid w:val="00345D14"/>
  </w:style>
  <w:style w:type="character" w:customStyle="1" w:styleId="ui-provider">
    <w:name w:val="ui-provider"/>
    <w:basedOn w:val="Domylnaczcionkaakapitu"/>
    <w:rsid w:val="004A04CC"/>
  </w:style>
  <w:style w:type="character" w:styleId="Nierozpoznanawzmianka">
    <w:name w:val="Unresolved Mention"/>
    <w:basedOn w:val="Domylnaczcionkaakapitu"/>
    <w:uiPriority w:val="99"/>
    <w:semiHidden/>
    <w:unhideWhenUsed/>
    <w:rsid w:val="004853D2"/>
    <w:rPr>
      <w:color w:val="605E5C"/>
      <w:shd w:val="clear" w:color="auto" w:fill="E1DFDD"/>
    </w:rPr>
  </w:style>
  <w:style w:type="character" w:customStyle="1" w:styleId="Nagwek3Znak">
    <w:name w:val="Nagłówek 3 Znak"/>
    <w:basedOn w:val="Domylnaczcionkaakapitu"/>
    <w:link w:val="Nagwek3"/>
    <w:uiPriority w:val="9"/>
    <w:semiHidden/>
    <w:rsid w:val="00FD7417"/>
    <w:rPr>
      <w:rFonts w:asciiTheme="majorHAnsi" w:eastAsiaTheme="majorEastAsia" w:hAnsiTheme="majorHAnsi" w:cstheme="majorBidi"/>
      <w:color w:val="243F60" w:themeColor="accent1" w:themeShade="7F"/>
      <w:sz w:val="24"/>
      <w:szCs w:val="24"/>
    </w:rPr>
  </w:style>
  <w:style w:type="character" w:customStyle="1" w:styleId="Nagwek2Znak">
    <w:name w:val="Nagłówek 2 Znak"/>
    <w:basedOn w:val="Domylnaczcionkaakapitu"/>
    <w:link w:val="Nagwek2"/>
    <w:uiPriority w:val="9"/>
    <w:semiHidden/>
    <w:rsid w:val="00C46A85"/>
    <w:rPr>
      <w:rFonts w:asciiTheme="majorHAnsi" w:eastAsiaTheme="majorEastAsia" w:hAnsiTheme="majorHAnsi" w:cstheme="majorBidi"/>
      <w:color w:val="365F91" w:themeColor="accent1" w:themeShade="BF"/>
      <w:sz w:val="26"/>
      <w:szCs w:val="26"/>
    </w:rPr>
  </w:style>
  <w:style w:type="table" w:styleId="Tabela-Siatka">
    <w:name w:val="Table Grid"/>
    <w:basedOn w:val="Standardowy"/>
    <w:uiPriority w:val="39"/>
    <w:rsid w:val="00C27456"/>
    <w:pPr>
      <w:spacing w:after="0" w:line="240" w:lineRule="auto"/>
    </w:pPr>
    <w:rPr>
      <w:rFonts w:eastAsiaTheme="minorHAns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5Znak">
    <w:name w:val="Nagłówek 5 Znak"/>
    <w:basedOn w:val="Domylnaczcionkaakapitu"/>
    <w:link w:val="Nagwek5"/>
    <w:uiPriority w:val="9"/>
    <w:semiHidden/>
    <w:rsid w:val="000E3C15"/>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961147">
      <w:bodyDiv w:val="1"/>
      <w:marLeft w:val="0"/>
      <w:marRight w:val="0"/>
      <w:marTop w:val="0"/>
      <w:marBottom w:val="0"/>
      <w:divBdr>
        <w:top w:val="none" w:sz="0" w:space="0" w:color="auto"/>
        <w:left w:val="none" w:sz="0" w:space="0" w:color="auto"/>
        <w:bottom w:val="none" w:sz="0" w:space="0" w:color="auto"/>
        <w:right w:val="none" w:sz="0" w:space="0" w:color="auto"/>
      </w:divBdr>
    </w:div>
    <w:div w:id="761071038">
      <w:bodyDiv w:val="1"/>
      <w:marLeft w:val="0"/>
      <w:marRight w:val="0"/>
      <w:marTop w:val="0"/>
      <w:marBottom w:val="0"/>
      <w:divBdr>
        <w:top w:val="none" w:sz="0" w:space="0" w:color="auto"/>
        <w:left w:val="none" w:sz="0" w:space="0" w:color="auto"/>
        <w:bottom w:val="none" w:sz="0" w:space="0" w:color="auto"/>
        <w:right w:val="none" w:sz="0" w:space="0" w:color="auto"/>
      </w:divBdr>
    </w:div>
    <w:div w:id="768310306">
      <w:bodyDiv w:val="1"/>
      <w:marLeft w:val="0"/>
      <w:marRight w:val="0"/>
      <w:marTop w:val="0"/>
      <w:marBottom w:val="0"/>
      <w:divBdr>
        <w:top w:val="none" w:sz="0" w:space="0" w:color="auto"/>
        <w:left w:val="none" w:sz="0" w:space="0" w:color="auto"/>
        <w:bottom w:val="none" w:sz="0" w:space="0" w:color="auto"/>
        <w:right w:val="none" w:sz="0" w:space="0" w:color="auto"/>
      </w:divBdr>
      <w:divsChild>
        <w:div w:id="287014038">
          <w:marLeft w:val="0"/>
          <w:marRight w:val="0"/>
          <w:marTop w:val="0"/>
          <w:marBottom w:val="0"/>
          <w:divBdr>
            <w:top w:val="none" w:sz="0" w:space="0" w:color="auto"/>
            <w:left w:val="none" w:sz="0" w:space="0" w:color="auto"/>
            <w:bottom w:val="none" w:sz="0" w:space="0" w:color="auto"/>
            <w:right w:val="none" w:sz="0" w:space="0" w:color="auto"/>
          </w:divBdr>
        </w:div>
        <w:div w:id="1555582452">
          <w:marLeft w:val="0"/>
          <w:marRight w:val="0"/>
          <w:marTop w:val="0"/>
          <w:marBottom w:val="0"/>
          <w:divBdr>
            <w:top w:val="none" w:sz="0" w:space="0" w:color="auto"/>
            <w:left w:val="none" w:sz="0" w:space="0" w:color="auto"/>
            <w:bottom w:val="none" w:sz="0" w:space="0" w:color="auto"/>
            <w:right w:val="none" w:sz="0" w:space="0" w:color="auto"/>
          </w:divBdr>
        </w:div>
      </w:divsChild>
    </w:div>
    <w:div w:id="780952327">
      <w:bodyDiv w:val="1"/>
      <w:marLeft w:val="0"/>
      <w:marRight w:val="0"/>
      <w:marTop w:val="0"/>
      <w:marBottom w:val="0"/>
      <w:divBdr>
        <w:top w:val="none" w:sz="0" w:space="0" w:color="auto"/>
        <w:left w:val="none" w:sz="0" w:space="0" w:color="auto"/>
        <w:bottom w:val="none" w:sz="0" w:space="0" w:color="auto"/>
        <w:right w:val="none" w:sz="0" w:space="0" w:color="auto"/>
      </w:divBdr>
      <w:divsChild>
        <w:div w:id="1470129123">
          <w:marLeft w:val="0"/>
          <w:marRight w:val="0"/>
          <w:marTop w:val="0"/>
          <w:marBottom w:val="0"/>
          <w:divBdr>
            <w:top w:val="none" w:sz="0" w:space="0" w:color="auto"/>
            <w:left w:val="none" w:sz="0" w:space="0" w:color="auto"/>
            <w:bottom w:val="none" w:sz="0" w:space="0" w:color="auto"/>
            <w:right w:val="none" w:sz="0" w:space="0" w:color="auto"/>
          </w:divBdr>
        </w:div>
        <w:div w:id="657460816">
          <w:marLeft w:val="0"/>
          <w:marRight w:val="0"/>
          <w:marTop w:val="0"/>
          <w:marBottom w:val="0"/>
          <w:divBdr>
            <w:top w:val="none" w:sz="0" w:space="0" w:color="auto"/>
            <w:left w:val="none" w:sz="0" w:space="0" w:color="auto"/>
            <w:bottom w:val="none" w:sz="0" w:space="0" w:color="auto"/>
            <w:right w:val="none" w:sz="0" w:space="0" w:color="auto"/>
          </w:divBdr>
        </w:div>
      </w:divsChild>
    </w:div>
    <w:div w:id="941113390">
      <w:bodyDiv w:val="1"/>
      <w:marLeft w:val="0"/>
      <w:marRight w:val="0"/>
      <w:marTop w:val="0"/>
      <w:marBottom w:val="0"/>
      <w:divBdr>
        <w:top w:val="none" w:sz="0" w:space="0" w:color="auto"/>
        <w:left w:val="none" w:sz="0" w:space="0" w:color="auto"/>
        <w:bottom w:val="none" w:sz="0" w:space="0" w:color="auto"/>
        <w:right w:val="none" w:sz="0" w:space="0" w:color="auto"/>
      </w:divBdr>
    </w:div>
    <w:div w:id="1220550994">
      <w:bodyDiv w:val="1"/>
      <w:marLeft w:val="0"/>
      <w:marRight w:val="0"/>
      <w:marTop w:val="0"/>
      <w:marBottom w:val="0"/>
      <w:divBdr>
        <w:top w:val="none" w:sz="0" w:space="0" w:color="auto"/>
        <w:left w:val="none" w:sz="0" w:space="0" w:color="auto"/>
        <w:bottom w:val="none" w:sz="0" w:space="0" w:color="auto"/>
        <w:right w:val="none" w:sz="0" w:space="0" w:color="auto"/>
      </w:divBdr>
    </w:div>
    <w:div w:id="1316448290">
      <w:bodyDiv w:val="1"/>
      <w:marLeft w:val="0"/>
      <w:marRight w:val="0"/>
      <w:marTop w:val="0"/>
      <w:marBottom w:val="0"/>
      <w:divBdr>
        <w:top w:val="none" w:sz="0" w:space="0" w:color="auto"/>
        <w:left w:val="none" w:sz="0" w:space="0" w:color="auto"/>
        <w:bottom w:val="none" w:sz="0" w:space="0" w:color="auto"/>
        <w:right w:val="none" w:sz="0" w:space="0" w:color="auto"/>
      </w:divBdr>
    </w:div>
    <w:div w:id="1534883436">
      <w:bodyDiv w:val="1"/>
      <w:marLeft w:val="0"/>
      <w:marRight w:val="0"/>
      <w:marTop w:val="0"/>
      <w:marBottom w:val="0"/>
      <w:divBdr>
        <w:top w:val="none" w:sz="0" w:space="0" w:color="auto"/>
        <w:left w:val="none" w:sz="0" w:space="0" w:color="auto"/>
        <w:bottom w:val="none" w:sz="0" w:space="0" w:color="auto"/>
        <w:right w:val="none" w:sz="0" w:space="0" w:color="auto"/>
      </w:divBdr>
    </w:div>
    <w:div w:id="1826165877">
      <w:bodyDiv w:val="1"/>
      <w:marLeft w:val="0"/>
      <w:marRight w:val="0"/>
      <w:marTop w:val="0"/>
      <w:marBottom w:val="0"/>
      <w:divBdr>
        <w:top w:val="none" w:sz="0" w:space="0" w:color="auto"/>
        <w:left w:val="none" w:sz="0" w:space="0" w:color="auto"/>
        <w:bottom w:val="none" w:sz="0" w:space="0" w:color="auto"/>
        <w:right w:val="none" w:sz="0" w:space="0" w:color="auto"/>
      </w:divBdr>
    </w:div>
    <w:div w:id="2011177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TURABIAN.XSL" StyleName="Turabian Sixth Edition"/>
</file>

<file path=customXml/item3.xml><?xml version="1.0" encoding="utf-8"?>
<ct:contentTypeSchema xmlns:ct="http://schemas.microsoft.com/office/2006/metadata/contentType" xmlns:ma="http://schemas.microsoft.com/office/2006/metadata/properties/metaAttributes" ct:_="" ma:_="" ma:contentTypeName="Dokument" ma:contentTypeID="0x010100DA33AABB83BEBA48A6A6AE3716783D42" ma:contentTypeVersion="18" ma:contentTypeDescription="Utwórz nowy dokument." ma:contentTypeScope="" ma:versionID="2b517881f561377f4a122f843dfb704c">
  <xsd:schema xmlns:xsd="http://www.w3.org/2001/XMLSchema" xmlns:xs="http://www.w3.org/2001/XMLSchema" xmlns:p="http://schemas.microsoft.com/office/2006/metadata/properties" xmlns:ns2="e562d438-a125-4859-bd81-e01ba10d079a" xmlns:ns3="f4b166a0-d4ee-4837-9095-e3d345cc8af8" targetNamespace="http://schemas.microsoft.com/office/2006/metadata/properties" ma:root="true" ma:fieldsID="a93344055f534f440f76dfd9b1d61240" ns2:_="" ns3:_="">
    <xsd:import namespace="e562d438-a125-4859-bd81-e01ba10d079a"/>
    <xsd:import namespace="f4b166a0-d4ee-4837-9095-e3d345cc8af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62d438-a125-4859-bd81-e01ba10d07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e4c2f2a1-73d6-445c-a2eb-fc7ab43182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b166a0-d4ee-4837-9095-e3d345cc8af8" elementFormDefault="qualified">
    <xsd:import namespace="http://schemas.microsoft.com/office/2006/documentManagement/types"/>
    <xsd:import namespace="http://schemas.microsoft.com/office/infopath/2007/PartnerControls"/>
    <xsd:element name="SharedWithUsers" ma:index="17"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Udostępnione dla — szczegóły" ma:internalName="SharedWithDetails" ma:readOnly="true">
      <xsd:simpleType>
        <xsd:restriction base="dms:Note">
          <xsd:maxLength value="255"/>
        </xsd:restriction>
      </xsd:simpleType>
    </xsd:element>
    <xsd:element name="TaxCatchAll" ma:index="23" nillable="true" ma:displayName="Taxonomy Catch All Column" ma:hidden="true" ma:list="{8a4e88fe-934f-4066-a6e4-cdabb87f2a89}" ma:internalName="TaxCatchAll" ma:showField="CatchAllData" ma:web="f4b166a0-d4ee-4837-9095-e3d345cc8a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562d438-a125-4859-bd81-e01ba10d079a">
      <Terms xmlns="http://schemas.microsoft.com/office/infopath/2007/PartnerControls"/>
    </lcf76f155ced4ddcb4097134ff3c332f>
    <TaxCatchAll xmlns="f4b166a0-d4ee-4837-9095-e3d345cc8af8" xsi:nil="true"/>
  </documentManagement>
</p:properties>
</file>

<file path=customXml/itemProps1.xml><?xml version="1.0" encoding="utf-8"?>
<ds:datastoreItem xmlns:ds="http://schemas.openxmlformats.org/officeDocument/2006/customXml" ds:itemID="{12EF53D8-87E1-4109-813F-0C7E53545EDD}">
  <ds:schemaRefs>
    <ds:schemaRef ds:uri="http://schemas.microsoft.com/sharepoint/v3/contenttype/forms"/>
  </ds:schemaRefs>
</ds:datastoreItem>
</file>

<file path=customXml/itemProps2.xml><?xml version="1.0" encoding="utf-8"?>
<ds:datastoreItem xmlns:ds="http://schemas.openxmlformats.org/officeDocument/2006/customXml" ds:itemID="{DDCFCD49-CBC6-4E4C-A610-90C7E7618A89}">
  <ds:schemaRefs>
    <ds:schemaRef ds:uri="http://schemas.openxmlformats.org/officeDocument/2006/bibliography"/>
  </ds:schemaRefs>
</ds:datastoreItem>
</file>

<file path=customXml/itemProps3.xml><?xml version="1.0" encoding="utf-8"?>
<ds:datastoreItem xmlns:ds="http://schemas.openxmlformats.org/officeDocument/2006/customXml" ds:itemID="{0B041AE9-3EF5-4807-87D9-8F583831DC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62d438-a125-4859-bd81-e01ba10d079a"/>
    <ds:schemaRef ds:uri="f4b166a0-d4ee-4837-9095-e3d345cc8a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BC3EB1-C059-44DB-8664-1A4468CF5650}">
  <ds:schemaRefs>
    <ds:schemaRef ds:uri="http://schemas.microsoft.com/office/2006/metadata/properties"/>
    <ds:schemaRef ds:uri="http://schemas.microsoft.com/office/infopath/2007/PartnerControls"/>
    <ds:schemaRef ds:uri="e562d438-a125-4859-bd81-e01ba10d079a"/>
    <ds:schemaRef ds:uri="f4b166a0-d4ee-4837-9095-e3d345cc8af8"/>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306</Words>
  <Characters>1840</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Funky</dc:creator>
  <cp:lastModifiedBy>Aleksandra Dominiczak</cp:lastModifiedBy>
  <cp:revision>40</cp:revision>
  <cp:lastPrinted>2024-11-22T11:05:00Z</cp:lastPrinted>
  <dcterms:created xsi:type="dcterms:W3CDTF">2025-11-17T13:25:00Z</dcterms:created>
  <dcterms:modified xsi:type="dcterms:W3CDTF">2025-11-18T14:43:00Z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0x010100DA33AABB83BEBA48A6A6AE3716783D42</vt:lpwstr>
  </property>
  <property fmtid="{D5CDD505-2E9C-101B-9397-08002B2CF9AE}" pid="3" name="MediaServiceImageTags">
    <vt:lpwstr/>
  </property>
</Properties>
</file>