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6ED8EBE5" w:rsidR="00BF4FB8" w:rsidRDefault="00135360" w:rsidP="008A39FF">
      <w:pPr>
        <w:jc w:val="both"/>
        <w:rPr>
          <w:rFonts w:ascii="Lato" w:eastAsia="Times New Roman" w:hAnsi="Lato" w:cstheme="minorHAnsi"/>
          <w:b/>
          <w:bCs/>
          <w:color w:val="31849B" w:themeColor="accent5" w:themeShade="BF"/>
          <w:sz w:val="20"/>
          <w:szCs w:val="20"/>
          <w:lang w:eastAsia="pl-PL"/>
        </w:rPr>
      </w:pPr>
      <w:r w:rsidRPr="00135360">
        <w:rPr>
          <w:rFonts w:ascii="Lato" w:eastAsia="Times New Roman" w:hAnsi="Lato" w:cstheme="minorHAnsi"/>
          <w:b/>
          <w:bCs/>
          <w:color w:val="31849B" w:themeColor="accent5" w:themeShade="BF"/>
          <w:sz w:val="20"/>
          <w:szCs w:val="20"/>
          <w:lang w:eastAsia="pl-PL"/>
        </w:rPr>
        <w:t>Katarzyna Smętek</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135360">
        <w:rPr>
          <w:rFonts w:ascii="Lato" w:eastAsia="Times New Roman" w:hAnsi="Lato" w:cstheme="minorHAnsi"/>
          <w:b/>
          <w:bCs/>
          <w:color w:val="31849B" w:themeColor="accent5" w:themeShade="BF"/>
          <w:sz w:val="20"/>
          <w:szCs w:val="20"/>
          <w:lang w:eastAsia="pl-PL"/>
        </w:rPr>
        <w:t>Specjalistka ds. Sprawiedliwej Transformacji</w:t>
      </w:r>
    </w:p>
    <w:p w14:paraId="1DBB20F6" w14:textId="2B358AB4" w:rsidR="00135360" w:rsidRPr="00135360" w:rsidRDefault="00135360" w:rsidP="00135360">
      <w:pPr>
        <w:pBdr>
          <w:bottom w:val="single" w:sz="6" w:space="1" w:color="auto"/>
        </w:pBdr>
        <w:jc w:val="both"/>
        <w:rPr>
          <w:rFonts w:ascii="Lato" w:hAnsi="Lato"/>
          <w:sz w:val="20"/>
          <w:szCs w:val="20"/>
        </w:rPr>
      </w:pPr>
      <w:r w:rsidRPr="00135360">
        <w:rPr>
          <w:rFonts w:ascii="Lato" w:hAnsi="Lato"/>
          <w:sz w:val="20"/>
          <w:szCs w:val="20"/>
        </w:rPr>
        <w:t xml:space="preserve">W Forum Energii zajmuje się zagadnieniami związanymi ze sprawiedliwą transformacją regionów pogórniczych. Aktywna działaczka na rzecz włączenia i wzmocnienia roli młodzieży w polityce klimatycznej. Inicjatorka i przewodnicząca Młodzieżowej Rady Klimatycznej przy MKiŚ, koordynatorka procesów związanych z młodym pokoleniem przy UNFCCC i doradczyni DG CLIMA w zakresie projektów młodzieżowych Europejskiego Paktu Klimatycznego. Pełniła funkcję przewodniczącej Rady Młodych przy WUF11, koordynując zaangażowanie młodzieży w Światowe Forum Miejskie. </w:t>
      </w:r>
    </w:p>
    <w:p w14:paraId="399B77CB" w14:textId="080A216E" w:rsidR="00135360" w:rsidRPr="00135360" w:rsidRDefault="00135360" w:rsidP="00135360">
      <w:pPr>
        <w:pBdr>
          <w:bottom w:val="single" w:sz="6" w:space="1" w:color="auto"/>
        </w:pBdr>
        <w:jc w:val="both"/>
        <w:rPr>
          <w:rFonts w:ascii="Lato" w:hAnsi="Lato"/>
          <w:sz w:val="20"/>
          <w:szCs w:val="20"/>
        </w:rPr>
      </w:pPr>
      <w:r w:rsidRPr="00135360">
        <w:rPr>
          <w:rFonts w:ascii="Lato" w:hAnsi="Lato"/>
          <w:sz w:val="20"/>
          <w:szCs w:val="20"/>
        </w:rPr>
        <w:t>Wcześniej zawodowo była związana z Komisją Europejską, gdzie zajmowała się współpracą międzynarodową w obszarze zrównoważonego rozwoju miast. Doświadczenie zdobywała również w Parlamencie Europejskim oraz brytyjskiej Izbie Gmin. Ponadto, pracowała jako asystentka badawcza w Columbia Climate School.</w:t>
      </w:r>
    </w:p>
    <w:p w14:paraId="325FF68E" w14:textId="1C4F6C5B" w:rsidR="00486574" w:rsidRDefault="00135360" w:rsidP="00135360">
      <w:pPr>
        <w:pBdr>
          <w:bottom w:val="single" w:sz="6" w:space="1" w:color="auto"/>
        </w:pBdr>
        <w:jc w:val="both"/>
        <w:rPr>
          <w:rFonts w:ascii="Lato" w:hAnsi="Lato"/>
          <w:sz w:val="20"/>
          <w:szCs w:val="20"/>
        </w:rPr>
      </w:pPr>
      <w:r w:rsidRPr="00135360">
        <w:rPr>
          <w:rFonts w:ascii="Lato" w:hAnsi="Lato"/>
          <w:sz w:val="20"/>
          <w:szCs w:val="20"/>
        </w:rPr>
        <w:t>Jest członkinią gremiów doradczych przy JPI Climate oraz UN-Habitat. Absolwentka Uniwersytetu Jagiellońskiego i Columbia University w Nowym Jorku.</w:t>
      </w:r>
    </w:p>
    <w:p w14:paraId="32619D9A" w14:textId="77777777" w:rsidR="00135360" w:rsidRPr="006B1023" w:rsidRDefault="00135360" w:rsidP="00135360">
      <w:pPr>
        <w:pBdr>
          <w:bottom w:val="single" w:sz="6" w:space="1" w:color="auto"/>
        </w:pBdr>
        <w:jc w:val="both"/>
        <w:rPr>
          <w:rFonts w:ascii="Lato" w:hAnsi="Lato"/>
          <w:sz w:val="20"/>
          <w:szCs w:val="20"/>
        </w:rPr>
      </w:pPr>
    </w:p>
    <w:p w14:paraId="00852F6A" w14:textId="366137EB" w:rsidR="00C04F55" w:rsidRPr="00BD7EA1" w:rsidRDefault="00135360" w:rsidP="00C04F55">
      <w:pPr>
        <w:jc w:val="both"/>
        <w:rPr>
          <w:rFonts w:ascii="Lato" w:eastAsia="Times New Roman" w:hAnsi="Lato" w:cstheme="minorHAnsi"/>
          <w:b/>
          <w:bCs/>
          <w:color w:val="31849B" w:themeColor="accent5" w:themeShade="BF"/>
          <w:sz w:val="20"/>
          <w:szCs w:val="20"/>
          <w:lang w:eastAsia="pl-PL"/>
        </w:rPr>
      </w:pPr>
      <w:r w:rsidRPr="00BD7EA1">
        <w:rPr>
          <w:rFonts w:ascii="Lato" w:eastAsia="Times New Roman" w:hAnsi="Lato" w:cstheme="minorHAnsi"/>
          <w:b/>
          <w:bCs/>
          <w:color w:val="31849B" w:themeColor="accent5" w:themeShade="BF"/>
          <w:sz w:val="20"/>
          <w:szCs w:val="20"/>
          <w:lang w:eastAsia="pl-PL"/>
        </w:rPr>
        <w:t>Katarzyna Smętek</w:t>
      </w:r>
      <w:r w:rsidRPr="00BD7EA1">
        <w:rPr>
          <w:rFonts w:ascii="Lato" w:eastAsia="Times New Roman" w:hAnsi="Lato" w:cstheme="minorHAnsi"/>
          <w:b/>
          <w:bCs/>
          <w:color w:val="31849B" w:themeColor="accent5" w:themeShade="BF"/>
          <w:sz w:val="20"/>
          <w:szCs w:val="20"/>
          <w:lang w:eastAsia="pl-PL"/>
        </w:rPr>
        <w:t xml:space="preserve"> </w:t>
      </w:r>
      <w:r w:rsidR="00C04F55" w:rsidRPr="00BD7EA1">
        <w:rPr>
          <w:rFonts w:ascii="Lato" w:eastAsia="Times New Roman" w:hAnsi="Lato" w:cstheme="minorHAnsi"/>
          <w:b/>
          <w:bCs/>
          <w:color w:val="31849B" w:themeColor="accent5" w:themeShade="BF"/>
          <w:sz w:val="20"/>
          <w:szCs w:val="20"/>
          <w:lang w:eastAsia="pl-PL"/>
        </w:rPr>
        <w:t xml:space="preserve">– </w:t>
      </w:r>
      <w:r w:rsidR="00BD7EA1" w:rsidRPr="00BD7EA1">
        <w:rPr>
          <w:rFonts w:ascii="Lato" w:eastAsia="Times New Roman" w:hAnsi="Lato" w:cstheme="minorHAnsi"/>
          <w:b/>
          <w:bCs/>
          <w:color w:val="31849B" w:themeColor="accent5" w:themeShade="BF"/>
          <w:sz w:val="20"/>
          <w:szCs w:val="20"/>
          <w:lang w:eastAsia="pl-PL"/>
        </w:rPr>
        <w:t>Specjalistka ds. Sprawiedliwej Transformacji</w:t>
      </w:r>
    </w:p>
    <w:p w14:paraId="0E475DD1" w14:textId="5FF44A76" w:rsidR="00BD7EA1" w:rsidRPr="00BD7EA1" w:rsidRDefault="00BD7EA1" w:rsidP="00BD7EA1">
      <w:pPr>
        <w:jc w:val="both"/>
        <w:rPr>
          <w:rFonts w:ascii="Lato" w:hAnsi="Lato"/>
          <w:sz w:val="20"/>
          <w:szCs w:val="20"/>
          <w:lang w:val="en-GB"/>
        </w:rPr>
      </w:pPr>
      <w:r w:rsidRPr="00BD7EA1">
        <w:rPr>
          <w:rFonts w:ascii="Lato" w:hAnsi="Lato"/>
          <w:sz w:val="20"/>
          <w:szCs w:val="20"/>
          <w:lang w:val="en-GB"/>
        </w:rPr>
        <w:t>At Forum Energii, Katarzyna works on issues related to equitable transformation of post-mining regions. Active activist for the inclusion and strengthening of the role of youth in climate policy. Initiator and chair of the Youth Climate Council at the IFC, coordinator of the young generation processes at the UNFCCC and advisor to DG CLIMA on youth projects of the European Climate Pact. Prior to that, she was the Chair of the Youth Council at WUF11, coordinating youth participation in the World Urban Forum.</w:t>
      </w:r>
    </w:p>
    <w:p w14:paraId="4ABA2067" w14:textId="2B94B961" w:rsidR="00BD7EA1" w:rsidRPr="00BD7EA1" w:rsidRDefault="00BD7EA1" w:rsidP="00BD7EA1">
      <w:pPr>
        <w:jc w:val="both"/>
        <w:rPr>
          <w:rFonts w:ascii="Lato" w:hAnsi="Lato"/>
          <w:sz w:val="20"/>
          <w:szCs w:val="20"/>
          <w:lang w:val="en-GB"/>
        </w:rPr>
      </w:pPr>
      <w:r w:rsidRPr="00BD7EA1">
        <w:rPr>
          <w:rFonts w:ascii="Lato" w:hAnsi="Lato"/>
          <w:sz w:val="20"/>
          <w:szCs w:val="20"/>
          <w:lang w:val="en-GB"/>
        </w:rPr>
        <w:t>Previously, she worked for the European Commission on international cooperation in the field of sustainable urban development. She also gained experience in the European Parliament and the British House of Commons. She also worked as a research assistant at the Columbia Climate School.</w:t>
      </w:r>
    </w:p>
    <w:p w14:paraId="472AA886" w14:textId="6179DE9E" w:rsidR="00D84996" w:rsidRPr="00C04F55" w:rsidRDefault="00BD7EA1" w:rsidP="00BD7EA1">
      <w:pPr>
        <w:jc w:val="both"/>
        <w:rPr>
          <w:rFonts w:ascii="Lato" w:hAnsi="Lato"/>
          <w:sz w:val="20"/>
          <w:szCs w:val="20"/>
          <w:lang w:val="en-GB"/>
        </w:rPr>
      </w:pPr>
      <w:r w:rsidRPr="00BD7EA1">
        <w:rPr>
          <w:rFonts w:ascii="Lato" w:hAnsi="Lato"/>
          <w:sz w:val="20"/>
          <w:szCs w:val="20"/>
          <w:lang w:val="en-GB"/>
        </w:rPr>
        <w:t>She is a member of the advisory boards of JPI Climate and UN-Habitat. She is a graduate of the Jagiellonian University and Columbia University in New York.</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9270" w14:textId="77777777" w:rsidR="00A035AA" w:rsidRDefault="00A035AA" w:rsidP="00690BAA">
      <w:pPr>
        <w:spacing w:after="0" w:line="240" w:lineRule="auto"/>
      </w:pPr>
      <w:r>
        <w:separator/>
      </w:r>
    </w:p>
  </w:endnote>
  <w:endnote w:type="continuationSeparator" w:id="0">
    <w:p w14:paraId="18BBB755" w14:textId="77777777" w:rsidR="00A035AA" w:rsidRDefault="00A035AA"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3B97" w14:textId="77777777" w:rsidR="00A035AA" w:rsidRDefault="00A035AA" w:rsidP="00690BAA">
      <w:pPr>
        <w:spacing w:after="0" w:line="240" w:lineRule="auto"/>
      </w:pPr>
      <w:r>
        <w:separator/>
      </w:r>
    </w:p>
  </w:footnote>
  <w:footnote w:type="continuationSeparator" w:id="0">
    <w:p w14:paraId="14479676" w14:textId="77777777" w:rsidR="00A035AA" w:rsidRDefault="00A035AA"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360"/>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86574"/>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035AA"/>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D7EA1"/>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85C38"/>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297</Words>
  <Characters>1783</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28</cp:revision>
  <cp:lastPrinted>2024-11-22T11:05:00Z</cp:lastPrinted>
  <dcterms:created xsi:type="dcterms:W3CDTF">2025-11-17T13:25:00Z</dcterms:created>
  <dcterms:modified xsi:type="dcterms:W3CDTF">2025-11-18T14:32:00Z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