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32019" w14:textId="77777777" w:rsidR="007578EC" w:rsidRDefault="007578EC" w:rsidP="007578E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Jarrod L. Moiles, Corporate Executive Chef &amp; Director of Food and Beverage</w:t>
      </w:r>
    </w:p>
    <w:p w14:paraId="2AB367E7" w14:textId="5C1311D1" w:rsidR="007578EC" w:rsidRDefault="007578EC" w:rsidP="007578E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PE Management Group</w:t>
      </w:r>
    </w:p>
    <w:p w14:paraId="77A94BC3" w14:textId="77777777" w:rsidR="007578EC" w:rsidRDefault="007578EC" w:rsidP="007578E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</w:p>
    <w:p w14:paraId="20FB48C8" w14:textId="77777777" w:rsidR="007578EC" w:rsidRDefault="007578EC" w:rsidP="007578E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</w:p>
    <w:p w14:paraId="3FA5D678" w14:textId="77777777" w:rsidR="007578EC" w:rsidRDefault="007578EC" w:rsidP="007578E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Hospitality professional Jarrod Moiles brings over 20 years of experience to his role as</w:t>
      </w:r>
    </w:p>
    <w:p w14:paraId="0CE005E6" w14:textId="77777777" w:rsidR="007578EC" w:rsidRDefault="007578EC" w:rsidP="007578E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Corporate Executive Chef &amp; Director of Food and Beverage at </w:t>
      </w:r>
      <w:r>
        <w:rPr>
          <w:rFonts w:ascii="ArialMT" w:hAnsi="ArialMT" w:cs="ArialMT"/>
          <w:kern w:val="0"/>
        </w:rPr>
        <w:t>PE Management Group</w:t>
      </w:r>
      <w:r>
        <w:rPr>
          <w:rFonts w:ascii="ArialMT" w:hAnsi="ArialMT" w:cs="ArialMT"/>
          <w:kern w:val="0"/>
        </w:rPr>
        <w:t xml:space="preserve">. </w:t>
      </w:r>
    </w:p>
    <w:p w14:paraId="76E27A54" w14:textId="77777777" w:rsidR="007578EC" w:rsidRDefault="007578EC" w:rsidP="007578E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0E94D824" w14:textId="77B689D5" w:rsidR="007578EC" w:rsidRDefault="007578EC" w:rsidP="007578E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In </w:t>
      </w:r>
      <w:proofErr w:type="spellStart"/>
      <w:r>
        <w:rPr>
          <w:rFonts w:ascii="ArialMT" w:hAnsi="ArialMT" w:cs="ArialMT"/>
          <w:kern w:val="0"/>
        </w:rPr>
        <w:t>Moiles’s</w:t>
      </w:r>
      <w:proofErr w:type="spellEnd"/>
      <w:r>
        <w:rPr>
          <w:rFonts w:ascii="ArialMT" w:hAnsi="ArialMT" w:cs="ArialMT"/>
          <w:kern w:val="0"/>
        </w:rPr>
        <w:t xml:space="preserve"> </w:t>
      </w:r>
      <w:r>
        <w:rPr>
          <w:rFonts w:ascii="ArialMT" w:hAnsi="ArialMT" w:cs="ArialMT"/>
          <w:kern w:val="0"/>
        </w:rPr>
        <w:t>current role</w:t>
      </w:r>
      <w:r w:rsidR="006702CE">
        <w:rPr>
          <w:rFonts w:ascii="ArialMT" w:hAnsi="ArialMT" w:cs="ArialMT"/>
          <w:kern w:val="0"/>
        </w:rPr>
        <w:t xml:space="preserve">, he is </w:t>
      </w:r>
      <w:r w:rsidR="006702CE" w:rsidRPr="006702CE">
        <w:rPr>
          <w:rFonts w:ascii="ArialMT" w:hAnsi="ArialMT" w:cs="ArialMT"/>
          <w:kern w:val="0"/>
        </w:rPr>
        <w:t>responsible for overseeing the food and beverage programs for the destination property</w:t>
      </w:r>
      <w:r w:rsidR="006702CE">
        <w:rPr>
          <w:rFonts w:ascii="ArialMT" w:hAnsi="ArialMT" w:cs="ArialMT"/>
          <w:kern w:val="0"/>
        </w:rPr>
        <w:t>, Lakehouse Resort</w:t>
      </w:r>
      <w:r w:rsidR="006702CE" w:rsidRPr="006702CE">
        <w:rPr>
          <w:rFonts w:ascii="ArialMT" w:hAnsi="ArialMT" w:cs="ArialMT"/>
          <w:kern w:val="0"/>
        </w:rPr>
        <w:t xml:space="preserve"> and San Diego’s iconic Belmont Park, which includes Cannonball, Draft and Beach House. </w:t>
      </w:r>
    </w:p>
    <w:p w14:paraId="163CC775" w14:textId="77777777" w:rsidR="007578EC" w:rsidRDefault="007578EC" w:rsidP="007578E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7F348490" w14:textId="77777777" w:rsidR="007578EC" w:rsidRDefault="007578EC" w:rsidP="007578E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Moiles began his formal culinary training in 1996 at Johnson &amp; Wales University in Rhode</w:t>
      </w:r>
    </w:p>
    <w:p w14:paraId="1CCE7DF4" w14:textId="77777777" w:rsidR="007578EC" w:rsidRDefault="007578EC" w:rsidP="007578E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Island. He then worked over the next 13 years in various complex roles at the finest restaurants</w:t>
      </w:r>
    </w:p>
    <w:p w14:paraId="526AA347" w14:textId="77777777" w:rsidR="007578EC" w:rsidRDefault="007578EC" w:rsidP="007578E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in Massachusetts. </w:t>
      </w:r>
    </w:p>
    <w:p w14:paraId="7ECD7FAE" w14:textId="77777777" w:rsidR="007578EC" w:rsidRDefault="007578EC" w:rsidP="007578E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2F781C24" w14:textId="181334BE" w:rsidR="007578EC" w:rsidRDefault="007578EC" w:rsidP="007578E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He accepted his first Executive Chef role in 2000 at the age of 23 at </w:t>
      </w:r>
      <w:proofErr w:type="spellStart"/>
      <w:r>
        <w:rPr>
          <w:rFonts w:ascii="ArialMT" w:hAnsi="ArialMT" w:cs="ArialMT"/>
          <w:kern w:val="0"/>
        </w:rPr>
        <w:t>Tiano’s</w:t>
      </w:r>
      <w:proofErr w:type="spellEnd"/>
      <w:r>
        <w:rPr>
          <w:rFonts w:ascii="ArialMT" w:hAnsi="ArialMT" w:cs="ArialMT"/>
          <w:kern w:val="0"/>
        </w:rPr>
        <w:t>,</w:t>
      </w:r>
      <w:r w:rsidR="00C85AC2">
        <w:rPr>
          <w:rFonts w:ascii="ArialMT" w:hAnsi="ArialMT" w:cs="ArialMT"/>
          <w:kern w:val="0"/>
        </w:rPr>
        <w:t xml:space="preserve"> </w:t>
      </w:r>
      <w:r>
        <w:rPr>
          <w:rFonts w:ascii="ArialMT" w:hAnsi="ArialMT" w:cs="ArialMT"/>
          <w:kern w:val="0"/>
        </w:rPr>
        <w:t>a well-regarded Worcester Italian restaurant. He also worked at The Historic Public House in</w:t>
      </w:r>
      <w:r w:rsidR="00C85AC2">
        <w:rPr>
          <w:rFonts w:ascii="ArialMT" w:hAnsi="ArialMT" w:cs="ArialMT"/>
          <w:kern w:val="0"/>
        </w:rPr>
        <w:t xml:space="preserve"> </w:t>
      </w:r>
      <w:r>
        <w:rPr>
          <w:rFonts w:ascii="ArialMT" w:hAnsi="ArialMT" w:cs="ArialMT"/>
          <w:kern w:val="0"/>
        </w:rPr>
        <w:t>Sturbridge, Massachusetts. By 2010, Moiles was established as Executive Chef at the modern</w:t>
      </w:r>
      <w:r w:rsidR="00C85AC2">
        <w:rPr>
          <w:rFonts w:ascii="ArialMT" w:hAnsi="ArialMT" w:cs="ArialMT"/>
          <w:kern w:val="0"/>
        </w:rPr>
        <w:t xml:space="preserve"> </w:t>
      </w:r>
      <w:r>
        <w:rPr>
          <w:rFonts w:ascii="ArialMT" w:hAnsi="ArialMT" w:cs="ArialMT"/>
          <w:kern w:val="0"/>
        </w:rPr>
        <w:t>American Steakhouse BOKX109 at the Hotel Indigo in Newton, Massachusetts. He has</w:t>
      </w:r>
      <w:r w:rsidR="00C85AC2">
        <w:rPr>
          <w:rFonts w:ascii="ArialMT" w:hAnsi="ArialMT" w:cs="ArialMT"/>
          <w:kern w:val="0"/>
        </w:rPr>
        <w:t xml:space="preserve"> </w:t>
      </w:r>
      <w:r>
        <w:rPr>
          <w:rFonts w:ascii="ArialMT" w:hAnsi="ArialMT" w:cs="ArialMT"/>
          <w:kern w:val="0"/>
        </w:rPr>
        <w:t>successfully moved menu development forward, worked with local farms, motivated staff and</w:t>
      </w:r>
    </w:p>
    <w:p w14:paraId="2DDC58A3" w14:textId="77777777" w:rsidR="007578EC" w:rsidRDefault="007578EC" w:rsidP="007578E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created positive working conditions.</w:t>
      </w:r>
    </w:p>
    <w:p w14:paraId="4C6D2FFB" w14:textId="77777777" w:rsidR="007578EC" w:rsidRDefault="007578EC" w:rsidP="007578E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79412A98" w14:textId="77777777" w:rsidR="007578EC" w:rsidRDefault="007578EC" w:rsidP="007578E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Originally from rural Massachusetts, Moiles drove across the country to San Diego, California, in</w:t>
      </w:r>
    </w:p>
    <w:p w14:paraId="540C1110" w14:textId="77777777" w:rsidR="007578EC" w:rsidRDefault="007578EC" w:rsidP="007578E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2012 to explore new opportunities. Moiles secured a position as sous chef at Rancho Valencia,</w:t>
      </w:r>
    </w:p>
    <w:p w14:paraId="6DF778CA" w14:textId="77777777" w:rsidR="007578EC" w:rsidRDefault="007578EC" w:rsidP="007578E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and within a short time, was offered the role of Executive Chef.</w:t>
      </w:r>
    </w:p>
    <w:p w14:paraId="29686F1F" w14:textId="77777777" w:rsidR="007578EC" w:rsidRDefault="007578EC" w:rsidP="007578E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49E1BF64" w14:textId="77777777" w:rsidR="007578EC" w:rsidRDefault="007578EC" w:rsidP="007578E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During </w:t>
      </w:r>
      <w:proofErr w:type="spellStart"/>
      <w:r>
        <w:rPr>
          <w:rFonts w:ascii="ArialMT" w:hAnsi="ArialMT" w:cs="ArialMT"/>
          <w:kern w:val="0"/>
        </w:rPr>
        <w:t>Moile’s</w:t>
      </w:r>
      <w:proofErr w:type="spellEnd"/>
      <w:r>
        <w:rPr>
          <w:rFonts w:ascii="ArialMT" w:hAnsi="ArialMT" w:cs="ArialMT"/>
          <w:kern w:val="0"/>
        </w:rPr>
        <w:t xml:space="preserve"> tenure at Rancho Valencia, the resort and spa achieved multiple restaurant and</w:t>
      </w:r>
    </w:p>
    <w:p w14:paraId="74782948" w14:textId="77777777" w:rsidR="007578EC" w:rsidRDefault="007578EC" w:rsidP="007578E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resort honors, including AAA Five Diamond Hotel status and Four Diamond Restaurant</w:t>
      </w:r>
    </w:p>
    <w:p w14:paraId="40D493B6" w14:textId="77777777" w:rsidR="007578EC" w:rsidRDefault="007578EC" w:rsidP="007578E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recognition; Forbes Travel Guide Five-Star Hotel ranking and Four-Star Restaurant ranking for</w:t>
      </w:r>
    </w:p>
    <w:p w14:paraId="36337DF7" w14:textId="77777777" w:rsidR="007578EC" w:rsidRDefault="007578EC" w:rsidP="007578E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the first time; “America’s Best Culinary Hotel” from the Boutique Hotel Awards; Open Table</w:t>
      </w:r>
    </w:p>
    <w:p w14:paraId="70744631" w14:textId="77777777" w:rsidR="007578EC" w:rsidRDefault="007578EC" w:rsidP="007578E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“Diners’ Choice.” and Travel + Leisure “World’s Best Awards” as a Top 15 resort in the U.S. and</w:t>
      </w:r>
    </w:p>
    <w:p w14:paraId="37B5C15C" w14:textId="77777777" w:rsidR="007578EC" w:rsidRDefault="007578EC" w:rsidP="007578E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Top 50 worldwide. Earlier this year, U.S. News &amp; World Report ranked Rancho Valencia the top</w:t>
      </w:r>
    </w:p>
    <w:p w14:paraId="52C7AE21" w14:textId="77777777" w:rsidR="007578EC" w:rsidRDefault="007578EC" w:rsidP="007578E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California Resort and top California Hotel; Best USA Resort (#5) and Best USA Hotel (#9).</w:t>
      </w:r>
    </w:p>
    <w:p w14:paraId="71E29E8B" w14:textId="77777777" w:rsidR="007578EC" w:rsidRDefault="007578EC" w:rsidP="007578E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516FFB4F" w14:textId="267BAE83" w:rsidR="007578EC" w:rsidRDefault="007578EC" w:rsidP="007578E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When not in the kitchen, Moiles is a devoted father and husband and a fitness enthusiast</w:t>
      </w:r>
    </w:p>
    <w:p w14:paraId="5266A2E8" w14:textId="5008DEF0" w:rsidR="00EF3C7F" w:rsidRDefault="007578EC" w:rsidP="007578EC">
      <w:r>
        <w:rPr>
          <w:rFonts w:ascii="ArialMT" w:hAnsi="ArialMT" w:cs="ArialMT"/>
          <w:kern w:val="0"/>
        </w:rPr>
        <w:t>enjoying the Southern California lifestyle.</w:t>
      </w:r>
    </w:p>
    <w:sectPr w:rsidR="00EF3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EC"/>
    <w:rsid w:val="006702CE"/>
    <w:rsid w:val="006B0332"/>
    <w:rsid w:val="007578EC"/>
    <w:rsid w:val="007A54E9"/>
    <w:rsid w:val="00C85AC2"/>
    <w:rsid w:val="00CA067F"/>
    <w:rsid w:val="00EF3C7F"/>
    <w:rsid w:val="00FE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4C674"/>
  <w15:chartTrackingRefBased/>
  <w15:docId w15:val="{184440E2-9D3C-4B89-AAF1-A3E65CBD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1874</Characters>
  <Application>Microsoft Office Word</Application>
  <DocSecurity>0</DocSecurity>
  <Lines>31</Lines>
  <Paragraphs>5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Abelsohn</dc:creator>
  <cp:keywords/>
  <dc:description/>
  <cp:lastModifiedBy>Sarah Abelsohn</cp:lastModifiedBy>
  <cp:revision>3</cp:revision>
  <dcterms:created xsi:type="dcterms:W3CDTF">2023-04-20T19:12:00Z</dcterms:created>
  <dcterms:modified xsi:type="dcterms:W3CDTF">2023-04-20T19:16:00Z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1d51f3af-4125-4d94-856b-db27e1f95d6a</vt:lpwstr>
  </property>
</Properties>
</file>