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1242" w:rsidRPr="00351242" w:rsidRDefault="00351242" w:rsidP="00351242">
      <w:pPr>
        <w:spacing w:before="100" w:beforeAutospacing="1" w:after="100" w:afterAutospacing="1"/>
        <w:outlineLvl w:val="2"/>
        <w:rPr>
          <w:rFonts w:ascii="Times New Roman" w:eastAsia="Times New Roman" w:hAnsi="Times New Roman" w:cs="Times New Roman"/>
          <w:b/>
          <w:bCs/>
          <w:kern w:val="0"/>
          <w:sz w:val="27"/>
          <w:szCs w:val="27"/>
          <w:lang w:val="en-US"/>
          <w14:ligatures w14:val="none"/>
        </w:rPr>
      </w:pPr>
      <w:r w:rsidRPr="00351242">
        <w:rPr>
          <w:rFonts w:ascii="Times New Roman" w:eastAsia="Times New Roman" w:hAnsi="Times New Roman" w:cs="Times New Roman"/>
          <w:b/>
          <w:bCs/>
          <w:kern w:val="0"/>
          <w:sz w:val="27"/>
          <w:szCs w:val="27"/>
          <w14:ligatures w14:val="none"/>
        </w:rPr>
        <w:t xml:space="preserve">ART D’ÉGYPTE </w:t>
      </w:r>
      <w:r w:rsidR="00F22143">
        <w:rPr>
          <w:rFonts w:ascii="Times New Roman" w:eastAsia="Times New Roman" w:hAnsi="Times New Roman" w:cs="Times New Roman"/>
          <w:b/>
          <w:bCs/>
          <w:kern w:val="0"/>
          <w:sz w:val="27"/>
          <w:szCs w:val="27"/>
          <w:lang w:val="en-US"/>
          <w14:ligatures w14:val="none"/>
        </w:rPr>
        <w:t>BY</w:t>
      </w:r>
      <w:r>
        <w:rPr>
          <w:rFonts w:ascii="Times New Roman" w:eastAsia="Times New Roman" w:hAnsi="Times New Roman" w:cs="Times New Roman"/>
          <w:b/>
          <w:bCs/>
          <w:kern w:val="0"/>
          <w:sz w:val="27"/>
          <w:szCs w:val="27"/>
          <w:lang w:val="en-US"/>
          <w14:ligatures w14:val="none"/>
        </w:rPr>
        <w:t xml:space="preserve"> CULTURVATOR </w:t>
      </w:r>
      <w:r w:rsidRPr="00351242">
        <w:rPr>
          <w:rFonts w:ascii="Times New Roman" w:eastAsia="Times New Roman" w:hAnsi="Times New Roman" w:cs="Times New Roman"/>
          <w:b/>
          <w:bCs/>
          <w:kern w:val="0"/>
          <w:sz w:val="27"/>
          <w:szCs w:val="27"/>
          <w14:ligatures w14:val="none"/>
        </w:rPr>
        <w:t xml:space="preserve">LAUNCHES </w:t>
      </w:r>
      <w:r>
        <w:rPr>
          <w:rFonts w:ascii="Times New Roman" w:eastAsia="Times New Roman" w:hAnsi="Times New Roman" w:cs="Times New Roman"/>
          <w:b/>
          <w:bCs/>
          <w:kern w:val="0"/>
          <w:sz w:val="27"/>
          <w:szCs w:val="27"/>
          <w:lang w:val="en-US"/>
          <w14:ligatures w14:val="none"/>
        </w:rPr>
        <w:t>“</w:t>
      </w:r>
      <w:r w:rsidRPr="00351242">
        <w:rPr>
          <w:rFonts w:ascii="Times New Roman" w:eastAsia="Times New Roman" w:hAnsi="Times New Roman" w:cs="Times New Roman"/>
          <w:b/>
          <w:bCs/>
          <w:kern w:val="0"/>
          <w:sz w:val="27"/>
          <w:szCs w:val="27"/>
          <w14:ligatures w14:val="none"/>
        </w:rPr>
        <w:t>HOMES THAT NEVER SLEEP</w:t>
      </w:r>
      <w:r>
        <w:rPr>
          <w:rFonts w:ascii="Times New Roman" w:eastAsia="Times New Roman" w:hAnsi="Times New Roman" w:cs="Times New Roman"/>
          <w:b/>
          <w:bCs/>
          <w:kern w:val="0"/>
          <w:sz w:val="27"/>
          <w:szCs w:val="27"/>
          <w:lang w:val="en-US"/>
          <w14:ligatures w14:val="none"/>
        </w:rPr>
        <w:t>”</w:t>
      </w:r>
      <w:r w:rsidRPr="00351242">
        <w:rPr>
          <w:rFonts w:ascii="Times New Roman" w:eastAsia="Times New Roman" w:hAnsi="Times New Roman" w:cs="Times New Roman"/>
          <w:b/>
          <w:bCs/>
          <w:kern w:val="0"/>
          <w:sz w:val="27"/>
          <w:szCs w:val="27"/>
          <w14:ligatures w14:val="none"/>
        </w:rPr>
        <w:t xml:space="preserve"> EXHIBITION IN COLLABORATION WITH FORSET HAYAH FOUNDATION</w:t>
      </w:r>
    </w:p>
    <w:p w:rsidR="00351242" w:rsidRDefault="00351242" w:rsidP="00351242">
      <w:pPr>
        <w:pStyle w:val="NormalWeb"/>
      </w:pPr>
      <w:r>
        <w:rPr>
          <w:rStyle w:val="Strong"/>
        </w:rPr>
        <w:t>Cairo, Egypt – February 22, 202</w:t>
      </w:r>
      <w:r w:rsidR="001F25AF">
        <w:rPr>
          <w:rStyle w:val="Strong"/>
          <w:lang w:val="en-US"/>
        </w:rPr>
        <w:t>5</w:t>
      </w:r>
      <w:r>
        <w:t xml:space="preserve"> – Art D’Égypte by CulturVator proudly launched the </w:t>
      </w:r>
      <w:r>
        <w:rPr>
          <w:lang w:val="en-US"/>
        </w:rPr>
        <w:t>“</w:t>
      </w:r>
      <w:r>
        <w:rPr>
          <w:rStyle w:val="Emphasis"/>
        </w:rPr>
        <w:t>Homes That Never Sleep</w:t>
      </w:r>
      <w:r>
        <w:rPr>
          <w:rStyle w:val="Emphasis"/>
          <w:lang w:val="en-US"/>
        </w:rPr>
        <w:t>”</w:t>
      </w:r>
      <w:r>
        <w:t xml:space="preserve"> exhibition in collaboration with Forset Hayah Foundation at Maison 69. Running until February 26, this unique exhibition reimagines familiar domestic objects as vessels of memory and meaning, intertwining art and fashion to explore the passage of time and collective storytelling.</w:t>
      </w:r>
    </w:p>
    <w:p w:rsidR="00351242" w:rsidRDefault="00351242" w:rsidP="00351242">
      <w:pPr>
        <w:pStyle w:val="NormalWeb"/>
      </w:pPr>
      <w:r>
        <w:t xml:space="preserve">Organized as a charitable initiative, the exhibition supports the Forset Hayah Foundation, a nonprofit dedicated to funding life-saving treatments for children with rare diseases. By merging artistic expression with philanthropy, </w:t>
      </w:r>
      <w:r w:rsidR="00497E15">
        <w:rPr>
          <w:lang w:val="en-US"/>
        </w:rPr>
        <w:t>“</w:t>
      </w:r>
      <w:r>
        <w:rPr>
          <w:rStyle w:val="Emphasis"/>
        </w:rPr>
        <w:t>Homes That Never Sleep</w:t>
      </w:r>
      <w:r w:rsidR="00497E15">
        <w:rPr>
          <w:rStyle w:val="Emphasis"/>
          <w:lang w:val="en-US"/>
        </w:rPr>
        <w:t>”</w:t>
      </w:r>
      <w:r>
        <w:t xml:space="preserve"> transforms art into a catalyst for action, creating a space where creativity fosters both awareness and tangible impact.</w:t>
      </w:r>
    </w:p>
    <w:p w:rsidR="00351242" w:rsidRPr="00351242" w:rsidRDefault="00351242" w:rsidP="00351242">
      <w:pPr>
        <w:spacing w:before="100" w:beforeAutospacing="1" w:after="100" w:afterAutospacing="1"/>
        <w:rPr>
          <w:rFonts w:ascii="Times New Roman" w:eastAsia="Times New Roman" w:hAnsi="Times New Roman" w:cs="Times New Roman"/>
          <w:kern w:val="0"/>
          <w14:ligatures w14:val="none"/>
        </w:rPr>
      </w:pPr>
      <w:r w:rsidRPr="00351242">
        <w:rPr>
          <w:rFonts w:ascii="Times New Roman" w:eastAsia="Times New Roman" w:hAnsi="Times New Roman" w:cs="Times New Roman"/>
          <w:kern w:val="0"/>
          <w14:ligatures w14:val="none"/>
        </w:rPr>
        <w:t>The exhibition reimagines everyday objects—chairs, frames, hangers, and paravents—as artistic expressions that bridge the past and present. By embedding narratives within these objects, the exhibition offers an immersive experience that blurs the lines between personal and collective memory.</w:t>
      </w:r>
    </w:p>
    <w:p w:rsidR="00497E15" w:rsidRDefault="00351242" w:rsidP="00497E15">
      <w:pPr>
        <w:spacing w:before="100" w:beforeAutospacing="1" w:after="100" w:afterAutospacing="1"/>
        <w:rPr>
          <w:rFonts w:ascii="Times New Roman" w:eastAsia="Times New Roman" w:hAnsi="Times New Roman" w:cs="Times New Roman"/>
          <w:kern w:val="0"/>
          <w14:ligatures w14:val="none"/>
        </w:rPr>
      </w:pPr>
      <w:r w:rsidRPr="00351242">
        <w:rPr>
          <w:rFonts w:ascii="Times New Roman" w:eastAsia="Times New Roman" w:hAnsi="Times New Roman" w:cs="Times New Roman"/>
          <w:kern w:val="0"/>
          <w14:ligatures w14:val="none"/>
        </w:rPr>
        <w:t xml:space="preserve">The exhibition is made possible through the generous support of </w:t>
      </w:r>
      <w:r w:rsidRPr="00351242">
        <w:rPr>
          <w:rFonts w:ascii="Times New Roman" w:eastAsia="Times New Roman" w:hAnsi="Times New Roman" w:cs="Times New Roman"/>
          <w:b/>
          <w:bCs/>
          <w:kern w:val="0"/>
          <w14:ligatures w14:val="none"/>
        </w:rPr>
        <w:t>Nestlé</w:t>
      </w:r>
      <w:r w:rsidRPr="00351242">
        <w:rPr>
          <w:rFonts w:ascii="Times New Roman" w:eastAsia="Times New Roman" w:hAnsi="Times New Roman" w:cs="Times New Roman"/>
          <w:kern w:val="0"/>
          <w14:ligatures w14:val="none"/>
        </w:rPr>
        <w:t xml:space="preserve"> and </w:t>
      </w:r>
      <w:r w:rsidRPr="00351242">
        <w:rPr>
          <w:rFonts w:ascii="Times New Roman" w:eastAsia="Times New Roman" w:hAnsi="Times New Roman" w:cs="Times New Roman"/>
          <w:b/>
          <w:bCs/>
          <w:kern w:val="0"/>
          <w14:ligatures w14:val="none"/>
        </w:rPr>
        <w:t>Valu</w:t>
      </w:r>
      <w:r w:rsidRPr="00351242">
        <w:rPr>
          <w:rFonts w:ascii="Times New Roman" w:eastAsia="Times New Roman" w:hAnsi="Times New Roman" w:cs="Times New Roman"/>
          <w:kern w:val="0"/>
          <w14:ligatures w14:val="none"/>
        </w:rPr>
        <w:t xml:space="preserve"> and features works by renowned artists </w:t>
      </w:r>
      <w:r w:rsidR="00497E15" w:rsidRPr="00497E15">
        <w:rPr>
          <w:rFonts w:ascii="Times New Roman" w:eastAsia="Times New Roman" w:hAnsi="Times New Roman" w:cs="Times New Roman"/>
          <w:kern w:val="0"/>
          <w14:ligatures w14:val="none"/>
        </w:rPr>
        <w:t>Pance Ahmed</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Al Shaimaa Darwish</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Omar Senada</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Ahmed Shaaban</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Heba Tarek</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Jamal Bassiouni</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Eman Abdou</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Karim El Hayawan</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Mahmoud Hamdi</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Agnes Michalczyk</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Aya El Fallah</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Akram El Halwagy</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Hossam Zaki</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Fatma Abo Doma</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Dina Fahmy El Rouby</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Hesham Abdel Moaty</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Yara Hatem</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Ahmed Farid</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Shahd Osman</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Iman El Gammal</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Yara Hassan</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Amal El Gindi</w:t>
      </w:r>
      <w:r w:rsidR="00497E15">
        <w:rPr>
          <w:rFonts w:ascii="Times New Roman" w:eastAsia="Times New Roman" w:hAnsi="Times New Roman" w:cs="Times New Roman"/>
          <w:kern w:val="0"/>
          <w:lang w:val="en-US"/>
          <w14:ligatures w14:val="none"/>
        </w:rPr>
        <w:t xml:space="preserve">, </w:t>
      </w:r>
      <w:r w:rsidR="00497E15" w:rsidRPr="00497E15">
        <w:rPr>
          <w:rFonts w:ascii="Times New Roman" w:eastAsia="Times New Roman" w:hAnsi="Times New Roman" w:cs="Times New Roman"/>
          <w:kern w:val="0"/>
          <w14:ligatures w14:val="none"/>
        </w:rPr>
        <w:t>Mahmoud Bakar</w:t>
      </w:r>
    </w:p>
    <w:p w:rsidR="00351242" w:rsidRPr="00351242" w:rsidRDefault="00351242" w:rsidP="00497E15">
      <w:pPr>
        <w:spacing w:before="100" w:beforeAutospacing="1" w:after="100" w:afterAutospacing="1"/>
        <w:rPr>
          <w:rFonts w:ascii="Times New Roman" w:eastAsia="Times New Roman" w:hAnsi="Times New Roman" w:cs="Times New Roman"/>
          <w:kern w:val="0"/>
          <w14:ligatures w14:val="none"/>
        </w:rPr>
      </w:pPr>
      <w:r w:rsidRPr="00351242">
        <w:rPr>
          <w:rFonts w:ascii="Times New Roman" w:eastAsia="Times New Roman" w:hAnsi="Times New Roman" w:cs="Times New Roman"/>
          <w:kern w:val="0"/>
          <w14:ligatures w14:val="none"/>
        </w:rPr>
        <w:t>Attendees will have the opportunity to engage with thought-provoking installations while contributing to a greater cause</w:t>
      </w:r>
      <w:r w:rsidR="00F22143">
        <w:rPr>
          <w:rFonts w:ascii="Times New Roman" w:eastAsia="Times New Roman" w:hAnsi="Times New Roman" w:cs="Times New Roman"/>
          <w:kern w:val="0"/>
          <w:lang w:val="en-US"/>
          <w14:ligatures w14:val="none"/>
        </w:rPr>
        <w:t xml:space="preserve">; </w:t>
      </w:r>
      <w:r w:rsidRPr="00351242">
        <w:rPr>
          <w:rFonts w:ascii="Times New Roman" w:eastAsia="Times New Roman" w:hAnsi="Times New Roman" w:cs="Times New Roman"/>
          <w:kern w:val="0"/>
          <w14:ligatures w14:val="none"/>
        </w:rPr>
        <w:t>each piece acquired directly supports medical treatments for children in need.</w:t>
      </w:r>
    </w:p>
    <w:p w:rsidR="00351242" w:rsidRDefault="00351242"/>
    <w:sectPr w:rsidR="003512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30194"/>
    <w:multiLevelType w:val="multilevel"/>
    <w:tmpl w:val="4D24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42"/>
    <w:rsid w:val="00141AEC"/>
    <w:rsid w:val="001F25AF"/>
    <w:rsid w:val="00351242"/>
    <w:rsid w:val="00497E15"/>
    <w:rsid w:val="00F22143"/>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4B61F5CC"/>
  <w15:chartTrackingRefBased/>
  <w15:docId w15:val="{B80BEFCB-8173-3A44-A1D7-37C1C1DD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5124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124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35124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51242"/>
    <w:rPr>
      <w:b/>
      <w:bCs/>
    </w:rPr>
  </w:style>
  <w:style w:type="character" w:styleId="Emphasis">
    <w:name w:val="Emphasis"/>
    <w:basedOn w:val="DefaultParagraphFont"/>
    <w:uiPriority w:val="20"/>
    <w:qFormat/>
    <w:rsid w:val="003512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4227">
      <w:bodyDiv w:val="1"/>
      <w:marLeft w:val="0"/>
      <w:marRight w:val="0"/>
      <w:marTop w:val="0"/>
      <w:marBottom w:val="0"/>
      <w:divBdr>
        <w:top w:val="none" w:sz="0" w:space="0" w:color="auto"/>
        <w:left w:val="none" w:sz="0" w:space="0" w:color="auto"/>
        <w:bottom w:val="none" w:sz="0" w:space="0" w:color="auto"/>
        <w:right w:val="none" w:sz="0" w:space="0" w:color="auto"/>
      </w:divBdr>
    </w:div>
    <w:div w:id="15156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elsayegh</dc:creator>
  <cp:keywords/>
  <dc:description/>
  <cp:lastModifiedBy>alaa elsayegh</cp:lastModifiedBy>
  <cp:revision>7</cp:revision>
  <dcterms:created xsi:type="dcterms:W3CDTF">2025-02-22T00:28:00Z</dcterms:created>
  <dcterms:modified xsi:type="dcterms:W3CDTF">2025-02-22T14:03:00Z</dcterms:modified>
</cp:coreProperties>
</file>