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02">
      <w:pPr>
        <w:jc w:val="center"/>
        <w:rPr>
          <w:rFonts w:ascii="Inter" w:cs="Inter" w:eastAsia="Inter" w:hAnsi="Inter"/>
          <w:b w:val="1"/>
          <w:sz w:val="36"/>
          <w:szCs w:val="36"/>
        </w:rPr>
      </w:pPr>
      <w:r w:rsidDel="00000000" w:rsidR="00000000" w:rsidRPr="00000000">
        <w:rPr>
          <w:rFonts w:ascii="Inter" w:cs="Inter" w:eastAsia="Inter" w:hAnsi="Inter"/>
          <w:b w:val="1"/>
          <w:sz w:val="36"/>
          <w:szCs w:val="36"/>
          <w:rtl w:val="0"/>
        </w:rPr>
        <w:t xml:space="preserve">Your new hollowbody electric just walked in: Session Guitarist – Electric Ruby</w:t>
      </w:r>
      <w:r w:rsidDel="00000000" w:rsidR="00000000" w:rsidRPr="00000000">
        <w:rPr>
          <w:rFonts w:ascii="Inter" w:cs="Inter" w:eastAsia="Inter" w:hAnsi="Inter"/>
          <w:b w:val="1"/>
          <w:sz w:val="36"/>
          <w:szCs w:val="36"/>
          <w:rtl w:val="0"/>
        </w:rPr>
        <w:t xml:space="preserve"> Deluxe</w:t>
      </w:r>
      <w:r w:rsidDel="00000000" w:rsidR="00000000" w:rsidRPr="00000000">
        <w:rPr>
          <w:rtl w:val="0"/>
        </w:rPr>
      </w:r>
    </w:p>
    <w:p w:rsidR="00000000" w:rsidDel="00000000" w:rsidP="00000000" w:rsidRDefault="00000000" w:rsidRPr="00000000" w14:paraId="00000003">
      <w:pPr>
        <w:rPr>
          <w:rFonts w:ascii="Inter" w:cs="Inter" w:eastAsia="Inter" w:hAnsi="Inter"/>
          <w:i w:val="1"/>
          <w:sz w:val="28"/>
          <w:szCs w:val="28"/>
        </w:rPr>
      </w:pPr>
      <w:r w:rsidDel="00000000" w:rsidR="00000000" w:rsidRPr="00000000">
        <w:rPr>
          <w:rtl w:val="0"/>
        </w:rPr>
      </w:r>
    </w:p>
    <w:p w:rsidR="00000000" w:rsidDel="00000000" w:rsidP="00000000" w:rsidRDefault="00000000" w:rsidRPr="00000000" w14:paraId="00000004">
      <w:pPr>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Native Instruments’ latest Session Guitarist virtual instrument lets you play soulfully smooth chords, patterns, and melodies</w:t>
      </w:r>
    </w:p>
    <w:p w:rsidR="00000000" w:rsidDel="00000000" w:rsidP="00000000" w:rsidRDefault="00000000" w:rsidRPr="00000000" w14:paraId="00000005">
      <w:pPr>
        <w:jc w:val="center"/>
        <w:rPr>
          <w:rFonts w:ascii="Inter" w:cs="Inter" w:eastAsia="Inter" w:hAnsi="Inter"/>
          <w:i w:val="1"/>
          <w:sz w:val="28"/>
          <w:szCs w:val="28"/>
        </w:rPr>
      </w:pPr>
      <w:r w:rsidDel="00000000" w:rsidR="00000000" w:rsidRPr="00000000">
        <w:rPr>
          <w:rtl w:val="0"/>
        </w:rPr>
      </w:r>
    </w:p>
    <w:p w:rsidR="00000000" w:rsidDel="00000000" w:rsidP="00000000" w:rsidRDefault="00000000" w:rsidRPr="00000000" w14:paraId="00000006">
      <w:pPr>
        <w:jc w:val="center"/>
        <w:rPr>
          <w:rFonts w:ascii="Inter" w:cs="Inter" w:eastAsia="Inter" w:hAnsi="Inter"/>
          <w:i w:val="1"/>
          <w:sz w:val="28"/>
          <w:szCs w:val="28"/>
        </w:rPr>
      </w:pPr>
      <w:r w:rsidDel="00000000" w:rsidR="00000000" w:rsidRPr="00000000">
        <w:rPr>
          <w:rFonts w:ascii="Inter" w:cs="Inter" w:eastAsia="Inter" w:hAnsi="Inter"/>
          <w:i w:val="1"/>
          <w:sz w:val="28"/>
          <w:szCs w:val="28"/>
        </w:rPr>
        <w:drawing>
          <wp:inline distB="114300" distT="114300" distL="114300" distR="114300">
            <wp:extent cx="5943600" cy="3124200"/>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31242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8">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Berlin, August 14, 2025 </w:t>
      </w:r>
      <w:r w:rsidDel="00000000" w:rsidR="00000000" w:rsidRPr="00000000">
        <w:rPr>
          <w:rFonts w:ascii="Inter" w:cs="Inter" w:eastAsia="Inter" w:hAnsi="Inter"/>
          <w:sz w:val="24"/>
          <w:szCs w:val="24"/>
          <w:rtl w:val="0"/>
        </w:rPr>
        <w:t xml:space="preserve">– Native Instruments is celebrating the 10th Anniversary of Session Guitarist with</w:t>
      </w:r>
      <w:commentRangeStart w:id="0"/>
      <w:r w:rsidDel="00000000" w:rsidR="00000000" w:rsidRPr="00000000">
        <w:rPr>
          <w:rFonts w:ascii="Inter" w:cs="Inter" w:eastAsia="Inter" w:hAnsi="Inter"/>
          <w:sz w:val="24"/>
          <w:szCs w:val="24"/>
          <w:rtl w:val="0"/>
        </w:rPr>
        <w:t xml:space="preserve"> </w:t>
      </w:r>
      <w:hyperlink r:id="rId8">
        <w:r w:rsidDel="00000000" w:rsidR="00000000" w:rsidRPr="00000000">
          <w:rPr>
            <w:rFonts w:ascii="Inter" w:cs="Inter" w:eastAsia="Inter" w:hAnsi="Inter"/>
            <w:color w:val="1155cc"/>
            <w:sz w:val="24"/>
            <w:szCs w:val="24"/>
            <w:u w:val="single"/>
            <w:rtl w:val="0"/>
          </w:rPr>
          <w:t xml:space="preserve">Electric Ruby Deluxe</w:t>
        </w:r>
      </w:hyperlink>
      <w:commentRangeEnd w:id="0"/>
      <w:r w:rsidDel="00000000" w:rsidR="00000000" w:rsidRPr="00000000">
        <w:commentReference w:id="0"/>
      </w:r>
      <w:r w:rsidDel="00000000" w:rsidR="00000000" w:rsidRPr="00000000">
        <w:rPr>
          <w:rFonts w:ascii="Inter" w:cs="Inter" w:eastAsia="Inter" w:hAnsi="Inter"/>
          <w:sz w:val="24"/>
          <w:szCs w:val="24"/>
          <w:rtl w:val="0"/>
        </w:rPr>
        <w:t xml:space="preserve">, a new virtual instrument out today that brings the warm, resonant sound of a classic hollowbody semi-acoustic guitar to the acclaimed Session Guitarist series. To commemorate this milestone, Native Instruments has released free updates across the whole Session Guitarist series, adding MIDI drag-and-drop for easy export, updated riff and phrase modes, and next-gen NKS support.</w:t>
      </w:r>
    </w:p>
    <w:p w:rsidR="00000000" w:rsidDel="00000000" w:rsidP="00000000" w:rsidRDefault="00000000" w:rsidRPr="00000000" w14:paraId="00000009">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A">
      <w:pPr>
        <w:rPr>
          <w:rFonts w:ascii="Inter" w:cs="Inter" w:eastAsia="Inter" w:hAnsi="Inter"/>
          <w:sz w:val="24"/>
          <w:szCs w:val="24"/>
        </w:rPr>
      </w:pPr>
      <w:r w:rsidDel="00000000" w:rsidR="00000000" w:rsidRPr="00000000">
        <w:rPr>
          <w:rFonts w:ascii="Inter" w:cs="Inter" w:eastAsia="Inter" w:hAnsi="Inter"/>
          <w:sz w:val="24"/>
          <w:szCs w:val="24"/>
          <w:rtl w:val="0"/>
        </w:rPr>
        <w:t xml:space="preserve">Electric Ruby Deluxe channels the warm and woody richness of a hollowbody guitar with stunning realism. Switch between two distinct instruments: a pattern engine loaded with hundreds of grooves in different styles, and a melody instrument for expressive, note-by-note performances. Stack them to create full arrangements or jump from comping to soloing with ease – ideal for fluid songwriting, beatmaking, and scoring alike. </w:t>
      </w:r>
    </w:p>
    <w:p w:rsidR="00000000" w:rsidDel="00000000" w:rsidP="00000000" w:rsidRDefault="00000000" w:rsidRPr="00000000" w14:paraId="0000000B">
      <w:pPr>
        <w:ind w:left="0" w:firstLine="0"/>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C">
      <w:pPr>
        <w:ind w:left="0" w:firstLine="0"/>
        <w:rPr>
          <w:rFonts w:ascii="Inter" w:cs="Inter" w:eastAsia="Inter" w:hAnsi="Inter"/>
          <w:sz w:val="24"/>
          <w:szCs w:val="24"/>
        </w:rPr>
      </w:pPr>
      <w:r w:rsidDel="00000000" w:rsidR="00000000" w:rsidRPr="00000000">
        <w:rPr>
          <w:rFonts w:ascii="Inter" w:cs="Inter" w:eastAsia="Inter" w:hAnsi="Inter"/>
          <w:sz w:val="24"/>
          <w:szCs w:val="24"/>
          <w:rtl w:val="0"/>
        </w:rPr>
        <w:t xml:space="preserve">Find your perfect sound, from warm, airy cleans, to gritty depth using two DI signals and a microphone feed, running through </w:t>
      </w:r>
      <w:hyperlink r:id="rId9">
        <w:r w:rsidDel="00000000" w:rsidR="00000000" w:rsidRPr="00000000">
          <w:rPr>
            <w:rFonts w:ascii="Inter" w:cs="Inter" w:eastAsia="Inter" w:hAnsi="Inter"/>
            <w:color w:val="1155cc"/>
            <w:sz w:val="24"/>
            <w:szCs w:val="24"/>
            <w:u w:val="single"/>
            <w:rtl w:val="0"/>
          </w:rPr>
          <w:t xml:space="preserve">Guitar-Rig powered</w:t>
        </w:r>
      </w:hyperlink>
      <w:r w:rsidDel="00000000" w:rsidR="00000000" w:rsidRPr="00000000">
        <w:rPr>
          <w:rFonts w:ascii="Inter" w:cs="Inter" w:eastAsia="Inter" w:hAnsi="Inter"/>
          <w:sz w:val="24"/>
          <w:szCs w:val="24"/>
          <w:rtl w:val="0"/>
        </w:rPr>
        <w:t xml:space="preserve"> pedals, amps, and cabinets, like the new mid-60s–inspired Reverb Delight amp. </w:t>
      </w:r>
    </w:p>
    <w:p w:rsidR="00000000" w:rsidDel="00000000" w:rsidP="00000000" w:rsidRDefault="00000000" w:rsidRPr="00000000" w14:paraId="0000000D">
      <w:pPr>
        <w:ind w:left="0" w:firstLine="0"/>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E">
      <w:pPr>
        <w:ind w:left="0" w:firstLine="0"/>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Key Features </w:t>
      </w:r>
    </w:p>
    <w:p w:rsidR="00000000" w:rsidDel="00000000" w:rsidP="00000000" w:rsidRDefault="00000000" w:rsidRPr="00000000" w14:paraId="0000000F">
      <w:pPr>
        <w:numPr>
          <w:ilvl w:val="0"/>
          <w:numId w:val="1"/>
        </w:numPr>
        <w:spacing w:after="0" w:afterAutospacing="0" w:before="240" w:lineRule="auto"/>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Iconic Sound:</w:t>
      </w:r>
      <w:r w:rsidDel="00000000" w:rsidR="00000000" w:rsidRPr="00000000">
        <w:rPr>
          <w:rFonts w:ascii="Inter" w:cs="Inter" w:eastAsia="Inter" w:hAnsi="Inter"/>
          <w:sz w:val="24"/>
          <w:szCs w:val="24"/>
          <w:rtl w:val="0"/>
        </w:rPr>
        <w:t xml:space="preserve"> The depth, airiness and punch of a hollowbody electric guitar with single-coil pickups. </w:t>
      </w:r>
    </w:p>
    <w:p w:rsidR="00000000" w:rsidDel="00000000" w:rsidP="00000000" w:rsidRDefault="00000000" w:rsidRPr="00000000" w14:paraId="00000010">
      <w:pPr>
        <w:numPr>
          <w:ilvl w:val="0"/>
          <w:numId w:val="1"/>
        </w:numPr>
        <w:spacing w:after="0" w:afterAutospacing="0" w:before="0" w:beforeAutospacing="0" w:lineRule="auto"/>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Dual-Instrument Design:</w:t>
      </w:r>
      <w:r w:rsidDel="00000000" w:rsidR="00000000" w:rsidRPr="00000000">
        <w:rPr>
          <w:rFonts w:ascii="Inter" w:cs="Inter" w:eastAsia="Inter" w:hAnsi="Inter"/>
          <w:sz w:val="24"/>
          <w:szCs w:val="24"/>
          <w:rtl w:val="0"/>
        </w:rPr>
        <w:t xml:space="preserve"> Includes a pattern-based instrument for chords and a melodic instrument for expressive lead or layered performance.</w:t>
      </w:r>
    </w:p>
    <w:p w:rsidR="00000000" w:rsidDel="00000000" w:rsidP="00000000" w:rsidRDefault="00000000" w:rsidRPr="00000000" w14:paraId="00000011">
      <w:pPr>
        <w:numPr>
          <w:ilvl w:val="0"/>
          <w:numId w:val="1"/>
        </w:numPr>
        <w:spacing w:after="0" w:afterAutospacing="0" w:before="0" w:beforeAutospacing="0" w:lineRule="auto"/>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Extensive Articulation Set:</w:t>
      </w:r>
      <w:r w:rsidDel="00000000" w:rsidR="00000000" w:rsidRPr="00000000">
        <w:rPr>
          <w:rFonts w:ascii="Inter" w:cs="Inter" w:eastAsia="Inter" w:hAnsi="Inter"/>
          <w:sz w:val="24"/>
          <w:szCs w:val="24"/>
          <w:rtl w:val="0"/>
        </w:rPr>
        <w:t xml:space="preserve"> Features slides, muted notes, harmonics, flageolet, and more, across both pattern and melody modes. </w:t>
      </w:r>
    </w:p>
    <w:p w:rsidR="00000000" w:rsidDel="00000000" w:rsidP="00000000" w:rsidRDefault="00000000" w:rsidRPr="00000000" w14:paraId="00000012">
      <w:pPr>
        <w:numPr>
          <w:ilvl w:val="0"/>
          <w:numId w:val="1"/>
        </w:numPr>
        <w:spacing w:after="0" w:afterAutospacing="0" w:before="0" w:beforeAutospacing="0" w:lineRule="auto"/>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Advanced Pattern Browser:</w:t>
      </w:r>
      <w:r w:rsidDel="00000000" w:rsidR="00000000" w:rsidRPr="00000000">
        <w:rPr>
          <w:rFonts w:ascii="Inter" w:cs="Inter" w:eastAsia="Inter" w:hAnsi="Inter"/>
          <w:sz w:val="24"/>
          <w:szCs w:val="24"/>
          <w:rtl w:val="0"/>
        </w:rPr>
        <w:t xml:space="preserve"> Hundreds of curated patterns are searchable by rhythm, feel, articulation, and playing style, with MIDI drag-and-drop. </w:t>
      </w:r>
    </w:p>
    <w:p w:rsidR="00000000" w:rsidDel="00000000" w:rsidP="00000000" w:rsidRDefault="00000000" w:rsidRPr="00000000" w14:paraId="00000013">
      <w:pPr>
        <w:numPr>
          <w:ilvl w:val="0"/>
          <w:numId w:val="1"/>
        </w:numPr>
        <w:spacing w:after="0" w:afterAutospacing="0" w:before="0" w:beforeAutospacing="0" w:lineRule="auto"/>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New Amplifiers and FX Chains:</w:t>
      </w:r>
      <w:r w:rsidDel="00000000" w:rsidR="00000000" w:rsidRPr="00000000">
        <w:rPr>
          <w:rFonts w:ascii="Inter" w:cs="Inter" w:eastAsia="Inter" w:hAnsi="Inter"/>
          <w:sz w:val="24"/>
          <w:szCs w:val="24"/>
          <w:rtl w:val="0"/>
        </w:rPr>
        <w:t xml:space="preserve"> Includes the Reverb Delight, a classic mid-60s amp, and a score of Guitar-Rig powered pedals, amps, effects.</w:t>
      </w:r>
    </w:p>
    <w:p w:rsidR="00000000" w:rsidDel="00000000" w:rsidP="00000000" w:rsidRDefault="00000000" w:rsidRPr="00000000" w14:paraId="00000014">
      <w:pPr>
        <w:numPr>
          <w:ilvl w:val="0"/>
          <w:numId w:val="1"/>
        </w:numPr>
        <w:spacing w:after="240" w:before="0" w:beforeAutospacing="0" w:lineRule="auto"/>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Kontakt 8 &amp; NKS Integration:</w:t>
      </w:r>
      <w:r w:rsidDel="00000000" w:rsidR="00000000" w:rsidRPr="00000000">
        <w:rPr>
          <w:rFonts w:ascii="Inter" w:cs="Inter" w:eastAsia="Inter" w:hAnsi="Inter"/>
          <w:sz w:val="24"/>
          <w:szCs w:val="24"/>
          <w:rtl w:val="0"/>
        </w:rPr>
        <w:t xml:space="preserve"> Offers plug-and-play functionality with Kontakt 8 and is fully compatible with the NKS hardware and software ecosystem. </w:t>
      </w:r>
    </w:p>
    <w:p w:rsidR="00000000" w:rsidDel="00000000" w:rsidP="00000000" w:rsidRDefault="00000000" w:rsidRPr="00000000" w14:paraId="00000015">
      <w:pPr>
        <w:spacing w:after="240" w:before="240" w:lineRule="auto"/>
        <w:jc w:val="center"/>
        <w:rPr>
          <w:rFonts w:ascii="Inter" w:cs="Inter" w:eastAsia="Inter" w:hAnsi="Inter"/>
          <w:sz w:val="24"/>
          <w:szCs w:val="24"/>
        </w:rPr>
      </w:pPr>
      <w:r w:rsidDel="00000000" w:rsidR="00000000" w:rsidRPr="00000000">
        <w:rPr>
          <w:rFonts w:ascii="Inter" w:cs="Inter" w:eastAsia="Inter" w:hAnsi="Inter"/>
          <w:sz w:val="24"/>
          <w:szCs w:val="24"/>
        </w:rPr>
        <w:drawing>
          <wp:inline distB="114300" distT="114300" distL="114300" distR="114300">
            <wp:extent cx="4876266" cy="3803111"/>
            <wp:effectExtent b="0" l="0" r="0" t="0"/>
            <wp:docPr id="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4876266" cy="3803111"/>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after="240" w:before="240" w:lineRule="auto"/>
        <w:ind w:left="0" w:firstLine="0"/>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Ten Years of Session Guitarist </w:t>
      </w:r>
    </w:p>
    <w:p w:rsidR="00000000" w:rsidDel="00000000" w:rsidP="00000000" w:rsidRDefault="00000000" w:rsidRPr="00000000" w14:paraId="00000017">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The release of Electric Ruby Deluxe coincides with the 10th anniversary of the </w:t>
      </w:r>
      <w:hyperlink r:id="rId11">
        <w:r w:rsidDel="00000000" w:rsidR="00000000" w:rsidRPr="00000000">
          <w:rPr>
            <w:rFonts w:ascii="Inter" w:cs="Inter" w:eastAsia="Inter" w:hAnsi="Inter"/>
            <w:color w:val="1155cc"/>
            <w:sz w:val="24"/>
            <w:szCs w:val="24"/>
            <w:u w:val="single"/>
            <w:rtl w:val="0"/>
          </w:rPr>
          <w:t xml:space="preserve">Session Guitarist series</w:t>
        </w:r>
      </w:hyperlink>
      <w:r w:rsidDel="00000000" w:rsidR="00000000" w:rsidRPr="00000000">
        <w:rPr>
          <w:rFonts w:ascii="Inter" w:cs="Inter" w:eastAsia="Inter" w:hAnsi="Inter"/>
          <w:sz w:val="24"/>
          <w:szCs w:val="24"/>
          <w:rtl w:val="0"/>
        </w:rPr>
        <w:t xml:space="preserve">. Native Instruments is offering a limited-time sale on the entire series, with savings of up to 50%. </w:t>
      </w:r>
    </w:p>
    <w:p w:rsidR="00000000" w:rsidDel="00000000" w:rsidP="00000000" w:rsidRDefault="00000000" w:rsidRPr="00000000" w14:paraId="00000018">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Electric Ruby Deluxe requires the free Kontakt Player version 8.5.0 or higher. Try out the new MIDI Tools in Kontakt 8.6 with Electric Ruby Deluxe.</w:t>
      </w:r>
    </w:p>
    <w:p w:rsidR="00000000" w:rsidDel="00000000" w:rsidP="00000000" w:rsidRDefault="00000000" w:rsidRPr="00000000" w14:paraId="00000019">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Learn more </w:t>
      </w:r>
    </w:p>
    <w:p w:rsidR="00000000" w:rsidDel="00000000" w:rsidP="00000000" w:rsidRDefault="00000000" w:rsidRPr="00000000" w14:paraId="0000001A">
      <w:pPr>
        <w:rPr>
          <w:rFonts w:ascii="Inter" w:cs="Inter" w:eastAsia="Inter" w:hAnsi="Inter"/>
          <w:sz w:val="24"/>
          <w:szCs w:val="24"/>
        </w:rPr>
      </w:pPr>
      <w:r w:rsidDel="00000000" w:rsidR="00000000" w:rsidRPr="00000000">
        <w:rPr>
          <w:rFonts w:ascii="Inter" w:cs="Inter" w:eastAsia="Inter" w:hAnsi="Inter"/>
          <w:sz w:val="24"/>
          <w:szCs w:val="24"/>
          <w:rtl w:val="0"/>
        </w:rPr>
        <w:t xml:space="preserve">Get all the details at </w:t>
      </w:r>
      <w:hyperlink r:id="rId12">
        <w:r w:rsidDel="00000000" w:rsidR="00000000" w:rsidRPr="00000000">
          <w:rPr>
            <w:rFonts w:ascii="Inter" w:cs="Inter" w:eastAsia="Inter" w:hAnsi="Inter"/>
            <w:color w:val="1155cc"/>
            <w:sz w:val="24"/>
            <w:szCs w:val="24"/>
            <w:u w:val="single"/>
            <w:rtl w:val="0"/>
          </w:rPr>
          <w:t xml:space="preserve">www.native-instruments.com</w:t>
        </w:r>
      </w:hyperlink>
      <w:r w:rsidDel="00000000" w:rsidR="00000000" w:rsidRPr="00000000">
        <w:rPr>
          <w:rFonts w:ascii="Inter" w:cs="Inter" w:eastAsia="Inter" w:hAnsi="Inter"/>
          <w:sz w:val="24"/>
          <w:szCs w:val="24"/>
          <w:rtl w:val="0"/>
        </w:rPr>
        <w:t xml:space="preserve">. </w:t>
        <w:br w:type="textWrapping"/>
      </w:r>
    </w:p>
    <w:p w:rsidR="00000000" w:rsidDel="00000000" w:rsidP="00000000" w:rsidRDefault="00000000" w:rsidRPr="00000000" w14:paraId="0000001B">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Pricing and availability</w:t>
      </w:r>
    </w:p>
    <w:p w:rsidR="00000000" w:rsidDel="00000000" w:rsidP="00000000" w:rsidRDefault="00000000" w:rsidRPr="00000000" w14:paraId="0000001C">
      <w:pPr>
        <w:rPr>
          <w:rFonts w:ascii="Inter" w:cs="Inter" w:eastAsia="Inter" w:hAnsi="Inter"/>
          <w:sz w:val="24"/>
          <w:szCs w:val="24"/>
        </w:rPr>
      </w:pPr>
      <w:r w:rsidDel="00000000" w:rsidR="00000000" w:rsidRPr="00000000">
        <w:rPr>
          <w:rFonts w:ascii="Inter" w:cs="Inter" w:eastAsia="Inter" w:hAnsi="Inter"/>
          <w:sz w:val="24"/>
          <w:szCs w:val="24"/>
          <w:rtl w:val="0"/>
        </w:rPr>
        <w:t xml:space="preserve">$149 MSRP</w:t>
      </w:r>
    </w:p>
    <w:p w:rsidR="00000000" w:rsidDel="00000000" w:rsidP="00000000" w:rsidRDefault="00000000" w:rsidRPr="00000000" w14:paraId="0000001D">
      <w:pPr>
        <w:spacing w:after="240" w:before="24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Session Guitarist sale: </w:t>
      </w:r>
      <w:r w:rsidDel="00000000" w:rsidR="00000000" w:rsidRPr="00000000">
        <w:rPr>
          <w:rFonts w:ascii="Inter" w:cs="Inter" w:eastAsia="Inter" w:hAnsi="Inter"/>
          <w:sz w:val="24"/>
          <w:szCs w:val="24"/>
          <w:rtl w:val="0"/>
        </w:rPr>
        <w:t xml:space="preserve">Save 20% on any two </w:t>
      </w:r>
      <w:hyperlink r:id="rId13">
        <w:r w:rsidDel="00000000" w:rsidR="00000000" w:rsidRPr="00000000">
          <w:rPr>
            <w:rFonts w:ascii="Inter" w:cs="Inter" w:eastAsia="Inter" w:hAnsi="Inter"/>
            <w:color w:val="1155cc"/>
            <w:sz w:val="24"/>
            <w:szCs w:val="24"/>
            <w:u w:val="single"/>
            <w:rtl w:val="0"/>
          </w:rPr>
          <w:t xml:space="preserve">Session Guitarist products</w:t>
        </w:r>
      </w:hyperlink>
      <w:r w:rsidDel="00000000" w:rsidR="00000000" w:rsidRPr="00000000">
        <w:rPr>
          <w:rFonts w:ascii="Inter" w:cs="Inter" w:eastAsia="Inter" w:hAnsi="Inter"/>
          <w:sz w:val="24"/>
          <w:szCs w:val="24"/>
          <w:rtl w:val="0"/>
        </w:rPr>
        <w:t xml:space="preserve">, 30% on any three, and 50% on four or more. This offer is valid from August 14 to August 29, 2025.</w:t>
      </w:r>
    </w:p>
    <w:p w:rsidR="00000000" w:rsidDel="00000000" w:rsidP="00000000" w:rsidRDefault="00000000" w:rsidRPr="00000000" w14:paraId="0000001E">
      <w:pPr>
        <w:spacing w:after="240" w:before="240" w:lineRule="auto"/>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1F">
      <w:pPr>
        <w:rPr>
          <w:rFonts w:ascii="Inter" w:cs="Inter" w:eastAsia="Inter" w:hAnsi="Inter"/>
          <w:sz w:val="24"/>
          <w:szCs w:val="24"/>
        </w:rPr>
      </w:pPr>
      <w:hyperlink r:id="rId14">
        <w:r w:rsidDel="00000000" w:rsidR="00000000" w:rsidRPr="00000000">
          <w:rPr>
            <w:rFonts w:ascii="Inter" w:cs="Inter" w:eastAsia="Inter" w:hAnsi="Inter"/>
            <w:color w:val="1155cc"/>
            <w:sz w:val="24"/>
            <w:szCs w:val="24"/>
            <w:u w:val="single"/>
            <w:rtl w:val="0"/>
          </w:rPr>
          <w:t xml:space="preserve">press@native-instruments.com</w:t>
        </w:r>
      </w:hyperlink>
      <w:r w:rsidDel="00000000" w:rsidR="00000000" w:rsidRPr="00000000">
        <w:rPr>
          <w:rtl w:val="0"/>
        </w:rPr>
      </w:r>
    </w:p>
    <w:p w:rsidR="00000000" w:rsidDel="00000000" w:rsidP="00000000" w:rsidRDefault="00000000" w:rsidRPr="00000000" w14:paraId="00000020">
      <w:pPr>
        <w:rPr>
          <w:rFonts w:ascii="Inter" w:cs="Inter" w:eastAsia="Inter" w:hAnsi="Inter"/>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1">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About Native Instruments</w:t>
      </w:r>
    </w:p>
    <w:p w:rsidR="00000000" w:rsidDel="00000000" w:rsidP="00000000" w:rsidRDefault="00000000" w:rsidRPr="00000000" w14:paraId="00000022">
      <w:pPr>
        <w:rPr>
          <w:rFonts w:ascii="Inter" w:cs="Inter" w:eastAsia="Inter" w:hAnsi="Inter"/>
          <w:color w:val="343541"/>
          <w:sz w:val="24"/>
          <w:szCs w:val="24"/>
        </w:rPr>
      </w:pPr>
      <w:r w:rsidDel="00000000" w:rsidR="00000000" w:rsidRPr="00000000">
        <w:rPr>
          <w:rFonts w:ascii="Inter" w:cs="Inter" w:eastAsia="Inter" w:hAnsi="Inter"/>
          <w:color w:val="343541"/>
          <w:sz w:val="24"/>
          <w:szCs w:val="24"/>
          <w:rtl w:val="0"/>
        </w:rPr>
        <w:t xml:space="preserve">For more than 25 years, Native Instruments has been at the center of musical innovation. The company has created communities, pushed technological boundaries, and opened new creative horizons for enthusiasts and professionals alike. Today, driven by their mission to make music creation more inclusive and accessible, the company's hardware, software across Native Instruments, iZotope and Plugin Alliance brands, provide fully-integrated solutions for musicians, producers, and DJs of all genres and levels of experience.</w:t>
      </w:r>
    </w:p>
    <w:p w:rsidR="00000000" w:rsidDel="00000000" w:rsidP="00000000" w:rsidRDefault="00000000" w:rsidRPr="00000000" w14:paraId="00000023">
      <w:pP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24">
      <w:pPr>
        <w:rPr>
          <w:rFonts w:ascii="Inter" w:cs="Inter" w:eastAsia="Inter" w:hAnsi="Inter"/>
          <w:i w:val="1"/>
          <w:color w:val="343541"/>
          <w:sz w:val="24"/>
          <w:szCs w:val="24"/>
        </w:rPr>
      </w:pPr>
      <w:r w:rsidDel="00000000" w:rsidR="00000000" w:rsidRPr="00000000">
        <w:rPr>
          <w:rtl w:val="0"/>
        </w:rPr>
      </w:r>
    </w:p>
    <w:sectPr>
      <w:headerReference r:id="rId15" w:type="default"/>
      <w:headerReference r:id="rId16" w:type="first"/>
      <w:footerReference r:id="rId17" w:type="default"/>
      <w:footerReference r:id="rId18" w:type="first"/>
      <w:pgSz w:h="15840" w:w="12240" w:orient="portrait"/>
      <w:pgMar w:bottom="1440" w:top="1440" w:left="1440" w:right="1440" w:header="720" w:footer="720"/>
      <w:pgNumType w:start="1"/>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ack Tarricone" w:id="0" w:date="2025-08-08T15:24:21Z">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@samuel.hora@native-instruments.de , is this link correct?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https://www.native-instruments.com/en/products/komplete/guitar/session-guitarist-electric-ruby-deluxe/</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A">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5">
    <w:pPr>
      <w:rPr>
        <w:rFonts w:ascii="Inter" w:cs="Inter" w:eastAsia="Inter" w:hAnsi="Inter"/>
        <w:b w:val="1"/>
        <w:color w:val="ff0000"/>
        <w:sz w:val="28"/>
        <w:szCs w:val="28"/>
      </w:rPr>
    </w:pPr>
    <w:r w:rsidDel="00000000" w:rsidR="00000000" w:rsidRPr="00000000">
      <w:rPr>
        <w:rtl w:val="0"/>
      </w:rPr>
    </w:r>
  </w:p>
  <w:p w:rsidR="00000000" w:rsidDel="00000000" w:rsidP="00000000" w:rsidRDefault="00000000" w:rsidRPr="00000000" w14:paraId="00000026">
    <w:pPr>
      <w:rPr>
        <w:rFonts w:ascii="Inter" w:cs="Inter" w:eastAsia="Inter" w:hAnsi="Inter"/>
        <w:i w:val="1"/>
        <w:sz w:val="30"/>
        <w:szCs w:val="30"/>
      </w:rPr>
    </w:pPr>
    <w:r w:rsidDel="00000000" w:rsidR="00000000" w:rsidRPr="00000000">
      <w:rPr>
        <w:rtl w:val="0"/>
      </w:rPr>
    </w:r>
  </w:p>
  <w:p w:rsidR="00000000" w:rsidDel="00000000" w:rsidP="00000000" w:rsidRDefault="00000000" w:rsidRPr="00000000" w14:paraId="00000027">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8">
    <w:pPr>
      <w:jc w:val="right"/>
      <w:rPr/>
    </w:pPr>
    <w:r w:rsidDel="00000000" w:rsidR="00000000" w:rsidRPr="00000000">
      <w:rPr>
        <w:rFonts w:ascii="Inter" w:cs="Inter" w:eastAsia="Inter" w:hAnsi="Inter"/>
        <w:b w:val="1"/>
        <w:color w:val="ff0000"/>
        <w:sz w:val="28"/>
        <w:szCs w:val="28"/>
      </w:rPr>
      <w:drawing>
        <wp:inline distB="114300" distT="114300" distL="114300" distR="114300">
          <wp:extent cx="1191058" cy="700088"/>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91058" cy="700088"/>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rPr/>
    </w:pPr>
    <w:r w:rsidDel="00000000" w:rsidR="00000000" w:rsidRPr="00000000">
      <w:rPr>
        <w:rFonts w:ascii="Inter" w:cs="Inter" w:eastAsia="Inter" w:hAnsi="Inter"/>
        <w:b w:val="1"/>
        <w:color w:val="ff0000"/>
        <w:sz w:val="28"/>
        <w:szCs w:val="28"/>
        <w:rtl w:val="0"/>
      </w:rPr>
      <w:t xml:space="preserve">EMBARGOED: AUGUST 14, 2025, 4PM CET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native-instruments.com/en/catalog/software/instruments/guitar/" TargetMode="External"/><Relationship Id="rId10" Type="http://schemas.openxmlformats.org/officeDocument/2006/relationships/image" Target="media/image3.png"/><Relationship Id="rId13" Type="http://schemas.openxmlformats.org/officeDocument/2006/relationships/hyperlink" Target="https://www.native-instruments.com/en/catalog/software/instruments/guitar/" TargetMode="External"/><Relationship Id="rId12" Type="http://schemas.openxmlformats.org/officeDocument/2006/relationships/hyperlink" Target="https://www.native-instruments.com/en/products/komplete/guitar/session-guitarist-electric-ruby-deluxe/"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native-instruments.com/en/products/komplete/guitar/guitar-rig-7-pro/" TargetMode="External"/><Relationship Id="rId15" Type="http://schemas.openxmlformats.org/officeDocument/2006/relationships/header" Target="header1.xml"/><Relationship Id="rId14" Type="http://schemas.openxmlformats.org/officeDocument/2006/relationships/hyperlink" Target="mailto:press@native-instruments.com" TargetMode="External"/><Relationship Id="rId17" Type="http://schemas.openxmlformats.org/officeDocument/2006/relationships/footer" Target="footer2.xml"/><Relationship Id="rId16"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footer" Target="footer1.xml"/><Relationship Id="rId7" Type="http://schemas.openxmlformats.org/officeDocument/2006/relationships/image" Target="media/image2.png"/><Relationship Id="rId8" Type="http://schemas.openxmlformats.org/officeDocument/2006/relationships/hyperlink" Target="https://www.native-instruments.com/en/products/komplete/guitar/session-guitarist-electric-ruby-delux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