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0678D" w14:textId="77777777" w:rsidR="000974B5" w:rsidRDefault="000974B5" w:rsidP="00AC4564">
      <w:pPr>
        <w:spacing w:line="276" w:lineRule="auto"/>
        <w:jc w:val="center"/>
        <w:rPr>
          <w:b/>
          <w:bCs/>
          <w:sz w:val="28"/>
          <w:szCs w:val="28"/>
        </w:rPr>
      </w:pPr>
      <w:r>
        <w:rPr>
          <w:noProof/>
        </w:rPr>
        <w:drawing>
          <wp:inline distT="0" distB="0" distL="0" distR="0" wp14:anchorId="7FD36E0B" wp14:editId="6D31A483">
            <wp:extent cx="1360805" cy="1223010"/>
            <wp:effectExtent l="0" t="0" r="0" b="0"/>
            <wp:docPr id="2" name="Immagine 1"/>
            <wp:cNvGraphicFramePr/>
            <a:graphic xmlns:a="http://schemas.openxmlformats.org/drawingml/2006/main">
              <a:graphicData uri="http://schemas.openxmlformats.org/drawingml/2006/picture">
                <pic:pic xmlns:pic="http://schemas.openxmlformats.org/drawingml/2006/picture">
                  <pic:nvPicPr>
                    <pic:cNvPr id="2" name="Immagine 1"/>
                    <pic:cNvPicPr/>
                  </pic:nvPicPr>
                  <pic:blipFill>
                    <a:blip r:embed="rId4"/>
                    <a:srcRect/>
                    <a:stretch>
                      <a:fillRect/>
                    </a:stretch>
                  </pic:blipFill>
                  <pic:spPr bwMode="auto">
                    <a:xfrm>
                      <a:off x="0" y="0"/>
                      <a:ext cx="1360805" cy="1223010"/>
                    </a:xfrm>
                    <a:prstGeom prst="rect">
                      <a:avLst/>
                    </a:prstGeom>
                    <a:noFill/>
                    <a:ln w="9525">
                      <a:noFill/>
                      <a:miter lim="800000"/>
                      <a:headEnd/>
                      <a:tailEnd/>
                    </a:ln>
                  </pic:spPr>
                </pic:pic>
              </a:graphicData>
            </a:graphic>
          </wp:inline>
        </w:drawing>
      </w:r>
    </w:p>
    <w:p w14:paraId="11917187" w14:textId="6CE37BF0" w:rsidR="0066372E" w:rsidRPr="0066372E" w:rsidRDefault="0066372E" w:rsidP="00AC4564">
      <w:pPr>
        <w:spacing w:line="276" w:lineRule="auto"/>
        <w:jc w:val="center"/>
        <w:rPr>
          <w:b/>
          <w:bCs/>
          <w:sz w:val="28"/>
          <w:szCs w:val="28"/>
        </w:rPr>
      </w:pPr>
      <w:r w:rsidRPr="0066372E">
        <w:rPr>
          <w:b/>
          <w:bCs/>
          <w:sz w:val="28"/>
          <w:szCs w:val="28"/>
        </w:rPr>
        <w:t>ANGELO CAPPELLINI CELEBRA 140 ANNI DI STORIA, TRA TRADIZIONE ARTIGIANALE E VISIONE CONTEMPORANEA</w:t>
      </w:r>
      <w:r w:rsidR="002972AC">
        <w:rPr>
          <w:b/>
          <w:bCs/>
          <w:sz w:val="28"/>
          <w:szCs w:val="28"/>
        </w:rPr>
        <w:t xml:space="preserve"> DELLA CULTURA DELL’ABITARE</w:t>
      </w:r>
    </w:p>
    <w:p w14:paraId="2CCC99DD" w14:textId="77777777" w:rsidR="002972AC" w:rsidRDefault="002972AC" w:rsidP="002972AC">
      <w:pPr>
        <w:spacing w:line="276" w:lineRule="auto"/>
        <w:jc w:val="both"/>
        <w:rPr>
          <w:i/>
          <w:iCs/>
        </w:rPr>
      </w:pPr>
      <w:r w:rsidRPr="002972AC">
        <w:rPr>
          <w:i/>
          <w:iCs/>
        </w:rPr>
        <w:t>Dal 1886, una storia di famiglia e di eccellenza artigianale nel cuore della Brianza. Un patrimonio di saperi, lavorazioni e tradizioni che attraversa le generazioni, custodendo l'identità dell'arredamento classico italiano e dialogando con la contemporaneità.</w:t>
      </w:r>
    </w:p>
    <w:p w14:paraId="06442107" w14:textId="77777777" w:rsidR="001D2C8B" w:rsidRPr="001D2C8B" w:rsidRDefault="001D2C8B" w:rsidP="001D2C8B">
      <w:pPr>
        <w:spacing w:line="276" w:lineRule="auto"/>
        <w:jc w:val="both"/>
      </w:pPr>
      <w:r w:rsidRPr="001D2C8B">
        <w:rPr>
          <w:b/>
          <w:bCs/>
          <w:i/>
          <w:iCs/>
        </w:rPr>
        <w:t>Cabiate, 2026</w:t>
      </w:r>
      <w:r w:rsidRPr="001D2C8B">
        <w:rPr>
          <w:i/>
          <w:iCs/>
        </w:rPr>
        <w:t xml:space="preserve"> – </w:t>
      </w:r>
      <w:r w:rsidRPr="001D2C8B">
        <w:rPr>
          <w:b/>
          <w:bCs/>
        </w:rPr>
        <w:t>Centoquarant'anni di storia,</w:t>
      </w:r>
      <w:r w:rsidRPr="001D2C8B">
        <w:t xml:space="preserve"> una </w:t>
      </w:r>
      <w:r w:rsidRPr="00E342D2">
        <w:rPr>
          <w:b/>
          <w:bCs/>
        </w:rPr>
        <w:t>tradizione artigianale</w:t>
      </w:r>
      <w:r w:rsidRPr="001D2C8B">
        <w:t xml:space="preserve"> tramandata attraverso le generazioni e un </w:t>
      </w:r>
      <w:r w:rsidRPr="00E342D2">
        <w:rPr>
          <w:b/>
          <w:bCs/>
        </w:rPr>
        <w:t>legame profondo con il territorio brianzolo</w:t>
      </w:r>
      <w:r w:rsidRPr="001D2C8B">
        <w:t xml:space="preserve">. </w:t>
      </w:r>
      <w:r w:rsidRPr="00E342D2">
        <w:t>Angelo Cappellini celebra nel 2026 un anniversario</w:t>
      </w:r>
      <w:r w:rsidRPr="001D2C8B">
        <w:t xml:space="preserve"> che racconta non soltanto il percorso di un'azienda familiare, ma anche la continuità di una </w:t>
      </w:r>
      <w:r w:rsidRPr="00E342D2">
        <w:rPr>
          <w:b/>
          <w:bCs/>
        </w:rPr>
        <w:t>cultura del mobile</w:t>
      </w:r>
      <w:r w:rsidRPr="001D2C8B">
        <w:t xml:space="preserve"> fondata sulla maestria delle lavorazioni, sulla conoscenza degli stili e sulla cura del dettaglio.</w:t>
      </w:r>
    </w:p>
    <w:p w14:paraId="7EB3AF14" w14:textId="3B2EB261" w:rsidR="001D2C8B" w:rsidRDefault="00166E8F" w:rsidP="001D2C8B">
      <w:pPr>
        <w:spacing w:line="276" w:lineRule="auto"/>
        <w:jc w:val="both"/>
      </w:pPr>
      <w:r>
        <w:t>U</w:t>
      </w:r>
      <w:r w:rsidR="001D2C8B" w:rsidRPr="001D2C8B">
        <w:t xml:space="preserve">na storia imprenditoriale </w:t>
      </w:r>
      <w:r>
        <w:t xml:space="preserve">e familiare </w:t>
      </w:r>
      <w:r w:rsidR="001D2C8B" w:rsidRPr="001D2C8B">
        <w:t>che attraversa epoche e trasformazioni del gusto, fino all'affermazione di Angelo Cappellini come marchio dell'arredamento classico di alta gamma e all</w:t>
      </w:r>
      <w:r w:rsidR="00E342D2">
        <w:t>o sviluppo del marchio</w:t>
      </w:r>
      <w:r w:rsidR="001D2C8B" w:rsidRPr="001D2C8B">
        <w:t>, nel 2010, di Opera Contemporary.</w:t>
      </w:r>
    </w:p>
    <w:p w14:paraId="7AEA99EF" w14:textId="650DD57F" w:rsidR="006F38CE" w:rsidRPr="006F38CE" w:rsidRDefault="006F38CE" w:rsidP="001D2C8B">
      <w:pPr>
        <w:spacing w:line="276" w:lineRule="auto"/>
        <w:jc w:val="both"/>
        <w:rPr>
          <w:b/>
          <w:bCs/>
        </w:rPr>
      </w:pPr>
      <w:r w:rsidRPr="006F38CE">
        <w:rPr>
          <w:b/>
          <w:bCs/>
        </w:rPr>
        <w:t>Un patrimonio</w:t>
      </w:r>
      <w:r>
        <w:rPr>
          <w:b/>
          <w:bCs/>
        </w:rPr>
        <w:t xml:space="preserve"> storico,</w:t>
      </w:r>
      <w:r w:rsidRPr="006F38CE">
        <w:rPr>
          <w:b/>
          <w:bCs/>
        </w:rPr>
        <w:t xml:space="preserve"> culturale e artistico </w:t>
      </w:r>
    </w:p>
    <w:p w14:paraId="2426216C" w14:textId="4AFF1236" w:rsidR="0066372E" w:rsidRDefault="001D2C8B" w:rsidP="000974B5">
      <w:pPr>
        <w:spacing w:after="0" w:line="276" w:lineRule="auto"/>
        <w:jc w:val="both"/>
      </w:pPr>
      <w:r w:rsidRPr="001D2C8B">
        <w:t>Per la famiglia Cappellini, questo anniversario r</w:t>
      </w:r>
      <w:r>
        <w:t xml:space="preserve">appresenta </w:t>
      </w:r>
      <w:r w:rsidR="0066372E" w:rsidRPr="0066372E">
        <w:t xml:space="preserve">un traguardo di grande valore, che rende omaggio alla </w:t>
      </w:r>
      <w:r w:rsidR="0066372E" w:rsidRPr="000974B5">
        <w:t xml:space="preserve">lungimiranza dei predecessori e alla volontà di </w:t>
      </w:r>
      <w:r w:rsidR="0066372E" w:rsidRPr="000974B5">
        <w:rPr>
          <w:b/>
          <w:bCs/>
        </w:rPr>
        <w:t>preservare e tramandare un</w:t>
      </w:r>
      <w:r w:rsidR="00E342D2">
        <w:rPr>
          <w:b/>
          <w:bCs/>
        </w:rPr>
        <w:t>a ricchezza</w:t>
      </w:r>
      <w:r w:rsidR="0066372E" w:rsidRPr="000974B5">
        <w:rPr>
          <w:b/>
          <w:bCs/>
        </w:rPr>
        <w:t xml:space="preserve"> di conoscenze</w:t>
      </w:r>
      <w:r w:rsidR="0066372E" w:rsidRPr="0066372E">
        <w:t xml:space="preserve">, competenze e tradizioni artigianali </w:t>
      </w:r>
      <w:r w:rsidR="005A771F">
        <w:t xml:space="preserve">nel corso degli anni. </w:t>
      </w:r>
      <w:r w:rsidR="0066372E" w:rsidRPr="0066372E">
        <w:t xml:space="preserve">Un'eredità che oggi non appartiene soltanto alla famiglia, ma è parte integrante della </w:t>
      </w:r>
      <w:r w:rsidR="0066372E" w:rsidRPr="00E342D2">
        <w:rPr>
          <w:b/>
          <w:bCs/>
        </w:rPr>
        <w:t>storia della Brianza</w:t>
      </w:r>
      <w:r w:rsidR="0066372E" w:rsidRPr="0066372E">
        <w:t>, territorio riconosciuto nel mondo come culla dell'eccellenza mobiliera italiana.</w:t>
      </w:r>
    </w:p>
    <w:p w14:paraId="64F3717A" w14:textId="77777777" w:rsidR="001D2C8B" w:rsidRPr="0066372E" w:rsidRDefault="001D2C8B" w:rsidP="000974B5">
      <w:pPr>
        <w:spacing w:after="0" w:line="276" w:lineRule="auto"/>
        <w:jc w:val="both"/>
      </w:pPr>
    </w:p>
    <w:p w14:paraId="4125A3D2" w14:textId="018223D4" w:rsidR="000242F7" w:rsidRPr="000242F7" w:rsidRDefault="000242F7" w:rsidP="000242F7">
      <w:pPr>
        <w:spacing w:line="276" w:lineRule="auto"/>
        <w:jc w:val="both"/>
      </w:pPr>
      <w:r w:rsidRPr="000242F7">
        <w:t>In questo percorso, l'arredamento classico non rappresenta soltanto un'espressione stilistica, ma un</w:t>
      </w:r>
      <w:r w:rsidR="006F38CE">
        <w:t xml:space="preserve">a cultura da continuare </w:t>
      </w:r>
      <w:r w:rsidRPr="006F38CE">
        <w:t>a mantenere viv</w:t>
      </w:r>
      <w:r w:rsidR="006F38CE">
        <w:t>a</w:t>
      </w:r>
      <w:r w:rsidRPr="006F38CE">
        <w:t>.</w:t>
      </w:r>
      <w:r w:rsidRPr="000242F7">
        <w:t xml:space="preserve"> La fedeltà ai codici estetici della tradizione, l'autenticità delle lavorazioni e la ricerca della qualità continuano a definire l'identità del marchio, in un dialogo costante con l'evoluzione del gusto e dei modi di abitare.</w:t>
      </w:r>
    </w:p>
    <w:p w14:paraId="66B2ACF3" w14:textId="6F51B3E1" w:rsidR="0066372E" w:rsidRDefault="0066372E" w:rsidP="0066372E">
      <w:pPr>
        <w:spacing w:line="276" w:lineRule="auto"/>
        <w:jc w:val="both"/>
        <w:rPr>
          <w:b/>
          <w:bCs/>
        </w:rPr>
      </w:pPr>
      <w:r w:rsidRPr="000974B5">
        <w:rPr>
          <w:i/>
          <w:iCs/>
        </w:rPr>
        <w:t xml:space="preserve">«Siamo profondamente orgogliosi di celebrare questo importante traguardo, che rappresenta non soltanto 140 anni di storia aziendale, ma </w:t>
      </w:r>
      <w:r w:rsidR="005A771F">
        <w:rPr>
          <w:i/>
          <w:iCs/>
        </w:rPr>
        <w:t xml:space="preserve">un ecosistema </w:t>
      </w:r>
      <w:r w:rsidRPr="000974B5">
        <w:rPr>
          <w:i/>
          <w:iCs/>
        </w:rPr>
        <w:t>di valori, passione e tradizione tramandato di generazione in generazione. Un ringraziamento speciale va a nostro padre, Angelo Cappellini, che con la sua lungimiranza, la sua determinazione e il suo instancabile impegno ha contribuito a rendere possibile tutto questo, ponendo le basi per la crescita e il futuro della nostra azienda»,</w:t>
      </w:r>
      <w:r w:rsidRPr="0066372E">
        <w:t xml:space="preserve"> dichiarano </w:t>
      </w:r>
      <w:r w:rsidRPr="00166E8F">
        <w:rPr>
          <w:b/>
          <w:bCs/>
        </w:rPr>
        <w:t>Silvio Cappellini, presidente, e Giusy Cappellini, vicepresidente.</w:t>
      </w:r>
    </w:p>
    <w:p w14:paraId="72A61742" w14:textId="77777777" w:rsidR="006F38CE" w:rsidRPr="00166E8F" w:rsidRDefault="006F38CE" w:rsidP="0066372E">
      <w:pPr>
        <w:spacing w:line="276" w:lineRule="auto"/>
        <w:jc w:val="both"/>
        <w:rPr>
          <w:b/>
          <w:bCs/>
        </w:rPr>
      </w:pPr>
    </w:p>
    <w:p w14:paraId="1C936A37" w14:textId="09A88267" w:rsidR="006F38CE" w:rsidRDefault="0066372E" w:rsidP="000974B5">
      <w:pPr>
        <w:spacing w:after="0" w:line="276" w:lineRule="auto"/>
        <w:jc w:val="both"/>
        <w:rPr>
          <w:b/>
          <w:bCs/>
        </w:rPr>
      </w:pPr>
      <w:r w:rsidRPr="0066372E">
        <w:rPr>
          <w:b/>
          <w:bCs/>
        </w:rPr>
        <w:lastRenderedPageBreak/>
        <w:t xml:space="preserve">Dalla bottega </w:t>
      </w:r>
      <w:r w:rsidR="000242F7">
        <w:rPr>
          <w:b/>
          <w:bCs/>
        </w:rPr>
        <w:t>artigiana all’identità del marchio</w:t>
      </w:r>
      <w:r w:rsidR="006F38CE">
        <w:rPr>
          <w:b/>
          <w:bCs/>
        </w:rPr>
        <w:t xml:space="preserve">: le tappe </w:t>
      </w:r>
      <w:proofErr w:type="gramStart"/>
      <w:r w:rsidR="006F38CE">
        <w:rPr>
          <w:b/>
          <w:bCs/>
        </w:rPr>
        <w:t>principali .</w:t>
      </w:r>
      <w:proofErr w:type="gramEnd"/>
      <w:r w:rsidR="006F38CE">
        <w:rPr>
          <w:b/>
          <w:bCs/>
        </w:rPr>
        <w:t xml:space="preserve"> </w:t>
      </w:r>
    </w:p>
    <w:p w14:paraId="5A3B8660" w14:textId="77777777" w:rsidR="000242F7" w:rsidRPr="0066372E" w:rsidRDefault="000242F7" w:rsidP="000974B5">
      <w:pPr>
        <w:spacing w:after="0" w:line="276" w:lineRule="auto"/>
        <w:jc w:val="both"/>
        <w:rPr>
          <w:b/>
          <w:bCs/>
        </w:rPr>
      </w:pPr>
    </w:p>
    <w:p w14:paraId="6F5FFF68" w14:textId="77777777" w:rsidR="00282B74" w:rsidRDefault="0066372E" w:rsidP="000242F7">
      <w:pPr>
        <w:spacing w:after="0" w:line="276" w:lineRule="auto"/>
        <w:jc w:val="both"/>
      </w:pPr>
      <w:r w:rsidRPr="0066372E">
        <w:t>La storia dell'azienda inizia nel 1886, quando Enrico Cappellini, bisnonno di Angelo Cappellini, fonda una piccola bottega sotto casa dove realizza mobili grezzi. Da lì prende avvio un percorso che, attraverso le generazioni, porta l'azienda a crescere e ad affermarsi nel settore dell'arredamento.</w:t>
      </w:r>
    </w:p>
    <w:p w14:paraId="041CF0D9" w14:textId="77777777" w:rsidR="00282B74" w:rsidRDefault="00282B74" w:rsidP="000242F7">
      <w:pPr>
        <w:spacing w:after="0" w:line="276" w:lineRule="auto"/>
        <w:jc w:val="both"/>
      </w:pPr>
    </w:p>
    <w:p w14:paraId="13E47D83" w14:textId="77777777" w:rsidR="004A1DFC" w:rsidRDefault="0066372E" w:rsidP="000242F7">
      <w:pPr>
        <w:spacing w:after="0" w:line="276" w:lineRule="auto"/>
        <w:jc w:val="both"/>
      </w:pPr>
      <w:r w:rsidRPr="0066372E">
        <w:t xml:space="preserve">Nel 1897, la partecipazione a un'esposizione insieme ad altri sessanta artigiani rappresenta un'occasione per promuovere i propri prodotti e aprirsi al mercato europeo. </w:t>
      </w:r>
    </w:p>
    <w:p w14:paraId="543DE24B" w14:textId="77777777" w:rsidR="004A1DFC" w:rsidRDefault="004A1DFC" w:rsidP="000242F7">
      <w:pPr>
        <w:spacing w:after="0" w:line="276" w:lineRule="auto"/>
        <w:jc w:val="both"/>
      </w:pPr>
    </w:p>
    <w:p w14:paraId="4EA330D7" w14:textId="0B7FE0ED" w:rsidR="0066372E" w:rsidRDefault="000242F7" w:rsidP="000242F7">
      <w:pPr>
        <w:spacing w:after="0" w:line="276" w:lineRule="auto"/>
        <w:jc w:val="both"/>
      </w:pPr>
      <w:r w:rsidRPr="000242F7">
        <w:t xml:space="preserve">Una tappa significativa arriva nel </w:t>
      </w:r>
      <w:r w:rsidR="0066372E" w:rsidRPr="0066372E">
        <w:t xml:space="preserve">1966 </w:t>
      </w:r>
      <w:r>
        <w:t>con la prima</w:t>
      </w:r>
      <w:r w:rsidR="0066372E" w:rsidRPr="0066372E">
        <w:t xml:space="preserve"> partecipazione al Salone del Mobile di Milano, mentre nel 1967 la produzione viene trasferita nell'attuale sede </w:t>
      </w:r>
      <w:r w:rsidR="004A1DFC">
        <w:t xml:space="preserve">dove fu fondata </w:t>
      </w:r>
      <w:r w:rsidR="0066372E" w:rsidRPr="0066372E">
        <w:t>ufficialmente Angelo Cappellini &amp; C. Srl.</w:t>
      </w:r>
    </w:p>
    <w:p w14:paraId="285B767F" w14:textId="77777777" w:rsidR="00282B74" w:rsidRPr="0066372E" w:rsidRDefault="00282B74" w:rsidP="000242F7">
      <w:pPr>
        <w:spacing w:after="0" w:line="276" w:lineRule="auto"/>
        <w:jc w:val="both"/>
      </w:pPr>
    </w:p>
    <w:p w14:paraId="21B7F62E" w14:textId="77777777" w:rsidR="00282B74" w:rsidRPr="00282B74" w:rsidRDefault="00282B74" w:rsidP="00282B74">
      <w:pPr>
        <w:spacing w:line="276" w:lineRule="auto"/>
        <w:jc w:val="both"/>
      </w:pPr>
      <w:r w:rsidRPr="00282B74">
        <w:t>Il 1990 segna una svolta importante: con la realizzazione del primo catalogo di collezioni proprie, l'azienda passa dalla produzione per conto terzi a un marchio con una proposta completa di arredamento e una propria identità stilistica.</w:t>
      </w:r>
    </w:p>
    <w:p w14:paraId="6B80C9C0" w14:textId="77777777" w:rsidR="00282B74" w:rsidRDefault="00282B74" w:rsidP="00282B74">
      <w:pPr>
        <w:spacing w:after="0" w:line="276" w:lineRule="auto"/>
        <w:jc w:val="both"/>
      </w:pPr>
      <w:r w:rsidRPr="00282B74">
        <w:t xml:space="preserve">Nel 2010 nasce Opera Contemporary, un </w:t>
      </w:r>
      <w:proofErr w:type="gramStart"/>
      <w:r w:rsidRPr="00282B74">
        <w:t>brand</w:t>
      </w:r>
      <w:proofErr w:type="gramEnd"/>
      <w:r w:rsidRPr="00282B74">
        <w:t xml:space="preserve"> che interpreta il design attraverso linee innovative e una cura sartoriale dei dettagli, sviluppando un linguaggio contemporaneo che si affianca, ancora oggi, alle collezioni classiche di Angelo Cappellini.</w:t>
      </w:r>
    </w:p>
    <w:p w14:paraId="66913E54" w14:textId="77777777" w:rsidR="00282B74" w:rsidRPr="00282B74" w:rsidRDefault="00282B74" w:rsidP="00282B74">
      <w:pPr>
        <w:spacing w:after="0" w:line="276" w:lineRule="auto"/>
        <w:jc w:val="both"/>
      </w:pPr>
    </w:p>
    <w:p w14:paraId="46C8B380" w14:textId="77777777" w:rsidR="00282B74" w:rsidRPr="004A1DFC" w:rsidRDefault="00282B74" w:rsidP="00282B74">
      <w:pPr>
        <w:spacing w:after="0" w:line="276" w:lineRule="auto"/>
        <w:jc w:val="both"/>
        <w:rPr>
          <w:b/>
          <w:bCs/>
        </w:rPr>
      </w:pPr>
      <w:r w:rsidRPr="00282B74">
        <w:t xml:space="preserve">A testimonianza della continuità di questo percorso, nel 2022 l'azienda riceve un riconoscimento per i cinquant'anni di presenza al Salone del Mobile di Milano, mentre nel 2023 Angelo Cappellini &amp; C. viene inserita nel </w:t>
      </w:r>
      <w:r w:rsidRPr="004A1DFC">
        <w:rPr>
          <w:b/>
          <w:bCs/>
        </w:rPr>
        <w:t>Registro speciale dei Marchi Storici di Interesse Nazionale.</w:t>
      </w:r>
    </w:p>
    <w:p w14:paraId="40C49BD7" w14:textId="77777777" w:rsidR="00282B74" w:rsidRPr="00282B74" w:rsidRDefault="00282B74" w:rsidP="00282B74">
      <w:pPr>
        <w:spacing w:after="0" w:line="276" w:lineRule="auto"/>
        <w:jc w:val="both"/>
      </w:pPr>
    </w:p>
    <w:p w14:paraId="41F14850" w14:textId="77777777" w:rsidR="0066372E" w:rsidRDefault="0066372E" w:rsidP="000974B5">
      <w:pPr>
        <w:spacing w:after="0" w:line="276" w:lineRule="auto"/>
        <w:jc w:val="both"/>
        <w:rPr>
          <w:b/>
          <w:bCs/>
        </w:rPr>
      </w:pPr>
      <w:r w:rsidRPr="0066372E">
        <w:rPr>
          <w:b/>
          <w:bCs/>
        </w:rPr>
        <w:t>Le collezioni iconiche e il valore del dettaglio</w:t>
      </w:r>
    </w:p>
    <w:p w14:paraId="4BF06E99" w14:textId="77777777" w:rsidR="00520D63" w:rsidRPr="0066372E" w:rsidRDefault="00520D63" w:rsidP="000974B5">
      <w:pPr>
        <w:spacing w:after="0" w:line="276" w:lineRule="auto"/>
        <w:jc w:val="both"/>
        <w:rPr>
          <w:b/>
          <w:bCs/>
        </w:rPr>
      </w:pPr>
    </w:p>
    <w:p w14:paraId="606FE99F" w14:textId="0AF7F47B" w:rsidR="0066372E" w:rsidRPr="0066372E" w:rsidRDefault="0066372E" w:rsidP="000974B5">
      <w:pPr>
        <w:spacing w:after="0" w:line="276" w:lineRule="auto"/>
        <w:jc w:val="both"/>
      </w:pPr>
      <w:r w:rsidRPr="0066372E">
        <w:t xml:space="preserve">Nel corso della sua storia, Angelo Cappellini ha sviluppato modelli </w:t>
      </w:r>
      <w:r w:rsidR="00EC53B0">
        <w:t>che sono diventate icone del</w:t>
      </w:r>
      <w:r w:rsidRPr="0066372E">
        <w:t xml:space="preserve">la ricchezza decorativa e </w:t>
      </w:r>
      <w:r w:rsidR="00EC53B0">
        <w:t>del</w:t>
      </w:r>
      <w:r w:rsidRPr="0066372E">
        <w:t>la cura artigianale delle proprie collezioni. Tra questi</w:t>
      </w:r>
      <w:r w:rsidR="00EC53B0">
        <w:t xml:space="preserve"> emergono</w:t>
      </w:r>
      <w:r w:rsidRPr="0066372E">
        <w:t xml:space="preserve">, il salotto </w:t>
      </w:r>
      <w:r w:rsidRPr="0066372E">
        <w:rPr>
          <w:b/>
          <w:bCs/>
        </w:rPr>
        <w:t>Balzac</w:t>
      </w:r>
      <w:r w:rsidRPr="0066372E">
        <w:t xml:space="preserve">, in stile Luigi XV, </w:t>
      </w:r>
      <w:r w:rsidR="00EC53B0">
        <w:t xml:space="preserve">che </w:t>
      </w:r>
      <w:r w:rsidRPr="0066372E">
        <w:t xml:space="preserve">si distingue per le linee pulite e i dettagli intagliati a mano, mentre il salotto </w:t>
      </w:r>
      <w:r w:rsidRPr="0066372E">
        <w:rPr>
          <w:b/>
          <w:bCs/>
        </w:rPr>
        <w:t>Maupassant</w:t>
      </w:r>
      <w:r w:rsidRPr="0066372E">
        <w:t>, anch'esso ispirato allo stile Luigi XV, è caratterizzato da forme sinuose e sofisticati intagli manuali.</w:t>
      </w:r>
    </w:p>
    <w:p w14:paraId="2ABEBDB3" w14:textId="4CB99F22" w:rsidR="00520D63" w:rsidRDefault="0066372E" w:rsidP="0066372E">
      <w:pPr>
        <w:spacing w:line="276" w:lineRule="auto"/>
        <w:jc w:val="both"/>
      </w:pPr>
      <w:r w:rsidRPr="0066372E">
        <w:t xml:space="preserve">La dormeuse </w:t>
      </w:r>
      <w:r w:rsidRPr="0066372E">
        <w:rPr>
          <w:b/>
          <w:bCs/>
        </w:rPr>
        <w:t>Novalis</w:t>
      </w:r>
      <w:r w:rsidRPr="0066372E">
        <w:t xml:space="preserve">, di ispirazione barocca, si distingue per i ricchi intagli e l'importante presenza scenica. Il letto </w:t>
      </w:r>
      <w:r w:rsidRPr="0066372E">
        <w:rPr>
          <w:b/>
          <w:bCs/>
        </w:rPr>
        <w:t>Sissi</w:t>
      </w:r>
      <w:r w:rsidRPr="0066372E">
        <w:t>, in stile Luigi XV, combina un delicato intaglio a mano con contrasti cromatici e materici, accostando la finitura nera con oro, la paglia di Vienna naturale e un tessuto decorato grigio.</w:t>
      </w:r>
    </w:p>
    <w:p w14:paraId="1929FCFD" w14:textId="77777777" w:rsidR="009D00B7" w:rsidRDefault="009D00B7" w:rsidP="0066372E">
      <w:pPr>
        <w:spacing w:line="276" w:lineRule="auto"/>
        <w:jc w:val="both"/>
      </w:pPr>
    </w:p>
    <w:p w14:paraId="441C9CB0" w14:textId="77777777" w:rsidR="009D00B7" w:rsidRDefault="009D00B7" w:rsidP="0066372E">
      <w:pPr>
        <w:spacing w:line="276" w:lineRule="auto"/>
        <w:jc w:val="both"/>
      </w:pPr>
    </w:p>
    <w:p w14:paraId="481599E1" w14:textId="77777777" w:rsidR="009D00B7" w:rsidRPr="0066372E" w:rsidRDefault="009D00B7" w:rsidP="0066372E">
      <w:pPr>
        <w:spacing w:line="276" w:lineRule="auto"/>
        <w:jc w:val="both"/>
      </w:pPr>
    </w:p>
    <w:p w14:paraId="182FC24D" w14:textId="77777777" w:rsidR="0066372E" w:rsidRDefault="0066372E" w:rsidP="000974B5">
      <w:pPr>
        <w:spacing w:after="0" w:line="276" w:lineRule="auto"/>
        <w:jc w:val="both"/>
        <w:rPr>
          <w:b/>
          <w:bCs/>
        </w:rPr>
      </w:pPr>
      <w:r w:rsidRPr="0066372E">
        <w:rPr>
          <w:b/>
          <w:bCs/>
        </w:rPr>
        <w:lastRenderedPageBreak/>
        <w:t>La tradizione artigianale come elemento distintivo</w:t>
      </w:r>
    </w:p>
    <w:p w14:paraId="3B325375" w14:textId="77777777" w:rsidR="00520D63" w:rsidRPr="0066372E" w:rsidRDefault="00520D63" w:rsidP="000974B5">
      <w:pPr>
        <w:spacing w:after="0" w:line="276" w:lineRule="auto"/>
        <w:jc w:val="both"/>
        <w:rPr>
          <w:b/>
          <w:bCs/>
        </w:rPr>
      </w:pPr>
    </w:p>
    <w:p w14:paraId="09436D7F" w14:textId="4BF176BE" w:rsidR="0066372E" w:rsidRDefault="0066372E" w:rsidP="009D00B7">
      <w:pPr>
        <w:spacing w:after="0" w:line="276" w:lineRule="auto"/>
        <w:jc w:val="both"/>
      </w:pPr>
      <w:r w:rsidRPr="0066372E">
        <w:t xml:space="preserve">Uno degli elementi distintivi della tradizione artigianale di Angelo Cappellini è la </w:t>
      </w:r>
      <w:r w:rsidRPr="00520D63">
        <w:rPr>
          <w:b/>
          <w:bCs/>
        </w:rPr>
        <w:t>lavorazione degli intagli eseguiti a mano</w:t>
      </w:r>
      <w:r w:rsidRPr="0066372E">
        <w:t>, che riproducono fedelmente i motivi ornamentali e i dettagli degli stili classici francesi. Un sapere artigianale che continua a rappresentare l'essenza delle collezioni.</w:t>
      </w:r>
      <w:r w:rsidR="009D00B7">
        <w:t xml:space="preserve"> </w:t>
      </w:r>
      <w:r w:rsidRPr="0066372E">
        <w:t>Ciò che si è evoluto nel tempo sono principalmente le proporzioni e le dimensioni degli arredi, progressivamente reinterpretate per rispondere alle esigenze del mercato e ai nuovi modi di abitare, senza mai alterare l'autenticità stilistica e il pregio delle lavorazioni che contraddistinguono la produzione.</w:t>
      </w:r>
    </w:p>
    <w:p w14:paraId="084194C8" w14:textId="77777777" w:rsidR="009D00B7" w:rsidRPr="0066372E" w:rsidRDefault="009D00B7" w:rsidP="009D00B7">
      <w:pPr>
        <w:spacing w:after="0" w:line="276" w:lineRule="auto"/>
        <w:jc w:val="both"/>
      </w:pPr>
    </w:p>
    <w:p w14:paraId="6E2BF33B" w14:textId="77777777" w:rsidR="0066372E" w:rsidRPr="0066372E" w:rsidRDefault="0066372E" w:rsidP="0066372E">
      <w:pPr>
        <w:spacing w:line="276" w:lineRule="auto"/>
        <w:jc w:val="both"/>
      </w:pPr>
      <w:r w:rsidRPr="0066372E">
        <w:t>L'innovazione si traduce invece nella capacità di sviluppare nuovi modelli, reinterpretando proporzioni e funzionalità per rispondere alle esigenze dell'abitare contemporaneo, senza rinunciare all'autenticità e ai codici estetici dello stile classico.</w:t>
      </w:r>
    </w:p>
    <w:p w14:paraId="271F1D10" w14:textId="77777777" w:rsidR="0066372E" w:rsidRPr="0066372E" w:rsidRDefault="0066372E" w:rsidP="0066372E">
      <w:pPr>
        <w:spacing w:line="276" w:lineRule="auto"/>
        <w:jc w:val="both"/>
      </w:pPr>
      <w:r w:rsidRPr="0066372E">
        <w:t>Anche il modo di ambientare gli arredi si è evoluto: oggi l'azienda predilige spazi architettonici caratterizzati da decorazioni misurate, dove il mobile classico diventa protagonista. Un dialogo tra passato e presente che permette di valorizzare ulteriormente la raffinatezza delle lavorazioni e dimostra come l'eleganza classica possa trovare una naturale espressione anche negli interni di oggi.</w:t>
      </w:r>
    </w:p>
    <w:p w14:paraId="6FAAC7C0" w14:textId="77777777" w:rsidR="0066372E" w:rsidRDefault="0066372E" w:rsidP="000974B5">
      <w:pPr>
        <w:spacing w:after="0" w:line="276" w:lineRule="auto"/>
        <w:jc w:val="both"/>
        <w:rPr>
          <w:b/>
          <w:bCs/>
        </w:rPr>
      </w:pPr>
      <w:r w:rsidRPr="0066372E">
        <w:rPr>
          <w:b/>
          <w:bCs/>
        </w:rPr>
        <w:t>Le prospettive future e le sfide dei mercati internazionali</w:t>
      </w:r>
    </w:p>
    <w:p w14:paraId="37BACA86" w14:textId="77777777" w:rsidR="00EF4341" w:rsidRPr="0066372E" w:rsidRDefault="00EF4341" w:rsidP="000974B5">
      <w:pPr>
        <w:spacing w:after="0" w:line="276" w:lineRule="auto"/>
        <w:jc w:val="both"/>
        <w:rPr>
          <w:b/>
          <w:bCs/>
        </w:rPr>
      </w:pPr>
    </w:p>
    <w:p w14:paraId="6D24ED8E" w14:textId="13B171F2" w:rsidR="00A04196" w:rsidRPr="00A04196" w:rsidRDefault="00A04196" w:rsidP="00A04196">
      <w:pPr>
        <w:jc w:val="both"/>
      </w:pPr>
      <w:r w:rsidRPr="00A04196">
        <w:t xml:space="preserve">Guardando al futuro, Angelo Cappellini intende continuare a consolidare la propria presenza nei mercati storici, nella consapevolezza delle trasformazioni </w:t>
      </w:r>
      <w:r>
        <w:t>nello</w:t>
      </w:r>
      <w:r w:rsidRPr="00A04196">
        <w:t xml:space="preserve"> scenario economico e geopolitico internazionale, ampliando al tempo stesso i propri orizzonti verso nuove aree geografiche.</w:t>
      </w:r>
    </w:p>
    <w:p w14:paraId="3CBA41D8" w14:textId="77777777" w:rsidR="00A04196" w:rsidRPr="00A04196" w:rsidRDefault="00A04196" w:rsidP="00A04196">
      <w:pPr>
        <w:jc w:val="both"/>
      </w:pPr>
      <w:r w:rsidRPr="00A04196">
        <w:t>In questo contesto, l'azienda punta a rafforzare le relazioni con i partner internazionali e a cogliere nuove opportunità di sviluppo, continuando a promuovere il valore dell'alto artigianato italiano e di uno stile che incontra l'apprezzamento di una clientela internazionale attenta alla qualità, all'eleganza e all'autenticità.</w:t>
      </w:r>
    </w:p>
    <w:p w14:paraId="507CCC9E" w14:textId="0DD7B7A4" w:rsidR="00A04196" w:rsidRPr="00A04196" w:rsidRDefault="00A04196" w:rsidP="00A04196">
      <w:pPr>
        <w:jc w:val="both"/>
      </w:pPr>
      <w:r w:rsidRPr="00A04196">
        <w:t xml:space="preserve">A 140 anni dalla fondazione, Angelo Cappellini </w:t>
      </w:r>
      <w:r>
        <w:t xml:space="preserve">prosegue nel suo obbiettivo di </w:t>
      </w:r>
      <w:r w:rsidRPr="00A04196">
        <w:t>preservare e valorizzare il proprio patrimonio artigianale e culturale, mantenendo salda l'identità che ne ha accompagnato la storia e che continua a rappresentare il punto di partenza per le nuove sfide.</w:t>
      </w:r>
    </w:p>
    <w:p w14:paraId="2F094F7E" w14:textId="77777777" w:rsidR="004918A0" w:rsidRDefault="004918A0" w:rsidP="0066372E">
      <w:pPr>
        <w:jc w:val="both"/>
      </w:pPr>
    </w:p>
    <w:p w14:paraId="11E3BFDC" w14:textId="77777777" w:rsidR="000974B5" w:rsidRPr="00DB4FA9" w:rsidRDefault="000974B5" w:rsidP="000974B5">
      <w:pPr>
        <w:spacing w:after="0"/>
        <w:jc w:val="both"/>
        <w:rPr>
          <w:b/>
          <w:bCs/>
        </w:rPr>
      </w:pPr>
      <w:r w:rsidRPr="00833B1D">
        <w:rPr>
          <w:b/>
          <w:bCs/>
        </w:rPr>
        <w:t>ANGELO CAPPELLINI &amp; C S.R.L.</w:t>
      </w:r>
    </w:p>
    <w:p w14:paraId="6944076D" w14:textId="77777777" w:rsidR="000974B5" w:rsidRPr="00CC6FCB" w:rsidRDefault="000974B5" w:rsidP="000974B5">
      <w:pPr>
        <w:spacing w:after="0"/>
        <w:jc w:val="both"/>
        <w:rPr>
          <w:lang w:val="en-US"/>
        </w:rPr>
      </w:pPr>
      <w:r w:rsidRPr="00CC6FCB">
        <w:rPr>
          <w:lang w:val="en-US"/>
        </w:rPr>
        <w:t>FACTORY &amp; SHOWROOM Via B. Buozzi, 30</w:t>
      </w:r>
    </w:p>
    <w:p w14:paraId="71DDDCC0" w14:textId="77777777" w:rsidR="000974B5" w:rsidRPr="00CC6FCB" w:rsidRDefault="000974B5" w:rsidP="000974B5">
      <w:pPr>
        <w:spacing w:after="0"/>
        <w:jc w:val="both"/>
      </w:pPr>
      <w:r w:rsidRPr="00CC6FCB">
        <w:t>SEDE LEGALE Via Milano, 39</w:t>
      </w:r>
    </w:p>
    <w:p w14:paraId="676AB120" w14:textId="77777777" w:rsidR="000974B5" w:rsidRPr="00CC6FCB" w:rsidRDefault="000974B5" w:rsidP="000974B5">
      <w:pPr>
        <w:spacing w:after="0"/>
        <w:jc w:val="both"/>
      </w:pPr>
      <w:r w:rsidRPr="00CC6FCB">
        <w:t xml:space="preserve">22060 - CABIATE (CO) - ITALY </w:t>
      </w:r>
    </w:p>
    <w:p w14:paraId="031A10BD" w14:textId="77777777" w:rsidR="000974B5" w:rsidRPr="00CC6FCB" w:rsidRDefault="000974B5" w:rsidP="000974B5">
      <w:pPr>
        <w:spacing w:after="0"/>
        <w:jc w:val="both"/>
        <w:rPr>
          <w:lang w:val="fr-FR"/>
        </w:rPr>
      </w:pPr>
      <w:r w:rsidRPr="00CC6FCB">
        <w:rPr>
          <w:lang w:val="fr-FR"/>
        </w:rPr>
        <w:t>angelocappellini.com</w:t>
      </w:r>
    </w:p>
    <w:p w14:paraId="1A00DCA8" w14:textId="77777777" w:rsidR="000974B5" w:rsidRPr="00CC6FCB" w:rsidRDefault="000974B5" w:rsidP="000974B5">
      <w:pPr>
        <w:spacing w:after="0"/>
        <w:jc w:val="both"/>
        <w:rPr>
          <w:lang w:val="fr-FR"/>
        </w:rPr>
      </w:pPr>
      <w:r w:rsidRPr="00CC6FCB">
        <w:rPr>
          <w:lang w:val="fr-FR"/>
        </w:rPr>
        <w:t>angelocappellini@acluxurygroup.com</w:t>
      </w:r>
    </w:p>
    <w:p w14:paraId="2E1DE324" w14:textId="77777777" w:rsidR="000974B5" w:rsidRDefault="000974B5" w:rsidP="000974B5">
      <w:pPr>
        <w:spacing w:after="0"/>
        <w:jc w:val="right"/>
        <w:rPr>
          <w:lang w:val="fr-FR"/>
        </w:rPr>
      </w:pPr>
    </w:p>
    <w:p w14:paraId="4B9F98D8" w14:textId="77777777" w:rsidR="000974B5" w:rsidRDefault="000974B5" w:rsidP="000974B5">
      <w:pPr>
        <w:spacing w:after="0"/>
        <w:jc w:val="right"/>
        <w:rPr>
          <w:b/>
          <w:bCs/>
          <w:lang w:val="fr-FR"/>
        </w:rPr>
      </w:pPr>
    </w:p>
    <w:p w14:paraId="44B77C39" w14:textId="77777777" w:rsidR="000974B5" w:rsidRPr="00DB4FA9" w:rsidRDefault="000974B5" w:rsidP="000974B5">
      <w:pPr>
        <w:spacing w:after="0"/>
        <w:jc w:val="right"/>
        <w:rPr>
          <w:b/>
          <w:bCs/>
          <w:lang w:val="fr-FR"/>
        </w:rPr>
      </w:pPr>
      <w:r w:rsidRPr="00DB4FA9">
        <w:rPr>
          <w:b/>
          <w:bCs/>
          <w:lang w:val="fr-FR"/>
        </w:rPr>
        <w:t>OGS PUBLIC RELATIONS &amp; COMMUNICATION</w:t>
      </w:r>
    </w:p>
    <w:p w14:paraId="4E2563CF" w14:textId="77777777" w:rsidR="000974B5" w:rsidRPr="00CC6FCB" w:rsidRDefault="000974B5" w:rsidP="000974B5">
      <w:pPr>
        <w:spacing w:after="0"/>
        <w:jc w:val="right"/>
      </w:pPr>
      <w:r w:rsidRPr="00CC6FCB">
        <w:t xml:space="preserve">Via </w:t>
      </w:r>
      <w:proofErr w:type="spellStart"/>
      <w:r w:rsidRPr="00CC6FCB">
        <w:t>Koristka</w:t>
      </w:r>
      <w:proofErr w:type="spellEnd"/>
      <w:r w:rsidRPr="00CC6FCB">
        <w:t xml:space="preserve"> 3, 20154 Milano (Italy)</w:t>
      </w:r>
    </w:p>
    <w:p w14:paraId="0B72D285" w14:textId="77777777" w:rsidR="000974B5" w:rsidRPr="00CC6FCB" w:rsidRDefault="000974B5" w:rsidP="000974B5">
      <w:pPr>
        <w:spacing w:after="0"/>
        <w:jc w:val="right"/>
      </w:pPr>
      <w:proofErr w:type="spellStart"/>
      <w:r w:rsidRPr="00CC6FCB">
        <w:t>Ph</w:t>
      </w:r>
      <w:proofErr w:type="spellEnd"/>
      <w:r w:rsidRPr="00CC6FCB">
        <w:t>. +39 023450610</w:t>
      </w:r>
    </w:p>
    <w:p w14:paraId="4F02F562" w14:textId="77777777" w:rsidR="000974B5" w:rsidRPr="00191FC6" w:rsidRDefault="000974B5" w:rsidP="000974B5">
      <w:pPr>
        <w:spacing w:after="0"/>
        <w:jc w:val="right"/>
        <w:rPr>
          <w:lang w:val="fr-FR"/>
        </w:rPr>
      </w:pPr>
      <w:r w:rsidRPr="00CC6FCB">
        <w:rPr>
          <w:lang w:val="fr-FR"/>
        </w:rPr>
        <w:t>www.ogscommunication.com – press.ogscommunication.com</w:t>
      </w:r>
    </w:p>
    <w:p w14:paraId="3F8C8BDD" w14:textId="77777777" w:rsidR="000974B5" w:rsidRPr="00CC6FCB" w:rsidRDefault="000974B5" w:rsidP="000974B5">
      <w:pPr>
        <w:spacing w:after="0"/>
        <w:jc w:val="right"/>
      </w:pPr>
      <w:hyperlink r:id="rId5" w:history="1">
        <w:r w:rsidRPr="00CC6FCB">
          <w:rPr>
            <w:rStyle w:val="Collegamentoipertestuale"/>
            <w:color w:val="auto"/>
            <w:u w:val="none"/>
          </w:rPr>
          <w:t>info@ogscommunication.com</w:t>
        </w:r>
      </w:hyperlink>
    </w:p>
    <w:p w14:paraId="0DDE8045" w14:textId="77777777" w:rsidR="000974B5" w:rsidRDefault="000974B5" w:rsidP="000974B5">
      <w:pPr>
        <w:spacing w:after="0"/>
        <w:jc w:val="right"/>
      </w:pPr>
      <w:r w:rsidRPr="00CC6FCB">
        <w:t>@ogscommunication</w:t>
      </w:r>
    </w:p>
    <w:p w14:paraId="685EA4C3" w14:textId="77777777" w:rsidR="000974B5" w:rsidRDefault="000974B5" w:rsidP="0066372E">
      <w:pPr>
        <w:jc w:val="both"/>
      </w:pPr>
    </w:p>
    <w:sectPr w:rsidR="000974B5">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8"/>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372E"/>
    <w:rsid w:val="000242F7"/>
    <w:rsid w:val="000661A0"/>
    <w:rsid w:val="000974B5"/>
    <w:rsid w:val="00166E8F"/>
    <w:rsid w:val="001D2C8B"/>
    <w:rsid w:val="00282B74"/>
    <w:rsid w:val="002972AC"/>
    <w:rsid w:val="002E11F4"/>
    <w:rsid w:val="004918A0"/>
    <w:rsid w:val="004A1DFC"/>
    <w:rsid w:val="004C7F62"/>
    <w:rsid w:val="004D4A45"/>
    <w:rsid w:val="00520D63"/>
    <w:rsid w:val="005A771F"/>
    <w:rsid w:val="0066372E"/>
    <w:rsid w:val="006F38CE"/>
    <w:rsid w:val="009C1BA9"/>
    <w:rsid w:val="009D00B7"/>
    <w:rsid w:val="00A04196"/>
    <w:rsid w:val="00AC4564"/>
    <w:rsid w:val="00D23D07"/>
    <w:rsid w:val="00E342D2"/>
    <w:rsid w:val="00E40391"/>
    <w:rsid w:val="00E442DC"/>
    <w:rsid w:val="00EC53B0"/>
    <w:rsid w:val="00EF434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D951E"/>
  <w15:chartTrackingRefBased/>
  <w15:docId w15:val="{14BA6045-30AA-4DE5-BBD6-6A00A7BBDF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link w:val="Titolo1Carattere"/>
    <w:uiPriority w:val="9"/>
    <w:qFormat/>
    <w:rsid w:val="0066372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66372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66372E"/>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66372E"/>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66372E"/>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66372E"/>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66372E"/>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66372E"/>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66372E"/>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66372E"/>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66372E"/>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66372E"/>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66372E"/>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66372E"/>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66372E"/>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66372E"/>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66372E"/>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66372E"/>
    <w:rPr>
      <w:rFonts w:eastAsiaTheme="majorEastAsia" w:cstheme="majorBidi"/>
      <w:color w:val="272727" w:themeColor="text1" w:themeTint="D8"/>
    </w:rPr>
  </w:style>
  <w:style w:type="paragraph" w:styleId="Titolo">
    <w:name w:val="Title"/>
    <w:basedOn w:val="Normale"/>
    <w:next w:val="Normale"/>
    <w:link w:val="TitoloCarattere"/>
    <w:uiPriority w:val="10"/>
    <w:qFormat/>
    <w:rsid w:val="0066372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66372E"/>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66372E"/>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66372E"/>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66372E"/>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66372E"/>
    <w:rPr>
      <w:i/>
      <w:iCs/>
      <w:color w:val="404040" w:themeColor="text1" w:themeTint="BF"/>
    </w:rPr>
  </w:style>
  <w:style w:type="paragraph" w:styleId="Paragrafoelenco">
    <w:name w:val="List Paragraph"/>
    <w:basedOn w:val="Normale"/>
    <w:uiPriority w:val="34"/>
    <w:qFormat/>
    <w:rsid w:val="0066372E"/>
    <w:pPr>
      <w:ind w:left="720"/>
      <w:contextualSpacing/>
    </w:pPr>
  </w:style>
  <w:style w:type="character" w:styleId="Enfasiintensa">
    <w:name w:val="Intense Emphasis"/>
    <w:basedOn w:val="Carpredefinitoparagrafo"/>
    <w:uiPriority w:val="21"/>
    <w:qFormat/>
    <w:rsid w:val="0066372E"/>
    <w:rPr>
      <w:i/>
      <w:iCs/>
      <w:color w:val="0F4761" w:themeColor="accent1" w:themeShade="BF"/>
    </w:rPr>
  </w:style>
  <w:style w:type="paragraph" w:styleId="Citazioneintensa">
    <w:name w:val="Intense Quote"/>
    <w:basedOn w:val="Normale"/>
    <w:next w:val="Normale"/>
    <w:link w:val="CitazioneintensaCarattere"/>
    <w:uiPriority w:val="30"/>
    <w:qFormat/>
    <w:rsid w:val="0066372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66372E"/>
    <w:rPr>
      <w:i/>
      <w:iCs/>
      <w:color w:val="0F4761" w:themeColor="accent1" w:themeShade="BF"/>
    </w:rPr>
  </w:style>
  <w:style w:type="character" w:styleId="Riferimentointenso">
    <w:name w:val="Intense Reference"/>
    <w:basedOn w:val="Carpredefinitoparagrafo"/>
    <w:uiPriority w:val="32"/>
    <w:qFormat/>
    <w:rsid w:val="0066372E"/>
    <w:rPr>
      <w:b/>
      <w:bCs/>
      <w:smallCaps/>
      <w:color w:val="0F4761" w:themeColor="accent1" w:themeShade="BF"/>
      <w:spacing w:val="5"/>
    </w:rPr>
  </w:style>
  <w:style w:type="character" w:styleId="Collegamentoipertestuale">
    <w:name w:val="Hyperlink"/>
    <w:basedOn w:val="Carpredefinitoparagrafo"/>
    <w:uiPriority w:val="99"/>
    <w:unhideWhenUsed/>
    <w:rsid w:val="000974B5"/>
    <w:rPr>
      <w:color w:val="467886"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ogscommunication.com" TargetMode="External"/><Relationship Id="rId4"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1124</Words>
  <Characters>6410</Characters>
  <Application>Microsoft Office Word</Application>
  <DocSecurity>0</DocSecurity>
  <Lines>53</Lines>
  <Paragraphs>15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7519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 nuovo</dc:creator>
  <cp:keywords/>
  <dc:description/>
  <cp:lastModifiedBy>VITTORIA VICINI</cp:lastModifiedBy>
  <cp:revision>2</cp:revision>
  <dcterms:created xsi:type="dcterms:W3CDTF">2026-10-14T12:55:00Z</dcterms:created>
  <dcterms:modified xsi:type="dcterms:W3CDTF">2026-10-14T12:55:00Z</dcterms:modified>
</cp:coreProperties>
</file>