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3022" w:rsidRDefault="00723022" w:rsidP="00723022">
      <w:pPr>
        <w:pStyle w:val="pdq2pgselectionanchorcontainer"/>
        <w:jc w:val="center"/>
        <w:rPr>
          <w:b/>
          <w:bCs/>
          <w:sz w:val="36"/>
          <w:szCs w:val="36"/>
        </w:rPr>
      </w:pPr>
      <w:r>
        <w:rPr>
          <w:noProof/>
        </w:rPr>
        <w:drawing>
          <wp:inline distT="0" distB="0" distL="0" distR="0" wp14:anchorId="1081D823" wp14:editId="14267487">
            <wp:extent cx="3439160" cy="1272540"/>
            <wp:effectExtent l="0" t="0" r="0" b="0"/>
            <wp:docPr id="1694792004" name="Immagine 2"/>
            <wp:cNvGraphicFramePr/>
            <a:graphic xmlns:a="http://schemas.openxmlformats.org/drawingml/2006/main">
              <a:graphicData uri="http://schemas.openxmlformats.org/drawingml/2006/picture">
                <pic:pic xmlns:pic="http://schemas.openxmlformats.org/drawingml/2006/picture">
                  <pic:nvPicPr>
                    <pic:cNvPr id="1694792004" name="Immagine 2"/>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39160" cy="1272540"/>
                    </a:xfrm>
                    <a:prstGeom prst="rect">
                      <a:avLst/>
                    </a:prstGeom>
                    <a:noFill/>
                    <a:ln>
                      <a:noFill/>
                    </a:ln>
                  </pic:spPr>
                </pic:pic>
              </a:graphicData>
            </a:graphic>
          </wp:inline>
        </w:drawing>
      </w:r>
    </w:p>
    <w:p w:rsidR="00CD3B33" w:rsidRDefault="00081524" w:rsidP="00CD3B33">
      <w:pPr>
        <w:pStyle w:val="pdq2pgselectionanchorcontainer"/>
        <w:spacing w:before="0" w:beforeAutospacing="0" w:after="0" w:afterAutospacing="0"/>
        <w:jc w:val="center"/>
        <w:rPr>
          <w:rFonts w:ascii="Aptos" w:hAnsi="Aptos"/>
          <w:b/>
          <w:bCs/>
          <w:sz w:val="28"/>
          <w:szCs w:val="28"/>
        </w:rPr>
      </w:pPr>
      <w:r w:rsidRPr="00E6315A">
        <w:rPr>
          <w:rFonts w:ascii="Aptos" w:hAnsi="Aptos"/>
          <w:b/>
          <w:bCs/>
          <w:sz w:val="28"/>
          <w:szCs w:val="28"/>
        </w:rPr>
        <w:t xml:space="preserve">Puglia Paradise: nell’estate 2026 cresce il valore </w:t>
      </w:r>
    </w:p>
    <w:p w:rsidR="00081524" w:rsidRDefault="00081524" w:rsidP="00CD3B33">
      <w:pPr>
        <w:pStyle w:val="pdq2pgselectionanchorcontainer"/>
        <w:spacing w:before="0" w:beforeAutospacing="0" w:after="0" w:afterAutospacing="0"/>
        <w:jc w:val="center"/>
        <w:rPr>
          <w:rFonts w:ascii="Aptos" w:hAnsi="Aptos"/>
          <w:b/>
          <w:bCs/>
          <w:sz w:val="28"/>
          <w:szCs w:val="28"/>
        </w:rPr>
      </w:pPr>
      <w:r w:rsidRPr="00E6315A">
        <w:rPr>
          <w:rFonts w:ascii="Aptos" w:hAnsi="Aptos"/>
          <w:b/>
          <w:bCs/>
          <w:sz w:val="28"/>
          <w:szCs w:val="28"/>
        </w:rPr>
        <w:t>delle esperienze private e personalizzate</w:t>
      </w:r>
    </w:p>
    <w:p w:rsidR="00081524" w:rsidRPr="00CD3B33" w:rsidRDefault="001025E7" w:rsidP="00DE7D29">
      <w:pPr>
        <w:pStyle w:val="NormaleWeb"/>
        <w:jc w:val="center"/>
        <w:rPr>
          <w:rFonts w:ascii="Aptos" w:hAnsi="Aptos"/>
          <w:b/>
          <w:bCs/>
          <w:sz w:val="22"/>
          <w:szCs w:val="22"/>
        </w:rPr>
      </w:pPr>
      <w:r w:rsidRPr="001025E7">
        <w:rPr>
          <w:rFonts w:ascii="Aptos" w:hAnsi="Aptos"/>
          <w:b/>
          <w:bCs/>
          <w:sz w:val="22"/>
          <w:szCs w:val="22"/>
        </w:rPr>
        <w:t>+50% di fatturato dai servizi extra e +44% di spesa media per prenotazione in esperienze e servizi aggiuntivi:</w:t>
      </w:r>
      <w:r w:rsidR="00081524" w:rsidRPr="00CD3B33">
        <w:rPr>
          <w:rFonts w:ascii="Aptos" w:hAnsi="Aptos"/>
          <w:b/>
          <w:bCs/>
          <w:sz w:val="22"/>
          <w:szCs w:val="22"/>
        </w:rPr>
        <w:t xml:space="preserve"> gli ospiti luxury scelgono sempre più la Puglia attraverso</w:t>
      </w:r>
      <w:r w:rsidR="00DE7D29">
        <w:rPr>
          <w:rFonts w:ascii="Aptos" w:hAnsi="Aptos"/>
          <w:b/>
          <w:bCs/>
          <w:sz w:val="22"/>
          <w:szCs w:val="22"/>
        </w:rPr>
        <w:t xml:space="preserve"> </w:t>
      </w:r>
      <w:r w:rsidR="00081524" w:rsidRPr="00CD3B33">
        <w:rPr>
          <w:rFonts w:ascii="Aptos" w:hAnsi="Aptos"/>
          <w:b/>
          <w:bCs/>
          <w:sz w:val="22"/>
          <w:szCs w:val="22"/>
        </w:rPr>
        <w:t>esperienze su misura, privacy e autenticità</w:t>
      </w:r>
    </w:p>
    <w:p w:rsidR="00081524" w:rsidRPr="00E6315A" w:rsidRDefault="00081524" w:rsidP="00081524">
      <w:pPr>
        <w:pStyle w:val="NormaleWeb"/>
        <w:rPr>
          <w:rFonts w:ascii="Aptos" w:hAnsi="Aptos"/>
          <w:sz w:val="22"/>
          <w:szCs w:val="22"/>
        </w:rPr>
      </w:pPr>
      <w:r w:rsidRPr="00E6315A">
        <w:rPr>
          <w:rFonts w:ascii="Aptos" w:hAnsi="Aptos"/>
          <w:sz w:val="22"/>
          <w:szCs w:val="22"/>
        </w:rPr>
        <w:t>Milano, settembre 2026 – Nell’estate 2026 il lusso in Puglia si conferma sempre più legato alla qualità del tempo, alla privacy e alla possibilità di vivere il territorio secondo ritmi e modalità personali. È quanto emerge dalla stagione di Puglia Paradise, realtà specializzata nell’ospitalità in ville private di alta gamma in Puglia, che ha registrato una crescita significativa della domanda di esperienze e servizi aggiuntivi.</w:t>
      </w:r>
    </w:p>
    <w:p w:rsidR="00081524" w:rsidRPr="00E6315A" w:rsidRDefault="00572B4F" w:rsidP="00081524">
      <w:pPr>
        <w:pStyle w:val="NormaleWeb"/>
        <w:rPr>
          <w:rFonts w:ascii="Aptos" w:hAnsi="Aptos"/>
          <w:sz w:val="22"/>
          <w:szCs w:val="22"/>
        </w:rPr>
      </w:pPr>
      <w:r w:rsidRPr="00572B4F">
        <w:rPr>
          <w:rFonts w:ascii="Aptos" w:hAnsi="Aptos"/>
          <w:sz w:val="22"/>
          <w:szCs w:val="22"/>
        </w:rPr>
        <w:t xml:space="preserve">Nel 2026 </w:t>
      </w:r>
      <w:r w:rsidR="000E1DB2">
        <w:rPr>
          <w:rFonts w:ascii="Aptos" w:hAnsi="Aptos"/>
          <w:sz w:val="22"/>
          <w:szCs w:val="22"/>
        </w:rPr>
        <w:t>il brand sta</w:t>
      </w:r>
      <w:r w:rsidRPr="00572B4F">
        <w:rPr>
          <w:rFonts w:ascii="Aptos" w:hAnsi="Aptos"/>
          <w:sz w:val="22"/>
          <w:szCs w:val="22"/>
        </w:rPr>
        <w:t xml:space="preserve"> registrando un aumento del 44% della spesa media per prenotazione destinata a esperienze e servizi aggiuntivi, mentre il fatturato complessivo generato da queste attività è cresciuto del 50%.</w:t>
      </w:r>
      <w:r w:rsidR="00081524" w:rsidRPr="00E6315A">
        <w:rPr>
          <w:rFonts w:ascii="Aptos" w:hAnsi="Aptos"/>
          <w:sz w:val="22"/>
          <w:szCs w:val="22"/>
        </w:rPr>
        <w:t xml:space="preserve"> Un dato che evidenzia un cambiamento nelle abitudini dei viaggiatori luxury: la villa non viene più considerata soltanto come il luogo in cui soggiornare, ma come il punto di partenza per costruire un’esperienza completa e personalizzata della destinazione.</w:t>
      </w:r>
    </w:p>
    <w:p w:rsidR="00081524" w:rsidRPr="00E6315A" w:rsidRDefault="00081524" w:rsidP="00CD3B33">
      <w:r w:rsidRPr="00E6315A">
        <w:t xml:space="preserve">Tra le richieste più frequenti si confermano le escursioni private in barca e le cene in villa con chef, a cui si affianca una crescente domanda di servizi da vivere direttamente all’interno della proprietà, come massaggi, </w:t>
      </w:r>
      <w:proofErr w:type="spellStart"/>
      <w:r w:rsidRPr="00E6315A">
        <w:t>cooking</w:t>
      </w:r>
      <w:proofErr w:type="spellEnd"/>
      <w:r w:rsidRPr="00E6315A">
        <w:t xml:space="preserve"> class, piccoli eventi privati e attività pensate per le famiglie. Rimane inoltre forte l’interesse per le visite culturali private a destinazioni come Matera, Lecce e Castel del Monte.</w:t>
      </w:r>
    </w:p>
    <w:p w:rsidR="00081524" w:rsidRPr="00E6315A" w:rsidRDefault="00081524" w:rsidP="00723022">
      <w:pPr>
        <w:pStyle w:val="NormaleWeb"/>
        <w:spacing w:before="0" w:beforeAutospacing="0" w:after="0" w:afterAutospacing="0"/>
        <w:rPr>
          <w:rFonts w:ascii="Aptos" w:hAnsi="Aptos"/>
          <w:b/>
          <w:bCs/>
          <w:sz w:val="22"/>
          <w:szCs w:val="22"/>
        </w:rPr>
      </w:pPr>
      <w:r w:rsidRPr="00E6315A">
        <w:rPr>
          <w:rFonts w:ascii="Aptos" w:hAnsi="Aptos"/>
          <w:b/>
          <w:bCs/>
          <w:sz w:val="22"/>
          <w:szCs w:val="22"/>
        </w:rPr>
        <w:t>PRIVACY E PERSONALIZZAZIONE: IL NUOVO LUSSO</w:t>
      </w:r>
      <w:r w:rsidR="00F049F6">
        <w:rPr>
          <w:rFonts w:ascii="Aptos" w:hAnsi="Aptos"/>
          <w:b/>
          <w:bCs/>
          <w:sz w:val="22"/>
          <w:szCs w:val="22"/>
        </w:rPr>
        <w:t xml:space="preserve"> DISCRETO</w:t>
      </w:r>
    </w:p>
    <w:p w:rsidR="00723022" w:rsidRPr="00E6315A" w:rsidRDefault="00723022" w:rsidP="00723022">
      <w:pPr>
        <w:pStyle w:val="NormaleWeb"/>
        <w:spacing w:before="0" w:beforeAutospacing="0" w:after="0" w:afterAutospacing="0"/>
        <w:rPr>
          <w:rFonts w:ascii="Aptos" w:hAnsi="Aptos"/>
          <w:sz w:val="22"/>
          <w:szCs w:val="22"/>
        </w:rPr>
      </w:pPr>
    </w:p>
    <w:p w:rsidR="00081524" w:rsidRPr="00E6315A" w:rsidRDefault="00081524" w:rsidP="00723022">
      <w:pPr>
        <w:pStyle w:val="NormaleWeb"/>
        <w:spacing w:before="0" w:beforeAutospacing="0" w:after="0" w:afterAutospacing="0"/>
        <w:rPr>
          <w:rFonts w:ascii="Aptos" w:hAnsi="Aptos"/>
          <w:sz w:val="22"/>
          <w:szCs w:val="22"/>
        </w:rPr>
      </w:pPr>
      <w:r w:rsidRPr="00E6315A">
        <w:rPr>
          <w:rFonts w:ascii="Aptos" w:hAnsi="Aptos"/>
          <w:sz w:val="22"/>
          <w:szCs w:val="22"/>
        </w:rPr>
        <w:t xml:space="preserve">“Il dato sulla crescita dei servizi extra è particolarmente significativo perché racconta un’evoluzione nel modo in cui gli ospiti vivono la destinazione. Oggi non cercano semplicemente una villa o una lista di attività, ma un’esperienza costruita intorno alle proprie esigenze, ai propri tempi e al proprio modo di viaggiare”, commenta </w:t>
      </w:r>
      <w:r w:rsidR="00F049F6">
        <w:rPr>
          <w:rFonts w:ascii="Aptos" w:hAnsi="Aptos"/>
          <w:sz w:val="22"/>
          <w:szCs w:val="22"/>
        </w:rPr>
        <w:t xml:space="preserve">Massimo Valentini, fondatore e CEO di </w:t>
      </w:r>
      <w:r w:rsidRPr="00E6315A">
        <w:rPr>
          <w:rFonts w:ascii="Aptos" w:hAnsi="Aptos"/>
          <w:sz w:val="22"/>
          <w:szCs w:val="22"/>
        </w:rPr>
        <w:t>Puglia Paradise.</w:t>
      </w:r>
    </w:p>
    <w:p w:rsidR="00081524" w:rsidRPr="00E6315A" w:rsidRDefault="00081524" w:rsidP="00081524">
      <w:pPr>
        <w:pStyle w:val="NormaleWeb"/>
        <w:rPr>
          <w:rFonts w:ascii="Aptos" w:hAnsi="Aptos"/>
          <w:sz w:val="22"/>
          <w:szCs w:val="22"/>
        </w:rPr>
      </w:pPr>
      <w:r w:rsidRPr="00E6315A">
        <w:rPr>
          <w:rFonts w:ascii="Aptos" w:hAnsi="Aptos"/>
          <w:sz w:val="22"/>
          <w:szCs w:val="22"/>
        </w:rPr>
        <w:t xml:space="preserve">Privacy e personalizzazione sono infatti diventate due delle principali espressioni del lusso contemporaneo. Sempre più ospiti scelgono di trascorrere una parte significativa del soggiorno in villa, senza per questo rinunciare alla possibilità di vivere esperienze di qualità: una cena preparata da uno chef, un massaggio a bordo piscina, una </w:t>
      </w:r>
      <w:proofErr w:type="spellStart"/>
      <w:r w:rsidRPr="00E6315A">
        <w:rPr>
          <w:rFonts w:ascii="Aptos" w:hAnsi="Aptos"/>
          <w:sz w:val="22"/>
          <w:szCs w:val="22"/>
        </w:rPr>
        <w:t>cooking</w:t>
      </w:r>
      <w:proofErr w:type="spellEnd"/>
      <w:r w:rsidRPr="00E6315A">
        <w:rPr>
          <w:rFonts w:ascii="Aptos" w:hAnsi="Aptos"/>
          <w:sz w:val="22"/>
          <w:szCs w:val="22"/>
        </w:rPr>
        <w:t xml:space="preserve"> class con i propri figli o una celebrazione privata per un’occasione familiare.</w:t>
      </w:r>
    </w:p>
    <w:p w:rsidR="00081524" w:rsidRPr="00E6315A" w:rsidRDefault="00081524" w:rsidP="00081524">
      <w:pPr>
        <w:pStyle w:val="NormaleWeb"/>
        <w:rPr>
          <w:rFonts w:ascii="Aptos" w:hAnsi="Aptos"/>
          <w:sz w:val="22"/>
          <w:szCs w:val="22"/>
        </w:rPr>
      </w:pPr>
      <w:r w:rsidRPr="00E6315A">
        <w:rPr>
          <w:rFonts w:ascii="Aptos" w:hAnsi="Aptos"/>
          <w:sz w:val="22"/>
          <w:szCs w:val="22"/>
        </w:rPr>
        <w:t xml:space="preserve">In questo modello assume un ruolo centrale il Guest </w:t>
      </w:r>
      <w:proofErr w:type="spellStart"/>
      <w:r w:rsidRPr="00E6315A">
        <w:rPr>
          <w:rFonts w:ascii="Aptos" w:hAnsi="Aptos"/>
          <w:sz w:val="22"/>
          <w:szCs w:val="22"/>
        </w:rPr>
        <w:t>Angel</w:t>
      </w:r>
      <w:r w:rsidR="00F049F6" w:rsidRPr="00866917">
        <w:rPr>
          <w:rFonts w:ascii="Aptos" w:hAnsi="Aptos"/>
          <w:sz w:val="22"/>
          <w:szCs w:val="22"/>
          <w:vertAlign w:val="superscript"/>
        </w:rPr>
        <w:t>R</w:t>
      </w:r>
      <w:proofErr w:type="spellEnd"/>
      <w:r w:rsidRPr="00E6315A">
        <w:rPr>
          <w:rFonts w:ascii="Aptos" w:hAnsi="Aptos"/>
          <w:sz w:val="22"/>
          <w:szCs w:val="22"/>
        </w:rPr>
        <w:t xml:space="preserve">, figura di riferimento </w:t>
      </w:r>
      <w:r w:rsidR="00F049F6">
        <w:rPr>
          <w:rFonts w:ascii="Aptos" w:hAnsi="Aptos"/>
          <w:sz w:val="22"/>
          <w:szCs w:val="22"/>
        </w:rPr>
        <w:t xml:space="preserve">in Puglia Paradise </w:t>
      </w:r>
      <w:r w:rsidRPr="00E6315A">
        <w:rPr>
          <w:rFonts w:ascii="Aptos" w:hAnsi="Aptos"/>
          <w:sz w:val="22"/>
          <w:szCs w:val="22"/>
        </w:rPr>
        <w:t>che accompagna gli ospiti durante il soggiorno e combina la conoscenza della proprietà con quella del territorio. L’obiettivo è offrire un’assistenza personalizzata e discreta, capace di anticipare le esigenze e proporre suggerimenti realmente pertinenti, evitando un approccio standardizzato.</w:t>
      </w:r>
    </w:p>
    <w:p w:rsidR="00081524" w:rsidRPr="00E6315A" w:rsidRDefault="00081524" w:rsidP="00081524">
      <w:pPr>
        <w:pStyle w:val="NormaleWeb"/>
        <w:rPr>
          <w:rFonts w:ascii="Aptos" w:hAnsi="Aptos"/>
          <w:b/>
          <w:bCs/>
          <w:sz w:val="22"/>
          <w:szCs w:val="22"/>
        </w:rPr>
      </w:pPr>
      <w:r w:rsidRPr="00E6315A">
        <w:rPr>
          <w:rFonts w:ascii="Aptos" w:hAnsi="Aptos"/>
          <w:b/>
          <w:bCs/>
          <w:sz w:val="22"/>
          <w:szCs w:val="22"/>
        </w:rPr>
        <w:t>ALLA RICERCA DI UNA PUGLIA PIÙ AUTENTICA</w:t>
      </w:r>
      <w:r w:rsidR="00F049F6">
        <w:rPr>
          <w:rFonts w:ascii="Aptos" w:hAnsi="Aptos"/>
          <w:b/>
          <w:bCs/>
          <w:sz w:val="22"/>
          <w:szCs w:val="22"/>
        </w:rPr>
        <w:t>, AL PROPRIO RITMO</w:t>
      </w:r>
    </w:p>
    <w:p w:rsidR="00081524" w:rsidRPr="00E6315A" w:rsidRDefault="00081524" w:rsidP="00723022">
      <w:pPr>
        <w:pStyle w:val="NormaleWeb"/>
        <w:spacing w:before="0" w:beforeAutospacing="0"/>
        <w:rPr>
          <w:rFonts w:ascii="Aptos" w:hAnsi="Aptos"/>
          <w:sz w:val="22"/>
          <w:szCs w:val="22"/>
        </w:rPr>
      </w:pPr>
      <w:r w:rsidRPr="00E6315A">
        <w:rPr>
          <w:rFonts w:ascii="Aptos" w:hAnsi="Aptos"/>
          <w:sz w:val="22"/>
          <w:szCs w:val="22"/>
        </w:rPr>
        <w:lastRenderedPageBreak/>
        <w:t>Anche la ricerca di autenticità è diventata sempre più esplicita. Gli ospiti mostrano un interesse crescente verso luoghi frequentati dalla comunità locale, piccoli borghi, mercati, ristoranti e realtà legate alla tradizione gastronomica e al territorio.</w:t>
      </w:r>
    </w:p>
    <w:p w:rsidR="00081524" w:rsidRPr="00E6315A" w:rsidRDefault="00081524" w:rsidP="00081524">
      <w:pPr>
        <w:pStyle w:val="NormaleWeb"/>
        <w:rPr>
          <w:rFonts w:ascii="Aptos" w:hAnsi="Aptos"/>
          <w:sz w:val="22"/>
          <w:szCs w:val="22"/>
        </w:rPr>
      </w:pPr>
      <w:r w:rsidRPr="00E6315A">
        <w:rPr>
          <w:rFonts w:ascii="Aptos" w:hAnsi="Aptos"/>
          <w:sz w:val="22"/>
          <w:szCs w:val="22"/>
        </w:rPr>
        <w:t>La richiesta non è semplicemente quella di visitare la Puglia, ma di entrarne in contatto in maniera più naturale, lontano dai circuiti maggiormente affollati.</w:t>
      </w:r>
    </w:p>
    <w:p w:rsidR="00081524" w:rsidRPr="00E6315A" w:rsidRDefault="00081524" w:rsidP="00081524">
      <w:pPr>
        <w:pStyle w:val="NormaleWeb"/>
        <w:rPr>
          <w:rFonts w:ascii="Aptos" w:hAnsi="Aptos"/>
          <w:sz w:val="22"/>
          <w:szCs w:val="22"/>
        </w:rPr>
      </w:pPr>
      <w:r w:rsidRPr="00E6315A">
        <w:rPr>
          <w:rFonts w:ascii="Aptos" w:hAnsi="Aptos"/>
          <w:sz w:val="22"/>
          <w:szCs w:val="22"/>
        </w:rPr>
        <w:t xml:space="preserve">Un esempio significativo arriva dalle esperienze in barca organizzate da Moments </w:t>
      </w:r>
      <w:proofErr w:type="spellStart"/>
      <w:r w:rsidRPr="00E6315A">
        <w:rPr>
          <w:rFonts w:ascii="Aptos" w:hAnsi="Aptos"/>
          <w:sz w:val="22"/>
          <w:szCs w:val="22"/>
        </w:rPr>
        <w:t>at</w:t>
      </w:r>
      <w:proofErr w:type="spellEnd"/>
      <w:r w:rsidRPr="00E6315A">
        <w:rPr>
          <w:rFonts w:ascii="Aptos" w:hAnsi="Aptos"/>
          <w:sz w:val="22"/>
          <w:szCs w:val="22"/>
        </w:rPr>
        <w:t xml:space="preserve"> Sea, il progetto di Puglia Paradise dedicato alla </w:t>
      </w:r>
      <w:r w:rsidR="00F049F6">
        <w:rPr>
          <w:rFonts w:ascii="Aptos" w:hAnsi="Aptos"/>
          <w:sz w:val="22"/>
          <w:szCs w:val="22"/>
        </w:rPr>
        <w:t>scoperta della costa pugliese</w:t>
      </w:r>
      <w:r w:rsidRPr="00E6315A">
        <w:rPr>
          <w:rFonts w:ascii="Aptos" w:hAnsi="Aptos"/>
          <w:sz w:val="22"/>
          <w:szCs w:val="22"/>
        </w:rPr>
        <w:t>. La possibilità di partire dal piccolo porto di pescatori di Savelletri consente agli ospiti di vivere un’esperienza più raccolta e autentica, in un contesto ancora fortemente legato alla vita locale.</w:t>
      </w:r>
    </w:p>
    <w:p w:rsidR="00081524" w:rsidRPr="00E6315A" w:rsidRDefault="00081524" w:rsidP="00081524">
      <w:pPr>
        <w:pStyle w:val="NormaleWeb"/>
        <w:rPr>
          <w:rFonts w:ascii="Aptos" w:hAnsi="Aptos"/>
          <w:b/>
          <w:bCs/>
          <w:sz w:val="22"/>
          <w:szCs w:val="22"/>
        </w:rPr>
      </w:pPr>
      <w:r w:rsidRPr="00E6315A">
        <w:rPr>
          <w:rFonts w:ascii="Aptos" w:hAnsi="Aptos"/>
          <w:b/>
          <w:bCs/>
          <w:sz w:val="22"/>
          <w:szCs w:val="22"/>
        </w:rPr>
        <w:t>MOMENTS AT SEA: OLTRE 80 TOUR NELLA PRIMA STAGIONE</w:t>
      </w:r>
    </w:p>
    <w:p w:rsidR="00081524" w:rsidRPr="00E6315A" w:rsidRDefault="00081524" w:rsidP="00081524">
      <w:pPr>
        <w:pStyle w:val="NormaleWeb"/>
        <w:rPr>
          <w:rFonts w:ascii="Aptos" w:hAnsi="Aptos"/>
          <w:sz w:val="22"/>
          <w:szCs w:val="22"/>
        </w:rPr>
      </w:pPr>
      <w:r w:rsidRPr="00E6315A">
        <w:rPr>
          <w:rFonts w:ascii="Aptos" w:hAnsi="Aptos"/>
          <w:sz w:val="22"/>
          <w:szCs w:val="22"/>
        </w:rPr>
        <w:t xml:space="preserve">La prima stagione di Moments </w:t>
      </w:r>
      <w:proofErr w:type="spellStart"/>
      <w:r w:rsidRPr="00E6315A">
        <w:rPr>
          <w:rFonts w:ascii="Aptos" w:hAnsi="Aptos"/>
          <w:sz w:val="22"/>
          <w:szCs w:val="22"/>
        </w:rPr>
        <w:t>at</w:t>
      </w:r>
      <w:proofErr w:type="spellEnd"/>
      <w:r w:rsidRPr="00E6315A">
        <w:rPr>
          <w:rFonts w:ascii="Aptos" w:hAnsi="Aptos"/>
          <w:sz w:val="22"/>
          <w:szCs w:val="22"/>
        </w:rPr>
        <w:t xml:space="preserve"> Sea, iniziata il 20 maggio 2026, ha registrato oltre 80 tour.</w:t>
      </w:r>
    </w:p>
    <w:p w:rsidR="00081524" w:rsidRPr="00E6315A" w:rsidRDefault="00081524" w:rsidP="00081524">
      <w:pPr>
        <w:pStyle w:val="NormaleWeb"/>
        <w:rPr>
          <w:rFonts w:ascii="Aptos" w:hAnsi="Aptos"/>
          <w:sz w:val="22"/>
          <w:szCs w:val="22"/>
        </w:rPr>
      </w:pPr>
      <w:r w:rsidRPr="00E6315A">
        <w:rPr>
          <w:rFonts w:ascii="Aptos" w:hAnsi="Aptos"/>
          <w:sz w:val="22"/>
          <w:szCs w:val="22"/>
        </w:rPr>
        <w:t>Protagonista è PIA, un gozzo sorrentino di 36 piedi</w:t>
      </w:r>
      <w:r w:rsidR="00F049F6">
        <w:rPr>
          <w:rFonts w:ascii="Aptos" w:hAnsi="Aptos"/>
          <w:sz w:val="22"/>
          <w:szCs w:val="22"/>
        </w:rPr>
        <w:t xml:space="preserve"> idoneo ad ospitare fino a 18 ospiti</w:t>
      </w:r>
      <w:r w:rsidRPr="00E6315A">
        <w:rPr>
          <w:rFonts w:ascii="Aptos" w:hAnsi="Aptos"/>
          <w:sz w:val="22"/>
          <w:szCs w:val="22"/>
        </w:rPr>
        <w:t>, caratterizzato da ampi spazi e da una larghezza di 4,5 metri che garantisce particolare stabilità durante la navigazione.</w:t>
      </w:r>
    </w:p>
    <w:p w:rsidR="00081524" w:rsidRPr="00E6315A" w:rsidRDefault="00081524" w:rsidP="00081524">
      <w:pPr>
        <w:pStyle w:val="NormaleWeb"/>
        <w:rPr>
          <w:rFonts w:ascii="Aptos" w:hAnsi="Aptos"/>
          <w:sz w:val="22"/>
          <w:szCs w:val="22"/>
        </w:rPr>
      </w:pPr>
      <w:r w:rsidRPr="00E6315A">
        <w:rPr>
          <w:rFonts w:ascii="Aptos" w:hAnsi="Aptos"/>
          <w:sz w:val="22"/>
          <w:szCs w:val="22"/>
        </w:rPr>
        <w:t>La formula più richiesta è stata quella di mezza giornata, con quattro ore di navigazione al mattino o al pomeriggio. Una durata che permette di vivere il mare con calma, lasciando al tempo stesso spazio alle altre attività della giornata.</w:t>
      </w:r>
    </w:p>
    <w:p w:rsidR="00081524" w:rsidRPr="00E6315A" w:rsidRDefault="00081524" w:rsidP="00081524">
      <w:pPr>
        <w:pStyle w:val="NormaleWeb"/>
        <w:rPr>
          <w:rFonts w:ascii="Aptos" w:hAnsi="Aptos"/>
          <w:b/>
          <w:bCs/>
          <w:sz w:val="22"/>
          <w:szCs w:val="22"/>
        </w:rPr>
      </w:pPr>
      <w:r w:rsidRPr="00E6315A">
        <w:rPr>
          <w:rFonts w:ascii="Aptos" w:hAnsi="Aptos"/>
          <w:b/>
          <w:bCs/>
          <w:sz w:val="22"/>
          <w:szCs w:val="22"/>
        </w:rPr>
        <w:t>STATI UNITI PRIMO MERCATO, CANADA IN FORTE CRESCITA</w:t>
      </w:r>
    </w:p>
    <w:p w:rsidR="00081524" w:rsidRPr="00E6315A" w:rsidRDefault="00081524" w:rsidP="00081524">
      <w:pPr>
        <w:pStyle w:val="NormaleWeb"/>
        <w:rPr>
          <w:rFonts w:ascii="Aptos" w:hAnsi="Aptos"/>
          <w:sz w:val="22"/>
          <w:szCs w:val="22"/>
        </w:rPr>
      </w:pPr>
      <w:r w:rsidRPr="00E6315A">
        <w:rPr>
          <w:rFonts w:ascii="Aptos" w:hAnsi="Aptos"/>
          <w:sz w:val="22"/>
          <w:szCs w:val="22"/>
        </w:rPr>
        <w:t>La dimensione internazionale rimane un altro elemento distintivo della clientela di Puglia Paradise. Gli Stati Uniti si confermano il primo mercato, rappresentando il 29% degli ospiti, seguiti dal Regno Unito con il 21%. Seguono Canada (8,5%), Australia (6%), Italia e altri mercati europei.</w:t>
      </w:r>
    </w:p>
    <w:p w:rsidR="00081524" w:rsidRPr="00E6315A" w:rsidRDefault="00081524" w:rsidP="00081524">
      <w:pPr>
        <w:pStyle w:val="NormaleWeb"/>
        <w:rPr>
          <w:rFonts w:ascii="Aptos" w:hAnsi="Aptos"/>
          <w:sz w:val="22"/>
          <w:szCs w:val="22"/>
        </w:rPr>
      </w:pPr>
      <w:r w:rsidRPr="00E6315A">
        <w:rPr>
          <w:rFonts w:ascii="Aptos" w:hAnsi="Aptos"/>
          <w:sz w:val="22"/>
          <w:szCs w:val="22"/>
        </w:rPr>
        <w:t>Tra i mercati che hanno registrato la crescita più significativa nel 2026 spicca il Canada, con un aumento del fatturato del 130%. Positivo anche l’andamento degli Stati Uniti (+27%), dell’Australia (+18%) e della Germania (+9,4%).</w:t>
      </w:r>
    </w:p>
    <w:p w:rsidR="00081524" w:rsidRPr="00E6315A" w:rsidRDefault="00081524" w:rsidP="00081524">
      <w:pPr>
        <w:pStyle w:val="NormaleWeb"/>
        <w:rPr>
          <w:rFonts w:ascii="Aptos" w:hAnsi="Aptos"/>
          <w:sz w:val="22"/>
          <w:szCs w:val="22"/>
        </w:rPr>
      </w:pPr>
      <w:r w:rsidRPr="00E6315A">
        <w:rPr>
          <w:rFonts w:ascii="Aptos" w:hAnsi="Aptos"/>
          <w:sz w:val="22"/>
          <w:szCs w:val="22"/>
        </w:rPr>
        <w:t>I dati confermano l’attrattività della Puglia presso una clientela internazionale che guarda alla destinazione non soltanto per il patrimonio culturale, la gastronomia, lo stile di vita e la possibilità di vivere esperienze ancora autentiche</w:t>
      </w:r>
      <w:r w:rsidR="00F049F6">
        <w:rPr>
          <w:rFonts w:ascii="Aptos" w:hAnsi="Aptos"/>
          <w:sz w:val="22"/>
          <w:szCs w:val="22"/>
        </w:rPr>
        <w:t>, ma anche per la qualità dell’ospitalità.</w:t>
      </w:r>
    </w:p>
    <w:p w:rsidR="00081524" w:rsidRPr="00E6315A" w:rsidRDefault="00081524" w:rsidP="00081524">
      <w:pPr>
        <w:pStyle w:val="NormaleWeb"/>
        <w:rPr>
          <w:rFonts w:ascii="Aptos" w:hAnsi="Aptos"/>
          <w:b/>
          <w:bCs/>
          <w:sz w:val="22"/>
          <w:szCs w:val="22"/>
        </w:rPr>
      </w:pPr>
      <w:r w:rsidRPr="00E6315A">
        <w:rPr>
          <w:rFonts w:ascii="Aptos" w:hAnsi="Aptos"/>
          <w:b/>
          <w:bCs/>
          <w:sz w:val="22"/>
          <w:szCs w:val="22"/>
        </w:rPr>
        <w:t>VERSO IL 2027: IL VALORE DELLA GUIDA UMANA</w:t>
      </w:r>
    </w:p>
    <w:p w:rsidR="00081524" w:rsidRPr="00E6315A" w:rsidRDefault="00081524" w:rsidP="00081524">
      <w:pPr>
        <w:pStyle w:val="NormaleWeb"/>
        <w:rPr>
          <w:rFonts w:ascii="Aptos" w:hAnsi="Aptos"/>
          <w:sz w:val="22"/>
          <w:szCs w:val="22"/>
        </w:rPr>
      </w:pPr>
      <w:r w:rsidRPr="00E6315A">
        <w:rPr>
          <w:rFonts w:ascii="Aptos" w:hAnsi="Aptos"/>
          <w:sz w:val="22"/>
          <w:szCs w:val="22"/>
        </w:rPr>
        <w:t>Guardando al 2027, Puglia Paradise individua nella combinazione tra personalizzazione, privacy e assistenza umana uno dei principali elementi destinati a caratterizzare il luxury travel in Puglia.</w:t>
      </w:r>
    </w:p>
    <w:p w:rsidR="00081524" w:rsidRPr="00E6315A" w:rsidRDefault="00081524" w:rsidP="00081524">
      <w:pPr>
        <w:pStyle w:val="NormaleWeb"/>
        <w:rPr>
          <w:rFonts w:ascii="Aptos" w:hAnsi="Aptos"/>
          <w:sz w:val="22"/>
          <w:szCs w:val="22"/>
        </w:rPr>
      </w:pPr>
      <w:r w:rsidRPr="00E6315A">
        <w:rPr>
          <w:rFonts w:ascii="Aptos" w:hAnsi="Aptos"/>
          <w:sz w:val="22"/>
          <w:szCs w:val="22"/>
        </w:rPr>
        <w:t>In un contesto nel quale l’accesso alle informazioni è sempre più immediato, anche grazie all’intelligenza artificiale, cresce infatti il valore di una guida affidabile capace di selezionare ciò che è realmente adatto a ogni ospite.</w:t>
      </w:r>
    </w:p>
    <w:p w:rsidR="00F049F6" w:rsidRPr="00E6315A" w:rsidRDefault="00F049F6" w:rsidP="00F049F6">
      <w:pPr>
        <w:pStyle w:val="NormaleWeb"/>
        <w:rPr>
          <w:rFonts w:ascii="Aptos" w:hAnsi="Aptos"/>
          <w:sz w:val="22"/>
          <w:szCs w:val="22"/>
        </w:rPr>
      </w:pPr>
      <w:r>
        <w:rPr>
          <w:rFonts w:ascii="Aptos" w:hAnsi="Aptos"/>
          <w:sz w:val="22"/>
          <w:szCs w:val="22"/>
        </w:rPr>
        <w:t>In Puglia Paradise circa il 70% delle prenotazioni sono dirette; questa quota raggiungere il 100% per</w:t>
      </w:r>
      <w:r w:rsidR="00081524" w:rsidRPr="00E6315A">
        <w:rPr>
          <w:rFonts w:ascii="Aptos" w:hAnsi="Aptos"/>
          <w:sz w:val="22"/>
          <w:szCs w:val="22"/>
        </w:rPr>
        <w:t xml:space="preserve"> le proprietà più distintive per qualità, comfort, privacy e design</w:t>
      </w:r>
      <w:r>
        <w:rPr>
          <w:rFonts w:ascii="Aptos" w:hAnsi="Aptos"/>
          <w:sz w:val="22"/>
          <w:szCs w:val="22"/>
        </w:rPr>
        <w:t>. Queste percentuali evidenziano</w:t>
      </w:r>
      <w:r w:rsidRPr="00E6315A">
        <w:rPr>
          <w:rFonts w:ascii="Aptos" w:hAnsi="Aptos"/>
          <w:sz w:val="22"/>
          <w:szCs w:val="22"/>
        </w:rPr>
        <w:t xml:space="preserve"> la preferenza degli ospiti per un rapporto personale con chi conosce direttamente la proprietà</w:t>
      </w:r>
      <w:r>
        <w:rPr>
          <w:rFonts w:ascii="Aptos" w:hAnsi="Aptos"/>
          <w:sz w:val="22"/>
          <w:szCs w:val="22"/>
        </w:rPr>
        <w:t>, il territorio</w:t>
      </w:r>
      <w:r w:rsidRPr="00E6315A">
        <w:rPr>
          <w:rFonts w:ascii="Aptos" w:hAnsi="Aptos"/>
          <w:sz w:val="22"/>
          <w:szCs w:val="22"/>
        </w:rPr>
        <w:t xml:space="preserve"> e può accompagnarli durante il soggiorno.</w:t>
      </w:r>
    </w:p>
    <w:p w:rsidR="00081524" w:rsidRPr="00E6315A" w:rsidRDefault="00081524" w:rsidP="00081524">
      <w:pPr>
        <w:pStyle w:val="NormaleWeb"/>
        <w:rPr>
          <w:rFonts w:ascii="Aptos" w:hAnsi="Aptos"/>
          <w:sz w:val="22"/>
          <w:szCs w:val="22"/>
        </w:rPr>
      </w:pPr>
      <w:r w:rsidRPr="00E6315A">
        <w:rPr>
          <w:rFonts w:ascii="Aptos" w:hAnsi="Aptos"/>
          <w:sz w:val="22"/>
          <w:szCs w:val="22"/>
        </w:rPr>
        <w:lastRenderedPageBreak/>
        <w:t>Per Puglia Paradise, il trend che si consoliderà nel 2027 è quindi quello di un lusso sempre più “silenzioso”: meno legato all’ostentazione e più alla qualità del tempo, alla privacy, alla semplicità e alla possibilità di sentirsi personalmente accompagnati nella scoperta della destinazione.</w:t>
      </w:r>
    </w:p>
    <w:p w:rsidR="00723022" w:rsidRPr="00371DA9" w:rsidRDefault="00723022" w:rsidP="00081524">
      <w:pPr>
        <w:pStyle w:val="NormaleWeb"/>
        <w:rPr>
          <w:rFonts w:ascii="Aptos" w:hAnsi="Aptos"/>
          <w:b/>
          <w:bCs/>
          <w:i/>
          <w:iCs/>
          <w:sz w:val="20"/>
          <w:szCs w:val="20"/>
        </w:rPr>
      </w:pPr>
    </w:p>
    <w:p w:rsidR="00081524" w:rsidRPr="00371DA9" w:rsidRDefault="00723022" w:rsidP="00371DA9">
      <w:pPr>
        <w:pStyle w:val="NormaleWeb"/>
        <w:spacing w:before="0" w:beforeAutospacing="0" w:after="0" w:afterAutospacing="0"/>
        <w:rPr>
          <w:rFonts w:ascii="Aptos" w:hAnsi="Aptos"/>
          <w:b/>
          <w:bCs/>
          <w:i/>
          <w:iCs/>
          <w:sz w:val="20"/>
          <w:szCs w:val="20"/>
        </w:rPr>
      </w:pPr>
      <w:r w:rsidRPr="00371DA9">
        <w:rPr>
          <w:rFonts w:ascii="Aptos" w:hAnsi="Aptos"/>
          <w:b/>
          <w:bCs/>
          <w:i/>
          <w:iCs/>
          <w:sz w:val="20"/>
          <w:szCs w:val="20"/>
        </w:rPr>
        <w:t>About Puglia Paradise</w:t>
      </w:r>
    </w:p>
    <w:p w:rsidR="00F049F6" w:rsidRPr="00371DA9" w:rsidRDefault="00F049F6" w:rsidP="00F049F6">
      <w:pPr>
        <w:pStyle w:val="NormaleWeb"/>
        <w:spacing w:before="0" w:beforeAutospacing="0" w:after="0" w:afterAutospacing="0"/>
        <w:rPr>
          <w:rFonts w:ascii="Aptos" w:hAnsi="Aptos"/>
          <w:i/>
          <w:iCs/>
          <w:sz w:val="20"/>
          <w:szCs w:val="20"/>
        </w:rPr>
      </w:pPr>
      <w:r w:rsidRPr="00371DA9">
        <w:rPr>
          <w:rFonts w:ascii="Aptos" w:hAnsi="Aptos"/>
          <w:i/>
          <w:iCs/>
          <w:sz w:val="20"/>
          <w:szCs w:val="20"/>
        </w:rPr>
        <w:t>Puglia Paradise è una realtà specializzata nell’ospitalità in ville private di alta gamma in Puglia. Attraverso un portfolio di proprietà selezionate</w:t>
      </w:r>
      <w:r>
        <w:rPr>
          <w:rFonts w:ascii="Aptos" w:hAnsi="Aptos"/>
          <w:i/>
          <w:iCs/>
          <w:sz w:val="20"/>
          <w:szCs w:val="20"/>
        </w:rPr>
        <w:t xml:space="preserve"> e gestite professionalmente </w:t>
      </w:r>
      <w:r w:rsidR="00BD7A80">
        <w:rPr>
          <w:rFonts w:ascii="Aptos" w:hAnsi="Aptos"/>
          <w:i/>
          <w:iCs/>
          <w:sz w:val="20"/>
          <w:szCs w:val="20"/>
        </w:rPr>
        <w:t xml:space="preserve">con </w:t>
      </w:r>
      <w:bookmarkStart w:id="0" w:name="_GoBack"/>
      <w:bookmarkEnd w:id="0"/>
      <w:r>
        <w:rPr>
          <w:rFonts w:ascii="Aptos" w:hAnsi="Aptos"/>
          <w:i/>
          <w:iCs/>
          <w:sz w:val="20"/>
          <w:szCs w:val="20"/>
        </w:rPr>
        <w:t>standard alberghieri</w:t>
      </w:r>
      <w:r w:rsidRPr="00371DA9">
        <w:rPr>
          <w:rFonts w:ascii="Aptos" w:hAnsi="Aptos"/>
          <w:i/>
          <w:iCs/>
          <w:sz w:val="20"/>
          <w:szCs w:val="20"/>
        </w:rPr>
        <w:t xml:space="preserve">, servizi personalizzati e il supporto dei Guest </w:t>
      </w:r>
      <w:proofErr w:type="spellStart"/>
      <w:r w:rsidRPr="00371DA9">
        <w:rPr>
          <w:rFonts w:ascii="Aptos" w:hAnsi="Aptos"/>
          <w:i/>
          <w:iCs/>
          <w:sz w:val="20"/>
          <w:szCs w:val="20"/>
        </w:rPr>
        <w:t>Angel</w:t>
      </w:r>
      <w:r w:rsidRPr="00866917">
        <w:rPr>
          <w:rFonts w:ascii="Aptos" w:hAnsi="Aptos"/>
          <w:i/>
          <w:iCs/>
          <w:sz w:val="20"/>
          <w:szCs w:val="20"/>
          <w:vertAlign w:val="superscript"/>
        </w:rPr>
        <w:t>R</w:t>
      </w:r>
      <w:proofErr w:type="spellEnd"/>
      <w:r w:rsidRPr="00371DA9">
        <w:rPr>
          <w:rFonts w:ascii="Aptos" w:hAnsi="Aptos"/>
          <w:i/>
          <w:iCs/>
          <w:sz w:val="20"/>
          <w:szCs w:val="20"/>
        </w:rPr>
        <w:t xml:space="preserve">, offre agli ospiti internazionali un modo autentico e su misura di vivere il territorio pugliese. Nel 2026 ha inoltre lanciato Moments </w:t>
      </w:r>
      <w:proofErr w:type="spellStart"/>
      <w:r w:rsidRPr="00371DA9">
        <w:rPr>
          <w:rFonts w:ascii="Aptos" w:hAnsi="Aptos"/>
          <w:i/>
          <w:iCs/>
          <w:sz w:val="20"/>
          <w:szCs w:val="20"/>
        </w:rPr>
        <w:t>at</w:t>
      </w:r>
      <w:proofErr w:type="spellEnd"/>
      <w:r w:rsidRPr="00371DA9">
        <w:rPr>
          <w:rFonts w:ascii="Aptos" w:hAnsi="Aptos"/>
          <w:i/>
          <w:iCs/>
          <w:sz w:val="20"/>
          <w:szCs w:val="20"/>
        </w:rPr>
        <w:t xml:space="preserve"> Sea, progetto dedicato alle esperienze private in barca lungo la costa pugliese.</w:t>
      </w:r>
    </w:p>
    <w:p w:rsidR="00F049F6" w:rsidRDefault="00F049F6" w:rsidP="00F049F6"/>
    <w:p w:rsidR="00723022" w:rsidRDefault="00723022" w:rsidP="00723022">
      <w:r>
        <w:t>CONTATTI</w:t>
      </w:r>
    </w:p>
    <w:p w:rsidR="00723022" w:rsidRDefault="00723022" w:rsidP="00723022">
      <w:pPr>
        <w:rPr>
          <w:b/>
          <w:bCs/>
        </w:rPr>
      </w:pPr>
      <w:r>
        <w:rPr>
          <w:b/>
          <w:bCs/>
        </w:rPr>
        <w:t xml:space="preserve">PUGLIA PARADISE </w:t>
      </w:r>
    </w:p>
    <w:p w:rsidR="00723022" w:rsidRDefault="00723022" w:rsidP="00723022">
      <w:pPr>
        <w:spacing w:after="0"/>
      </w:pPr>
      <w:r>
        <w:t xml:space="preserve">Foro Buonaparte 59, 20121, Milano, </w:t>
      </w:r>
      <w:proofErr w:type="spellStart"/>
      <w:r>
        <w:t>Italy</w:t>
      </w:r>
      <w:proofErr w:type="spellEnd"/>
      <w:r>
        <w:t xml:space="preserve"> </w:t>
      </w:r>
    </w:p>
    <w:p w:rsidR="00723022" w:rsidRDefault="00723022" w:rsidP="00723022">
      <w:pPr>
        <w:spacing w:after="0"/>
      </w:pPr>
      <w:r>
        <w:t xml:space="preserve">info@pugliaparadise.com </w:t>
      </w:r>
    </w:p>
    <w:p w:rsidR="00723022" w:rsidRDefault="00BD7A80" w:rsidP="00723022">
      <w:pPr>
        <w:spacing w:after="0"/>
      </w:pPr>
      <w:hyperlink r:id="rId5" w:history="1">
        <w:r w:rsidR="00723022">
          <w:rPr>
            <w:rStyle w:val="Collegamentoipertestuale"/>
          </w:rPr>
          <w:t xml:space="preserve">www.pugliaparadise.com </w:t>
        </w:r>
      </w:hyperlink>
      <w:r w:rsidR="00723022">
        <w:t xml:space="preserve"> </w:t>
      </w:r>
    </w:p>
    <w:p w:rsidR="00723022" w:rsidRDefault="00BD7A80" w:rsidP="00723022">
      <w:pPr>
        <w:spacing w:after="0"/>
      </w:pPr>
      <w:hyperlink r:id="rId6" w:history="1">
        <w:r w:rsidR="00723022">
          <w:rPr>
            <w:rStyle w:val="Collegamentoipertestuale"/>
          </w:rPr>
          <w:t>Instagram</w:t>
        </w:r>
      </w:hyperlink>
      <w:r w:rsidR="00723022">
        <w:t>: @</w:t>
      </w:r>
      <w:proofErr w:type="spellStart"/>
      <w:r w:rsidR="00723022">
        <w:t>puglia.paradise</w:t>
      </w:r>
      <w:proofErr w:type="spellEnd"/>
    </w:p>
    <w:p w:rsidR="00723022" w:rsidRDefault="00BD7A80" w:rsidP="00723022">
      <w:pPr>
        <w:spacing w:after="0"/>
      </w:pPr>
      <w:hyperlink r:id="rId7" w:history="1">
        <w:r w:rsidR="00723022">
          <w:rPr>
            <w:rStyle w:val="Collegamentoipertestuale"/>
          </w:rPr>
          <w:t>Facebook</w:t>
        </w:r>
      </w:hyperlink>
      <w:r w:rsidR="00723022">
        <w:t>: @</w:t>
      </w:r>
      <w:proofErr w:type="spellStart"/>
      <w:r w:rsidR="00723022">
        <w:t>pugliaparadise</w:t>
      </w:r>
      <w:proofErr w:type="spellEnd"/>
      <w:r w:rsidR="00723022">
        <w:t xml:space="preserve"> </w:t>
      </w:r>
    </w:p>
    <w:p w:rsidR="00723022" w:rsidRDefault="00723022" w:rsidP="00723022">
      <w:pPr>
        <w:spacing w:after="0"/>
      </w:pPr>
    </w:p>
    <w:p w:rsidR="00723022" w:rsidRDefault="00723022" w:rsidP="00723022">
      <w:pPr>
        <w:spacing w:after="0"/>
      </w:pPr>
    </w:p>
    <w:p w:rsidR="00723022" w:rsidRDefault="00723022" w:rsidP="00723022">
      <w:pPr>
        <w:spacing w:after="0"/>
        <w:jc w:val="right"/>
      </w:pPr>
      <w:r>
        <w:t>Per Richiesta Stampe e Interviste Personalizzate</w:t>
      </w:r>
    </w:p>
    <w:p w:rsidR="00723022" w:rsidRDefault="00723022" w:rsidP="00723022">
      <w:pPr>
        <w:spacing w:after="0"/>
        <w:jc w:val="right"/>
        <w:rPr>
          <w:b/>
          <w:bCs/>
        </w:rPr>
      </w:pPr>
      <w:r>
        <w:rPr>
          <w:b/>
          <w:bCs/>
        </w:rPr>
        <w:t>OGS PR and Communication</w:t>
      </w:r>
    </w:p>
    <w:p w:rsidR="00723022" w:rsidRDefault="00723022" w:rsidP="00723022">
      <w:pPr>
        <w:spacing w:after="0"/>
        <w:jc w:val="right"/>
      </w:pPr>
      <w:r>
        <w:t xml:space="preserve">Via </w:t>
      </w:r>
      <w:proofErr w:type="spellStart"/>
      <w:r>
        <w:t>Koristka</w:t>
      </w:r>
      <w:proofErr w:type="spellEnd"/>
      <w:r>
        <w:t xml:space="preserve"> 3, Milano 20154</w:t>
      </w:r>
    </w:p>
    <w:p w:rsidR="00723022" w:rsidRDefault="00723022" w:rsidP="00723022">
      <w:pPr>
        <w:spacing w:after="0"/>
        <w:ind w:left="4248" w:firstLine="430"/>
        <w:jc w:val="right"/>
      </w:pPr>
      <w:r>
        <w:t xml:space="preserve">+ 02 3450610 - </w:t>
      </w:r>
      <w:hyperlink r:id="rId8" w:history="1">
        <w:r>
          <w:rPr>
            <w:rStyle w:val="Collegamentoipertestuale"/>
          </w:rPr>
          <w:t>info@ogscommunication.com</w:t>
        </w:r>
      </w:hyperlink>
    </w:p>
    <w:p w:rsidR="00723022" w:rsidRDefault="00BD7A80" w:rsidP="00723022">
      <w:pPr>
        <w:spacing w:after="0"/>
        <w:jc w:val="right"/>
      </w:pPr>
      <w:hyperlink r:id="rId9" w:history="1">
        <w:r w:rsidR="00723022">
          <w:rPr>
            <w:rStyle w:val="Collegamentoipertestuale"/>
          </w:rPr>
          <w:t>www.ogscommunication.com</w:t>
        </w:r>
      </w:hyperlink>
    </w:p>
    <w:p w:rsidR="00723022" w:rsidRDefault="00723022" w:rsidP="00723022">
      <w:pPr>
        <w:spacing w:after="0"/>
        <w:jc w:val="right"/>
      </w:pPr>
    </w:p>
    <w:p w:rsidR="00723022" w:rsidRDefault="00723022" w:rsidP="00723022">
      <w:pPr>
        <w:spacing w:after="0"/>
        <w:jc w:val="right"/>
      </w:pPr>
      <w:r>
        <w:t>Visita</w:t>
      </w:r>
      <w:hyperlink r:id="rId10" w:history="1">
        <w:r>
          <w:rPr>
            <w:rStyle w:val="Collegamentoipertestuale"/>
          </w:rPr>
          <w:t xml:space="preserve"> QUI</w:t>
        </w:r>
      </w:hyperlink>
      <w:r>
        <w:t xml:space="preserve"> la newsroom dedicata a Puglia Paradise</w:t>
      </w:r>
    </w:p>
    <w:p w:rsidR="00723022" w:rsidRDefault="00723022" w:rsidP="00723022">
      <w:pPr>
        <w:spacing w:after="0"/>
        <w:jc w:val="right"/>
      </w:pPr>
    </w:p>
    <w:p w:rsidR="00723022" w:rsidRPr="00723022" w:rsidRDefault="00723022" w:rsidP="00723022">
      <w:pPr>
        <w:pStyle w:val="NormaleWeb"/>
        <w:spacing w:before="0" w:beforeAutospacing="0"/>
        <w:rPr>
          <w:rFonts w:ascii="Aptos" w:hAnsi="Aptos"/>
          <w:i/>
          <w:iCs/>
          <w:sz w:val="22"/>
          <w:szCs w:val="22"/>
        </w:rPr>
      </w:pPr>
    </w:p>
    <w:sectPr w:rsidR="00723022" w:rsidRPr="0072302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524"/>
    <w:rsid w:val="00081524"/>
    <w:rsid w:val="000E1DB2"/>
    <w:rsid w:val="001025E7"/>
    <w:rsid w:val="001C5DCE"/>
    <w:rsid w:val="00371DA9"/>
    <w:rsid w:val="00501E2B"/>
    <w:rsid w:val="00572B4F"/>
    <w:rsid w:val="00723022"/>
    <w:rsid w:val="00A6753A"/>
    <w:rsid w:val="00BD7A80"/>
    <w:rsid w:val="00CD3B33"/>
    <w:rsid w:val="00DE7D29"/>
    <w:rsid w:val="00E6315A"/>
    <w:rsid w:val="00F04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FEECA"/>
  <w15:chartTrackingRefBased/>
  <w15:docId w15:val="{60256E1A-F565-47A7-8D68-E563C4B80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0815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081524"/>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081524"/>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81524"/>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081524"/>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081524"/>
    <w:rPr>
      <w:rFonts w:ascii="Times New Roman" w:eastAsia="Times New Roman" w:hAnsi="Times New Roman" w:cs="Times New Roman"/>
      <w:b/>
      <w:bCs/>
      <w:sz w:val="27"/>
      <w:szCs w:val="27"/>
      <w:lang w:eastAsia="it-IT"/>
    </w:rPr>
  </w:style>
  <w:style w:type="paragraph" w:styleId="NormaleWeb">
    <w:name w:val="Normal (Web)"/>
    <w:basedOn w:val="Normale"/>
    <w:uiPriority w:val="99"/>
    <w:unhideWhenUsed/>
    <w:rsid w:val="0008152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81524"/>
    <w:rPr>
      <w:b/>
      <w:bCs/>
    </w:rPr>
  </w:style>
  <w:style w:type="paragraph" w:customStyle="1" w:styleId="pdq2pgselectionanchorcontainer">
    <w:name w:val="pdq2pg_selectionanchorcontainer"/>
    <w:basedOn w:val="Normale"/>
    <w:rsid w:val="0008152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723022"/>
    <w:rPr>
      <w:color w:val="0563C1" w:themeColor="hyperlink"/>
      <w:u w:val="single"/>
    </w:rPr>
  </w:style>
  <w:style w:type="paragraph" w:styleId="Testofumetto">
    <w:name w:val="Balloon Text"/>
    <w:basedOn w:val="Normale"/>
    <w:link w:val="TestofumettoCarattere"/>
    <w:uiPriority w:val="99"/>
    <w:semiHidden/>
    <w:unhideWhenUsed/>
    <w:rsid w:val="00F049F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049F6"/>
    <w:rPr>
      <w:rFonts w:ascii="Segoe UI" w:hAnsi="Segoe UI" w:cs="Segoe UI"/>
      <w:sz w:val="18"/>
      <w:szCs w:val="18"/>
    </w:rPr>
  </w:style>
  <w:style w:type="character" w:styleId="Rimandocommento">
    <w:name w:val="annotation reference"/>
    <w:basedOn w:val="Carpredefinitoparagrafo"/>
    <w:uiPriority w:val="99"/>
    <w:semiHidden/>
    <w:unhideWhenUsed/>
    <w:rsid w:val="00F049F6"/>
    <w:rPr>
      <w:sz w:val="16"/>
      <w:szCs w:val="16"/>
    </w:rPr>
  </w:style>
  <w:style w:type="paragraph" w:styleId="Testocommento">
    <w:name w:val="annotation text"/>
    <w:basedOn w:val="Normale"/>
    <w:link w:val="TestocommentoCarattere"/>
    <w:uiPriority w:val="99"/>
    <w:semiHidden/>
    <w:unhideWhenUsed/>
    <w:rsid w:val="00F049F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049F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301743">
      <w:bodyDiv w:val="1"/>
      <w:marLeft w:val="0"/>
      <w:marRight w:val="0"/>
      <w:marTop w:val="0"/>
      <w:marBottom w:val="0"/>
      <w:divBdr>
        <w:top w:val="none" w:sz="0" w:space="0" w:color="auto"/>
        <w:left w:val="none" w:sz="0" w:space="0" w:color="auto"/>
        <w:bottom w:val="none" w:sz="0" w:space="0" w:color="auto"/>
        <w:right w:val="none" w:sz="0" w:space="0" w:color="auto"/>
      </w:divBdr>
    </w:div>
    <w:div w:id="952394871">
      <w:bodyDiv w:val="1"/>
      <w:marLeft w:val="0"/>
      <w:marRight w:val="0"/>
      <w:marTop w:val="0"/>
      <w:marBottom w:val="0"/>
      <w:divBdr>
        <w:top w:val="none" w:sz="0" w:space="0" w:color="auto"/>
        <w:left w:val="none" w:sz="0" w:space="0" w:color="auto"/>
        <w:bottom w:val="none" w:sz="0" w:space="0" w:color="auto"/>
        <w:right w:val="none" w:sz="0" w:space="0" w:color="auto"/>
      </w:divBdr>
      <w:divsChild>
        <w:div w:id="659818641">
          <w:marLeft w:val="0"/>
          <w:marRight w:val="0"/>
          <w:marTop w:val="0"/>
          <w:marBottom w:val="0"/>
          <w:divBdr>
            <w:top w:val="none" w:sz="0" w:space="0" w:color="auto"/>
            <w:left w:val="none" w:sz="0" w:space="0" w:color="auto"/>
            <w:bottom w:val="none" w:sz="0" w:space="0" w:color="auto"/>
            <w:right w:val="none" w:sz="0" w:space="0" w:color="auto"/>
          </w:divBdr>
          <w:divsChild>
            <w:div w:id="1488475390">
              <w:marLeft w:val="0"/>
              <w:marRight w:val="0"/>
              <w:marTop w:val="0"/>
              <w:marBottom w:val="0"/>
              <w:divBdr>
                <w:top w:val="none" w:sz="0" w:space="0" w:color="auto"/>
                <w:left w:val="none" w:sz="0" w:space="0" w:color="auto"/>
                <w:bottom w:val="none" w:sz="0" w:space="0" w:color="auto"/>
                <w:right w:val="none" w:sz="0" w:space="0" w:color="auto"/>
              </w:divBdr>
              <w:divsChild>
                <w:div w:id="431585908">
                  <w:marLeft w:val="0"/>
                  <w:marRight w:val="0"/>
                  <w:marTop w:val="0"/>
                  <w:marBottom w:val="0"/>
                  <w:divBdr>
                    <w:top w:val="none" w:sz="0" w:space="0" w:color="auto"/>
                    <w:left w:val="none" w:sz="0" w:space="0" w:color="auto"/>
                    <w:bottom w:val="none" w:sz="0" w:space="0" w:color="auto"/>
                    <w:right w:val="none" w:sz="0" w:space="0" w:color="auto"/>
                  </w:divBdr>
                  <w:divsChild>
                    <w:div w:id="14281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85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gscommunication.com" TargetMode="External"/><Relationship Id="rId3" Type="http://schemas.openxmlformats.org/officeDocument/2006/relationships/webSettings" Target="webSettings.xml"/><Relationship Id="rId7" Type="http://schemas.openxmlformats.org/officeDocument/2006/relationships/hyperlink" Target="https://www.facebook.com/PugliaParadis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puglia.paradise/" TargetMode="External"/><Relationship Id="rId11" Type="http://schemas.openxmlformats.org/officeDocument/2006/relationships/fontTable" Target="fontTable.xml"/><Relationship Id="rId5" Type="http://schemas.openxmlformats.org/officeDocument/2006/relationships/hyperlink" Target="https://pugliaparadise.com/it/" TargetMode="External"/><Relationship Id="rId10" Type="http://schemas.openxmlformats.org/officeDocument/2006/relationships/hyperlink" Target="https://press.ogscommunication.com/releases/puglia-paradise" TargetMode="External"/><Relationship Id="rId4" Type="http://schemas.openxmlformats.org/officeDocument/2006/relationships/image" Target="media/image1.jpeg"/><Relationship Id="rId9" Type="http://schemas.openxmlformats.org/officeDocument/2006/relationships/hyperlink" Target="https://www.ogscommunication.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3</Pages>
  <Words>1127</Words>
  <Characters>6425</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Ogs.06</dc:creator>
  <cp:keywords/>
  <dc:description/>
  <cp:lastModifiedBy>Ogs.06</cp:lastModifiedBy>
  <cp:revision>21</cp:revision>
  <dcterms:created xsi:type="dcterms:W3CDTF">2026-09-11T09:30:00Z</dcterms:created>
  <dcterms:modified xsi:type="dcterms:W3CDTF">2026-09-15T10:45:00Z</dcterms:modified>
</cp:coreProperties>
</file>