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1332" w14:textId="039A247C" w:rsidR="008C1E50" w:rsidRDefault="008C1E50" w:rsidP="008C1E50">
      <w:pPr>
        <w:jc w:val="center"/>
        <w:rPr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B7648D1" wp14:editId="13D4545E">
            <wp:extent cx="2262342" cy="1190089"/>
            <wp:effectExtent l="0" t="0" r="5080" b="0"/>
            <wp:docPr id="1" name="Immagine 1" descr="Immagine che contiene nero, oscurità, schermat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77" cy="119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634D" w14:textId="77777777" w:rsidR="008C1E50" w:rsidRPr="0087336E" w:rsidRDefault="008C1E50" w:rsidP="008C1E50">
      <w:pPr>
        <w:spacing w:after="0"/>
        <w:jc w:val="center"/>
        <w:rPr>
          <w:b/>
          <w:bCs/>
          <w:sz w:val="24"/>
          <w:szCs w:val="24"/>
        </w:rPr>
      </w:pPr>
    </w:p>
    <w:p w14:paraId="38193A9F" w14:textId="77777777" w:rsidR="00BD3746" w:rsidRPr="00BD3746" w:rsidRDefault="00BD3746" w:rsidP="00BD3746">
      <w:pPr>
        <w:spacing w:after="0"/>
        <w:jc w:val="both"/>
        <w:rPr>
          <w:b/>
          <w:bCs/>
          <w:sz w:val="28"/>
          <w:szCs w:val="28"/>
          <w:lang w:val="it-CH"/>
        </w:rPr>
      </w:pPr>
      <w:r w:rsidRPr="00BD3746">
        <w:rPr>
          <w:b/>
          <w:bCs/>
          <w:sz w:val="28"/>
          <w:szCs w:val="28"/>
          <w:lang w:val="it-CH"/>
        </w:rPr>
        <w:t>Palazzo Giovanelli: Studio Gascón firma il restauro di un’icona veneziana tra memoria storica e ospitalità contemporanea</w:t>
      </w:r>
    </w:p>
    <w:p w14:paraId="740513C2" w14:textId="77777777" w:rsidR="0063234C" w:rsidRDefault="0063234C" w:rsidP="00095C3F">
      <w:pPr>
        <w:spacing w:after="0"/>
        <w:jc w:val="both"/>
        <w:rPr>
          <w:sz w:val="24"/>
          <w:szCs w:val="24"/>
          <w:lang w:val="it-CH"/>
        </w:rPr>
      </w:pPr>
    </w:p>
    <w:p w14:paraId="506BFBBE" w14:textId="77777777" w:rsidR="00BD3746" w:rsidRPr="00BD3746" w:rsidRDefault="00BD3746" w:rsidP="00BD3746">
      <w:pPr>
        <w:spacing w:after="0"/>
        <w:jc w:val="both"/>
        <w:rPr>
          <w:b/>
          <w:bCs/>
          <w:i/>
          <w:iCs/>
          <w:sz w:val="24"/>
          <w:szCs w:val="24"/>
          <w:lang w:val="it-CH"/>
        </w:rPr>
      </w:pPr>
      <w:r w:rsidRPr="00BD3746">
        <w:rPr>
          <w:b/>
          <w:bCs/>
          <w:i/>
          <w:iCs/>
          <w:sz w:val="24"/>
          <w:szCs w:val="24"/>
          <w:lang w:val="it-CH"/>
        </w:rPr>
        <w:t xml:space="preserve">Sul Canal Grande, un progetto di </w:t>
      </w:r>
      <w:proofErr w:type="spellStart"/>
      <w:r w:rsidRPr="00BD3746">
        <w:rPr>
          <w:b/>
          <w:bCs/>
          <w:i/>
          <w:iCs/>
          <w:sz w:val="24"/>
          <w:szCs w:val="24"/>
          <w:lang w:val="it-CH"/>
        </w:rPr>
        <w:t>hospitality</w:t>
      </w:r>
      <w:proofErr w:type="spellEnd"/>
      <w:r w:rsidRPr="00BD3746">
        <w:rPr>
          <w:b/>
          <w:bCs/>
          <w:i/>
          <w:iCs/>
          <w:sz w:val="24"/>
          <w:szCs w:val="24"/>
          <w:lang w:val="it-CH"/>
        </w:rPr>
        <w:t xml:space="preserve"> di lusso restituisce nuova vita a un palazzo storico, trasformando il restauro in un dialogo tra conservazione, visione internazionale e accoglienza.</w:t>
      </w:r>
    </w:p>
    <w:p w14:paraId="7661B173" w14:textId="77777777" w:rsidR="00640519" w:rsidRDefault="00640519" w:rsidP="00095C3F">
      <w:pPr>
        <w:spacing w:after="0"/>
        <w:jc w:val="both"/>
        <w:rPr>
          <w:sz w:val="24"/>
          <w:szCs w:val="24"/>
          <w:lang w:val="it-CH"/>
        </w:rPr>
      </w:pPr>
    </w:p>
    <w:p w14:paraId="0BAAC088" w14:textId="7D6979DD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71208">
        <w:rPr>
          <w:i/>
          <w:iCs/>
          <w:sz w:val="24"/>
          <w:szCs w:val="24"/>
          <w:lang w:val="it-CH"/>
        </w:rPr>
        <w:t xml:space="preserve">Venezia, </w:t>
      </w:r>
      <w:r w:rsidR="00B71208" w:rsidRPr="00B71208">
        <w:rPr>
          <w:i/>
          <w:iCs/>
          <w:sz w:val="24"/>
          <w:szCs w:val="24"/>
          <w:lang w:val="it-CH"/>
        </w:rPr>
        <w:t>30 giugno 2026</w:t>
      </w:r>
      <w:r w:rsidR="00B71208">
        <w:rPr>
          <w:sz w:val="24"/>
          <w:szCs w:val="24"/>
          <w:lang w:val="it-CH"/>
        </w:rPr>
        <w:t xml:space="preserve"> </w:t>
      </w:r>
      <w:r w:rsidRPr="00BD3746">
        <w:rPr>
          <w:sz w:val="24"/>
          <w:szCs w:val="24"/>
          <w:lang w:val="it-CH"/>
        </w:rPr>
        <w:t xml:space="preserve">— </w:t>
      </w:r>
      <w:r w:rsidRPr="00B71208">
        <w:rPr>
          <w:b/>
          <w:bCs/>
          <w:sz w:val="24"/>
          <w:szCs w:val="24"/>
          <w:lang w:val="it-CH"/>
        </w:rPr>
        <w:t>Studio Gascón</w:t>
      </w:r>
      <w:r w:rsidRPr="00BD3746">
        <w:rPr>
          <w:sz w:val="24"/>
          <w:szCs w:val="24"/>
          <w:lang w:val="it-CH"/>
        </w:rPr>
        <w:t xml:space="preserve"> firma il progetto di restauro e </w:t>
      </w:r>
      <w:proofErr w:type="spellStart"/>
      <w:r w:rsidRPr="00BD3746">
        <w:rPr>
          <w:sz w:val="24"/>
          <w:szCs w:val="24"/>
          <w:lang w:val="it-CH"/>
        </w:rPr>
        <w:t>interior</w:t>
      </w:r>
      <w:proofErr w:type="spellEnd"/>
      <w:r w:rsidRPr="00BD3746">
        <w:rPr>
          <w:sz w:val="24"/>
          <w:szCs w:val="24"/>
          <w:lang w:val="it-CH"/>
        </w:rPr>
        <w:t xml:space="preserve"> design di </w:t>
      </w:r>
      <w:r w:rsidRPr="00B71208">
        <w:rPr>
          <w:b/>
          <w:bCs/>
          <w:sz w:val="24"/>
          <w:szCs w:val="24"/>
          <w:lang w:val="it-CH"/>
        </w:rPr>
        <w:t>Palazzo Giovanelli</w:t>
      </w:r>
      <w:r w:rsidRPr="00BD3746">
        <w:rPr>
          <w:sz w:val="24"/>
          <w:szCs w:val="24"/>
          <w:lang w:val="it-CH"/>
        </w:rPr>
        <w:t xml:space="preserve">, storico edificio veneziano </w:t>
      </w:r>
      <w:r w:rsidRPr="00B71208">
        <w:rPr>
          <w:b/>
          <w:bCs/>
          <w:sz w:val="24"/>
          <w:szCs w:val="24"/>
          <w:lang w:val="it-CH"/>
        </w:rPr>
        <w:t>affacciato sul Canal Grande</w:t>
      </w:r>
      <w:r w:rsidRPr="00BD3746">
        <w:rPr>
          <w:sz w:val="24"/>
          <w:szCs w:val="24"/>
          <w:lang w:val="it-CH"/>
        </w:rPr>
        <w:t>, con un intervento dedicato alla valorizzazione di una delle dimore più suggestive della città e alla sua evoluzione come destinazione di ospitalità di alto livello.</w:t>
      </w:r>
    </w:p>
    <w:p w14:paraId="15FC1F4E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30A8D5C8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Palazzo Giovanelli non è soltanto un edificio storico: è una presenza viva nel tessuto di Venezia, un luogo in cui architettura, memoria e identità urbana si intrecciano da secoli. Il progetto nasce dalla responsabilità di restituire nuova vitalità a questa eredità, preservando l’anima del palazzo e accompagnandola verso una nuova stagione di accoglienza internazionale.</w:t>
      </w:r>
    </w:p>
    <w:p w14:paraId="180191B4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581E3238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 xml:space="preserve">La proprietà desiderava mantenere un’anima classica, coerente con la storia dell’edificio, introducendo al tempo stesso un </w:t>
      </w:r>
      <w:proofErr w:type="spellStart"/>
      <w:r w:rsidRPr="00BD3746">
        <w:rPr>
          <w:sz w:val="24"/>
          <w:szCs w:val="24"/>
          <w:lang w:val="it-CH"/>
        </w:rPr>
        <w:t>feel</w:t>
      </w:r>
      <w:proofErr w:type="spellEnd"/>
      <w:r w:rsidRPr="00BD3746">
        <w:rPr>
          <w:sz w:val="24"/>
          <w:szCs w:val="24"/>
          <w:lang w:val="it-CH"/>
        </w:rPr>
        <w:t xml:space="preserve"> &amp; touch internazionale, capace di rispondere alle aspettative di una clientela globale sofisticata. A questo obiettivo si è affiancata la necessità di garantire un controllo rigoroso dei costi e di rispettare criteri qualitativi elevati, in linea con il percorso di posizionamento della struttura all’interno del circuito The Leading Hotels of the World.</w:t>
      </w:r>
    </w:p>
    <w:p w14:paraId="0E785387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19798303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Il progetto si è sviluppato come un intervento a “cuore aperto”, reso particolarmente complesso dalla richiesta di mantenere il palazzo operativo durante i lavori. Una condizione che ha richiesto una gestione attenta delle fasi di cantiere, della logistica, dei tempi di intervento e della relazione costante tra progettazione, direzione lavori, proprietà, General Manager e ospitalità quotidiana.</w:t>
      </w:r>
    </w:p>
    <w:p w14:paraId="7973123E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65A3B672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Lavorare su un palazzo storico veneziano significa confrontarsi con un patrimonio stratificato, fragile e prezioso. Per questo Studio Gascón ha collaborato strettamente con le autorità locali e con gli enti preposti alla tutela dei beni culturali, coordinando un processo capace di rispettare l’identità storica dell’edificio e, allo stesso tempo, rispondere alle necessità tecniche e funzionali di una struttura alberghiera contemporanea.</w:t>
      </w:r>
    </w:p>
    <w:p w14:paraId="7D654662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549B21A2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 xml:space="preserve">Ogni scelta progettuale è stata guidata dal desiderio di costruire un dialogo armonioso tra passato e presente. Gli stucchi decorativi, gli affreschi e i pavimenti in terrazzo alla veneziana sono stati restaurati con attenzione artigianale, come testimonianze vive della memoria del palazzo. Accanto a questi elementi, le camere introducono una lettura più contemporanea dell’ospitalità: arredi </w:t>
      </w:r>
      <w:r w:rsidRPr="00BD3746">
        <w:rPr>
          <w:sz w:val="24"/>
          <w:szCs w:val="24"/>
          <w:lang w:val="it-CH"/>
        </w:rPr>
        <w:lastRenderedPageBreak/>
        <w:t>selezionati, tessuti pregiati, tecnologie integrate e dettagli funzionali convivono con il carattere storico degli ambienti.</w:t>
      </w:r>
    </w:p>
    <w:p w14:paraId="0568C283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5E66251B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Il risultato è un equilibrio delicato tra classicismo e modernità, dove il comfort richiesto dal viaggiatore internazionale non cancella la profondità del luogo, ma la rende più accessibile, abitabile e quotidiana. L’esperienza dell’ospite viene costruita attraverso una sequenza di atmosfere, materiali e dettagli capaci di evocare Venezia senza cadere nella citazione decorativa, restituendo invece una sensazione autentica di appartenenza.</w:t>
      </w:r>
    </w:p>
    <w:p w14:paraId="179BA8B4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0FAA742C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Tra il 2025 e il 2026, la visione progettuale è stata estesa anche agli spazi comuni: hall, ristorante e aree condivise sono stati trasformati in ambienti pensati per celebrare la magnificenza veneziana e ridefinire il concetto di ospitalità di lusso all’interno del palazzo. Luoghi di accoglienza, relazione e permanenza, in cui la storia dell’edificio potrà incontrare le aspettative di un pubblico internazionale sempre più attento all’identità e alla qualità dell’esperienza.</w:t>
      </w:r>
    </w:p>
    <w:p w14:paraId="29A34BB5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19377D06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“</w:t>
      </w:r>
      <w:r w:rsidRPr="00B71208">
        <w:rPr>
          <w:i/>
          <w:iCs/>
          <w:sz w:val="24"/>
          <w:szCs w:val="24"/>
          <w:lang w:val="it-CH"/>
        </w:rPr>
        <w:t>Venezia non si progetta: si ascolta. Ogni palazzo veneziano custodisce una memoria profonda che richiede rispetto, sensibilità e visione. Il nostro obiettivo è stato restituire a Palazzo Giovanelli la sua luminosità naturale, lasciando che fosse la città stessa a guidare questo processo di trasformazione</w:t>
      </w:r>
      <w:r w:rsidRPr="00BD3746">
        <w:rPr>
          <w:sz w:val="24"/>
          <w:szCs w:val="24"/>
          <w:lang w:val="it-CH"/>
        </w:rPr>
        <w:t xml:space="preserve">”, afferma </w:t>
      </w:r>
      <w:r w:rsidRPr="00B71208">
        <w:rPr>
          <w:b/>
          <w:bCs/>
          <w:sz w:val="24"/>
          <w:szCs w:val="24"/>
          <w:lang w:val="it-CH"/>
        </w:rPr>
        <w:t>Gabriele Gascón, fondatore di Studio Gascón</w:t>
      </w:r>
      <w:r w:rsidRPr="00BD3746">
        <w:rPr>
          <w:sz w:val="24"/>
          <w:szCs w:val="24"/>
          <w:lang w:val="it-CH"/>
        </w:rPr>
        <w:t>.</w:t>
      </w:r>
    </w:p>
    <w:p w14:paraId="1B569ADA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00C41C23" w14:textId="77777777" w:rsid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Con Palazzo Giovanelli, Studio Gascón conferma il proprio ruolo nel mondo dell’</w:t>
      </w:r>
      <w:proofErr w:type="spellStart"/>
      <w:r w:rsidRPr="00BD3746">
        <w:rPr>
          <w:sz w:val="24"/>
          <w:szCs w:val="24"/>
          <w:lang w:val="it-CH"/>
        </w:rPr>
        <w:t>hospitality</w:t>
      </w:r>
      <w:proofErr w:type="spellEnd"/>
      <w:r w:rsidRPr="00BD3746">
        <w:rPr>
          <w:sz w:val="24"/>
          <w:szCs w:val="24"/>
          <w:lang w:val="it-CH"/>
        </w:rPr>
        <w:t xml:space="preserve"> d’eccellenza, attraverso un approccio che unisce sensibilità culturale, precisione tecnica e visione strategica. In un contesto come Venezia, dove ogni intervento richiede misura e consapevolezza, il progetto dimostra come il design possa diventare strumento di tutela, valorizzazione e crescita economica.</w:t>
      </w:r>
    </w:p>
    <w:p w14:paraId="04C7D6D5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7E780CBB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  <w:r w:rsidRPr="00BD3746">
        <w:rPr>
          <w:sz w:val="24"/>
          <w:szCs w:val="24"/>
          <w:lang w:val="it-CH"/>
        </w:rPr>
        <w:t>Il restauro non viene interpretato come semplice conservazione, ma come un processo vivo: un modo per permettere alla storia di continuare a parlare, accogliendo nuovi ospiti, nuove abitudini e nuove forme di bellezza.</w:t>
      </w:r>
    </w:p>
    <w:p w14:paraId="3D862259" w14:textId="77777777" w:rsidR="0087336E" w:rsidRPr="008C3A3B" w:rsidRDefault="0087336E" w:rsidP="003B77D8">
      <w:pPr>
        <w:spacing w:after="0"/>
        <w:jc w:val="both"/>
        <w:rPr>
          <w:lang w:val="it-CH"/>
        </w:rPr>
      </w:pPr>
    </w:p>
    <w:p w14:paraId="2DDF7B0C" w14:textId="77777777" w:rsidR="00640519" w:rsidRPr="00640519" w:rsidRDefault="00640519" w:rsidP="00640519">
      <w:pPr>
        <w:spacing w:after="0"/>
        <w:jc w:val="both"/>
        <w:rPr>
          <w:b/>
          <w:bCs/>
          <w:u w:val="single"/>
          <w:lang w:val="it-CH"/>
        </w:rPr>
      </w:pPr>
      <w:r w:rsidRPr="00640519">
        <w:rPr>
          <w:b/>
          <w:bCs/>
          <w:u w:val="single"/>
          <w:lang w:val="it-CH"/>
        </w:rPr>
        <w:t>Scheda progetto</w:t>
      </w:r>
    </w:p>
    <w:p w14:paraId="2370B947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Progetto: </w:t>
      </w:r>
      <w:r w:rsidRPr="00BD3746">
        <w:rPr>
          <w:lang w:val="it-CH"/>
        </w:rPr>
        <w:t>Palazzo Giovanelli</w:t>
      </w:r>
    </w:p>
    <w:p w14:paraId="3680A838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Categoria: </w:t>
      </w:r>
      <w:r w:rsidRPr="00BD3746">
        <w:rPr>
          <w:lang w:val="it-CH"/>
        </w:rPr>
        <w:t>Hotel</w:t>
      </w:r>
    </w:p>
    <w:p w14:paraId="00C23481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Luogo: </w:t>
      </w:r>
      <w:r w:rsidRPr="00BD3746">
        <w:rPr>
          <w:lang w:val="it-CH"/>
        </w:rPr>
        <w:t>Venezia, Italia</w:t>
      </w:r>
    </w:p>
    <w:p w14:paraId="3564E945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Anno: </w:t>
      </w:r>
      <w:r w:rsidRPr="00BD3746">
        <w:rPr>
          <w:lang w:val="it-CH"/>
        </w:rPr>
        <w:t>2023/2027</w:t>
      </w:r>
    </w:p>
    <w:p w14:paraId="7B55BC94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Stato: </w:t>
      </w:r>
      <w:r w:rsidRPr="00BD3746">
        <w:rPr>
          <w:lang w:val="it-CH"/>
        </w:rPr>
        <w:t xml:space="preserve">on </w:t>
      </w:r>
      <w:proofErr w:type="spellStart"/>
      <w:r w:rsidRPr="00BD3746">
        <w:rPr>
          <w:lang w:val="it-CH"/>
        </w:rPr>
        <w:t>going</w:t>
      </w:r>
      <w:proofErr w:type="spellEnd"/>
    </w:p>
    <w:p w14:paraId="23306E22" w14:textId="77777777" w:rsidR="00BD3746" w:rsidRPr="00BD3746" w:rsidRDefault="00BD3746" w:rsidP="00BD3746">
      <w:pPr>
        <w:spacing w:after="0"/>
        <w:jc w:val="both"/>
        <w:rPr>
          <w:b/>
          <w:bCs/>
          <w:lang w:val="it-CH"/>
        </w:rPr>
      </w:pPr>
      <w:r w:rsidRPr="00BD3746">
        <w:rPr>
          <w:b/>
          <w:bCs/>
          <w:lang w:val="it-CH"/>
        </w:rPr>
        <w:t xml:space="preserve">Intervento: </w:t>
      </w:r>
      <w:r w:rsidRPr="00BD3746">
        <w:rPr>
          <w:lang w:val="it-CH"/>
        </w:rPr>
        <w:t xml:space="preserve">restauro e </w:t>
      </w:r>
      <w:proofErr w:type="spellStart"/>
      <w:r w:rsidRPr="00BD3746">
        <w:rPr>
          <w:lang w:val="it-CH"/>
        </w:rPr>
        <w:t>interior</w:t>
      </w:r>
      <w:proofErr w:type="spellEnd"/>
      <w:r w:rsidRPr="00BD3746">
        <w:rPr>
          <w:lang w:val="it-CH"/>
        </w:rPr>
        <w:t xml:space="preserve"> design</w:t>
      </w:r>
    </w:p>
    <w:p w14:paraId="763C77AC" w14:textId="13FDC547" w:rsidR="00D2721C" w:rsidRDefault="00BD3746" w:rsidP="00BD3746">
      <w:pPr>
        <w:spacing w:after="0"/>
        <w:jc w:val="both"/>
        <w:rPr>
          <w:lang w:val="it-CH"/>
        </w:rPr>
      </w:pPr>
      <w:r w:rsidRPr="00BD3746">
        <w:rPr>
          <w:b/>
          <w:bCs/>
          <w:lang w:val="it-CH"/>
        </w:rPr>
        <w:t xml:space="preserve">Fasi: </w:t>
      </w:r>
      <w:r w:rsidRPr="00BD3746">
        <w:rPr>
          <w:lang w:val="it-CH"/>
        </w:rPr>
        <w:t>progetto preliminare, progetto esecutivo e direzione lavori</w:t>
      </w:r>
    </w:p>
    <w:p w14:paraId="71FE474B" w14:textId="77777777" w:rsidR="00BD3746" w:rsidRDefault="00BD3746" w:rsidP="00BD3746">
      <w:pPr>
        <w:spacing w:after="0"/>
        <w:jc w:val="both"/>
        <w:rPr>
          <w:lang w:val="it-CH"/>
        </w:rPr>
      </w:pPr>
    </w:p>
    <w:p w14:paraId="1B707015" w14:textId="77777777" w:rsidR="00BD3746" w:rsidRDefault="00BD3746" w:rsidP="00BD3746">
      <w:pPr>
        <w:spacing w:after="0"/>
        <w:jc w:val="both"/>
        <w:rPr>
          <w:lang w:val="it-CH"/>
        </w:rPr>
      </w:pPr>
    </w:p>
    <w:p w14:paraId="3597DDAA" w14:textId="77777777" w:rsidR="00BD3746" w:rsidRDefault="00BD3746" w:rsidP="00BD3746">
      <w:pPr>
        <w:spacing w:after="0"/>
        <w:jc w:val="both"/>
        <w:rPr>
          <w:lang w:val="it-CH"/>
        </w:rPr>
      </w:pPr>
    </w:p>
    <w:p w14:paraId="02793FFE" w14:textId="77777777" w:rsidR="00BD3746" w:rsidRDefault="00BD3746" w:rsidP="00BD3746">
      <w:pPr>
        <w:spacing w:after="0"/>
        <w:jc w:val="both"/>
        <w:rPr>
          <w:lang w:val="it-CH"/>
        </w:rPr>
      </w:pPr>
    </w:p>
    <w:p w14:paraId="3006EB81" w14:textId="77777777" w:rsidR="00BD3746" w:rsidRDefault="00BD3746" w:rsidP="00BD3746">
      <w:pPr>
        <w:spacing w:after="0"/>
        <w:jc w:val="both"/>
        <w:rPr>
          <w:lang w:val="it-CH"/>
        </w:rPr>
      </w:pPr>
    </w:p>
    <w:p w14:paraId="61A4F599" w14:textId="77777777" w:rsidR="00BD3746" w:rsidRDefault="00BD3746" w:rsidP="00BD3746">
      <w:pPr>
        <w:spacing w:after="0"/>
        <w:jc w:val="both"/>
        <w:rPr>
          <w:lang w:val="it-CH"/>
        </w:rPr>
      </w:pPr>
    </w:p>
    <w:p w14:paraId="19AC80E1" w14:textId="77777777" w:rsidR="00BD3746" w:rsidRDefault="00BD3746" w:rsidP="00BD3746">
      <w:pPr>
        <w:spacing w:after="0"/>
        <w:jc w:val="both"/>
        <w:rPr>
          <w:lang w:val="it-CH"/>
        </w:rPr>
      </w:pPr>
    </w:p>
    <w:p w14:paraId="6ACBF7AD" w14:textId="77777777" w:rsidR="00BD3746" w:rsidRPr="00BD3746" w:rsidRDefault="00BD3746" w:rsidP="00BD3746">
      <w:pPr>
        <w:spacing w:after="0"/>
        <w:jc w:val="both"/>
        <w:rPr>
          <w:sz w:val="24"/>
          <w:szCs w:val="24"/>
          <w:lang w:val="it-CH"/>
        </w:rPr>
      </w:pPr>
    </w:p>
    <w:p w14:paraId="2EA55B9F" w14:textId="77777777" w:rsidR="0087336E" w:rsidRPr="0087336E" w:rsidRDefault="0087336E" w:rsidP="0087336E">
      <w:pPr>
        <w:spacing w:after="0"/>
        <w:jc w:val="both"/>
        <w:rPr>
          <w:b/>
          <w:bCs/>
          <w:sz w:val="20"/>
          <w:szCs w:val="20"/>
        </w:rPr>
      </w:pPr>
      <w:bookmarkStart w:id="0" w:name="_Hlk198288635"/>
      <w:r w:rsidRPr="0087336E">
        <w:rPr>
          <w:b/>
          <w:bCs/>
          <w:sz w:val="20"/>
          <w:szCs w:val="20"/>
        </w:rPr>
        <w:lastRenderedPageBreak/>
        <w:t xml:space="preserve">GASCÓN GROUP SA - STUDIO DI ARCHITETTURA </w:t>
      </w:r>
    </w:p>
    <w:p w14:paraId="18B8B496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b/>
          <w:bCs/>
          <w:i/>
          <w:iCs/>
          <w:sz w:val="20"/>
          <w:szCs w:val="20"/>
        </w:rPr>
        <w:t>Sede principale</w:t>
      </w:r>
      <w:r w:rsidRPr="0087336E">
        <w:rPr>
          <w:sz w:val="20"/>
          <w:szCs w:val="20"/>
        </w:rPr>
        <w:t>:</w:t>
      </w:r>
    </w:p>
    <w:p w14:paraId="00F49F76" w14:textId="15E1CDFA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>Via Carlo Frasca, 3 – Lu</w:t>
      </w:r>
      <w:r w:rsidR="0023329A">
        <w:rPr>
          <w:sz w:val="20"/>
          <w:szCs w:val="20"/>
        </w:rPr>
        <w:t>g</w:t>
      </w:r>
      <w:r w:rsidRPr="0087336E">
        <w:rPr>
          <w:sz w:val="20"/>
          <w:szCs w:val="20"/>
        </w:rPr>
        <w:t>ano, Svizzera</w:t>
      </w:r>
    </w:p>
    <w:p w14:paraId="4396117D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>+41 (0) 91 910 97 50</w:t>
      </w:r>
    </w:p>
    <w:p w14:paraId="6F29B4E9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7" w:history="1">
        <w:r w:rsidRPr="0087336E">
          <w:rPr>
            <w:rStyle w:val="Collegamentoipertestuale"/>
            <w:sz w:val="20"/>
            <w:szCs w:val="20"/>
          </w:rPr>
          <w:t>info@gascon.ch</w:t>
        </w:r>
      </w:hyperlink>
      <w:r w:rsidRPr="0087336E">
        <w:rPr>
          <w:sz w:val="20"/>
          <w:szCs w:val="20"/>
        </w:rPr>
        <w:t xml:space="preserve"> </w:t>
      </w:r>
    </w:p>
    <w:p w14:paraId="2E0E4568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8" w:history="1">
        <w:r w:rsidRPr="0087336E">
          <w:rPr>
            <w:rStyle w:val="Collegamentoipertestuale"/>
            <w:sz w:val="20"/>
            <w:szCs w:val="20"/>
          </w:rPr>
          <w:t>www.gascon.ch</w:t>
        </w:r>
      </w:hyperlink>
      <w:r w:rsidRPr="0087336E">
        <w:rPr>
          <w:sz w:val="20"/>
          <w:szCs w:val="20"/>
        </w:rPr>
        <w:t xml:space="preserve"> </w:t>
      </w:r>
    </w:p>
    <w:p w14:paraId="74897CDF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</w:p>
    <w:p w14:paraId="59886BE6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proofErr w:type="spellStart"/>
      <w:r w:rsidRPr="0087336E">
        <w:rPr>
          <w:b/>
          <w:bCs/>
          <w:i/>
          <w:iCs/>
          <w:sz w:val="20"/>
          <w:szCs w:val="20"/>
          <w:lang w:val="fr-FR"/>
        </w:rPr>
        <w:t>Sede</w:t>
      </w:r>
      <w:proofErr w:type="spellEnd"/>
      <w:r w:rsidRPr="0087336E">
        <w:rPr>
          <w:b/>
          <w:bCs/>
          <w:i/>
          <w:iCs/>
          <w:sz w:val="20"/>
          <w:szCs w:val="20"/>
          <w:lang w:val="fr-FR"/>
        </w:rPr>
        <w:t xml:space="preserve"> di </w:t>
      </w:r>
      <w:proofErr w:type="gramStart"/>
      <w:r w:rsidRPr="0087336E">
        <w:rPr>
          <w:b/>
          <w:bCs/>
          <w:i/>
          <w:iCs/>
          <w:sz w:val="20"/>
          <w:szCs w:val="20"/>
          <w:lang w:val="fr-FR"/>
        </w:rPr>
        <w:t>Montreux</w:t>
      </w:r>
      <w:r w:rsidRPr="0087336E">
        <w:rPr>
          <w:sz w:val="20"/>
          <w:szCs w:val="20"/>
          <w:lang w:val="fr-FR"/>
        </w:rPr>
        <w:t>:</w:t>
      </w:r>
      <w:proofErr w:type="gramEnd"/>
    </w:p>
    <w:p w14:paraId="61A03E2E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r w:rsidRPr="0087336E">
        <w:rPr>
          <w:sz w:val="20"/>
          <w:szCs w:val="20"/>
          <w:lang w:val="fr-FR"/>
        </w:rPr>
        <w:t>Avenue des Alpes, 72 – Montreux, Svizzera</w:t>
      </w:r>
    </w:p>
    <w:p w14:paraId="5B7E4C91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r w:rsidRPr="0087336E">
        <w:rPr>
          <w:sz w:val="20"/>
          <w:szCs w:val="20"/>
          <w:lang w:val="fr-FR"/>
        </w:rPr>
        <w:t>+41 (0) 21 961 10 66</w:t>
      </w:r>
    </w:p>
    <w:p w14:paraId="174C390F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hyperlink r:id="rId9" w:history="1">
        <w:r w:rsidRPr="0087336E">
          <w:rPr>
            <w:rStyle w:val="Collegamentoipertestuale"/>
            <w:sz w:val="20"/>
            <w:szCs w:val="20"/>
            <w:lang w:val="fr-FR"/>
          </w:rPr>
          <w:t>info@gascon.ch</w:t>
        </w:r>
      </w:hyperlink>
      <w:r w:rsidRPr="0087336E">
        <w:rPr>
          <w:sz w:val="20"/>
          <w:szCs w:val="20"/>
          <w:lang w:val="fr-FR"/>
        </w:rPr>
        <w:t xml:space="preserve"> </w:t>
      </w:r>
    </w:p>
    <w:p w14:paraId="6235BAE1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hyperlink r:id="rId10" w:history="1">
        <w:r w:rsidRPr="0087336E">
          <w:rPr>
            <w:rStyle w:val="Collegamentoipertestuale"/>
            <w:sz w:val="20"/>
            <w:szCs w:val="20"/>
            <w:lang w:val="fr-FR"/>
          </w:rPr>
          <w:t>www.gascon.ch</w:t>
        </w:r>
      </w:hyperlink>
      <w:r w:rsidRPr="0087336E">
        <w:rPr>
          <w:sz w:val="20"/>
          <w:szCs w:val="20"/>
          <w:lang w:val="fr-FR"/>
        </w:rPr>
        <w:t xml:space="preserve"> </w:t>
      </w:r>
    </w:p>
    <w:p w14:paraId="424F400D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</w:p>
    <w:p w14:paraId="7559054A" w14:textId="3B439D1C" w:rsidR="0087336E" w:rsidRPr="0087336E" w:rsidRDefault="0087336E" w:rsidP="0087336E">
      <w:pPr>
        <w:spacing w:after="0"/>
        <w:jc w:val="both"/>
        <w:rPr>
          <w:b/>
          <w:bCs/>
          <w:i/>
          <w:iCs/>
          <w:sz w:val="20"/>
          <w:szCs w:val="20"/>
        </w:rPr>
      </w:pPr>
      <w:r w:rsidRPr="0087336E">
        <w:rPr>
          <w:b/>
          <w:bCs/>
          <w:i/>
          <w:iCs/>
          <w:sz w:val="20"/>
          <w:szCs w:val="20"/>
        </w:rPr>
        <w:t xml:space="preserve">Sede di </w:t>
      </w:r>
      <w:r w:rsidR="00EF2F0B">
        <w:rPr>
          <w:b/>
          <w:bCs/>
          <w:i/>
          <w:iCs/>
          <w:sz w:val="20"/>
          <w:szCs w:val="20"/>
        </w:rPr>
        <w:t>Milano</w:t>
      </w:r>
      <w:r w:rsidRPr="0087336E">
        <w:rPr>
          <w:b/>
          <w:bCs/>
          <w:i/>
          <w:iCs/>
          <w:sz w:val="20"/>
          <w:szCs w:val="20"/>
        </w:rPr>
        <w:t>:</w:t>
      </w:r>
    </w:p>
    <w:p w14:paraId="732CEE87" w14:textId="41881378" w:rsidR="0087336E" w:rsidRPr="0087336E" w:rsidRDefault="00EF2F0B" w:rsidP="0087336E">
      <w:pPr>
        <w:spacing w:after="0"/>
        <w:jc w:val="both"/>
        <w:rPr>
          <w:sz w:val="20"/>
          <w:szCs w:val="20"/>
        </w:rPr>
      </w:pPr>
      <w:r w:rsidRPr="00EF2F0B">
        <w:rPr>
          <w:sz w:val="20"/>
          <w:szCs w:val="20"/>
        </w:rPr>
        <w:t>Corso Venezia</w:t>
      </w:r>
      <w:r>
        <w:rPr>
          <w:sz w:val="20"/>
          <w:szCs w:val="20"/>
        </w:rPr>
        <w:t>,</w:t>
      </w:r>
      <w:r w:rsidRPr="00EF2F0B">
        <w:rPr>
          <w:sz w:val="20"/>
          <w:szCs w:val="20"/>
        </w:rPr>
        <w:t xml:space="preserve"> 23</w:t>
      </w:r>
      <w:r>
        <w:rPr>
          <w:sz w:val="20"/>
          <w:szCs w:val="20"/>
        </w:rPr>
        <w:t xml:space="preserve"> </w:t>
      </w:r>
      <w:r w:rsidR="0087336E" w:rsidRPr="0087336E">
        <w:rPr>
          <w:sz w:val="20"/>
          <w:szCs w:val="20"/>
        </w:rPr>
        <w:t xml:space="preserve">– </w:t>
      </w:r>
      <w:r>
        <w:rPr>
          <w:sz w:val="20"/>
          <w:szCs w:val="20"/>
        </w:rPr>
        <w:t>Milano</w:t>
      </w:r>
      <w:r w:rsidR="0087336E" w:rsidRPr="0087336E">
        <w:rPr>
          <w:sz w:val="20"/>
          <w:szCs w:val="20"/>
        </w:rPr>
        <w:t>, Italia</w:t>
      </w:r>
    </w:p>
    <w:p w14:paraId="1DC79A9F" w14:textId="33EB77E8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 xml:space="preserve">+39 </w:t>
      </w:r>
      <w:r w:rsidR="00EF2F0B" w:rsidRPr="00EF2F0B">
        <w:rPr>
          <w:sz w:val="20"/>
          <w:szCs w:val="20"/>
        </w:rPr>
        <w:t>02 8128 30 84</w:t>
      </w:r>
    </w:p>
    <w:p w14:paraId="0D8376B1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11" w:history="1">
        <w:r w:rsidRPr="0087336E">
          <w:rPr>
            <w:rStyle w:val="Collegamentoipertestuale"/>
            <w:sz w:val="20"/>
            <w:szCs w:val="20"/>
          </w:rPr>
          <w:t>info@gascon.ch</w:t>
        </w:r>
      </w:hyperlink>
      <w:r w:rsidRPr="0087336E">
        <w:rPr>
          <w:sz w:val="20"/>
          <w:szCs w:val="20"/>
        </w:rPr>
        <w:t xml:space="preserve"> </w:t>
      </w:r>
    </w:p>
    <w:p w14:paraId="076D2F3C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12" w:history="1">
        <w:r w:rsidRPr="0087336E">
          <w:rPr>
            <w:rStyle w:val="Collegamentoipertestuale"/>
            <w:sz w:val="20"/>
            <w:szCs w:val="20"/>
          </w:rPr>
          <w:t>www.gascon.ch</w:t>
        </w:r>
      </w:hyperlink>
      <w:r w:rsidRPr="0087336E">
        <w:rPr>
          <w:sz w:val="20"/>
          <w:szCs w:val="20"/>
        </w:rPr>
        <w:t xml:space="preserve"> </w:t>
      </w:r>
    </w:p>
    <w:p w14:paraId="6A467659" w14:textId="77777777" w:rsidR="008C3A3B" w:rsidRDefault="008C3A3B" w:rsidP="0087336E">
      <w:pPr>
        <w:spacing w:after="0"/>
        <w:jc w:val="right"/>
        <w:rPr>
          <w:rFonts w:cstheme="minorHAnsi"/>
          <w:sz w:val="20"/>
          <w:szCs w:val="20"/>
        </w:rPr>
      </w:pPr>
    </w:p>
    <w:p w14:paraId="2B3539F5" w14:textId="5B8A78BB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t>Per richieste stampa e interviste personalizzate:</w:t>
      </w:r>
    </w:p>
    <w:p w14:paraId="33FD32AA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</w:p>
    <w:p w14:paraId="138D6240" w14:textId="77777777" w:rsidR="0087336E" w:rsidRPr="0087336E" w:rsidRDefault="0087336E" w:rsidP="0087336E">
      <w:pPr>
        <w:spacing w:after="0"/>
        <w:jc w:val="right"/>
        <w:rPr>
          <w:rFonts w:cstheme="minorHAnsi"/>
          <w:b/>
          <w:bCs/>
          <w:sz w:val="20"/>
          <w:szCs w:val="20"/>
          <w:lang w:val="fr-FR"/>
        </w:rPr>
      </w:pPr>
      <w:r w:rsidRPr="0087336E">
        <w:rPr>
          <w:rFonts w:cstheme="minorHAnsi"/>
          <w:b/>
          <w:bCs/>
          <w:sz w:val="20"/>
          <w:szCs w:val="20"/>
          <w:lang w:val="fr-FR"/>
        </w:rPr>
        <w:t>OGS PR &amp; COMMUNICATION</w:t>
      </w:r>
    </w:p>
    <w:p w14:paraId="31FEF776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t xml:space="preserve">Via </w:t>
      </w:r>
      <w:proofErr w:type="spellStart"/>
      <w:r w:rsidRPr="0087336E">
        <w:rPr>
          <w:rFonts w:cstheme="minorHAnsi"/>
          <w:sz w:val="20"/>
          <w:szCs w:val="20"/>
        </w:rPr>
        <w:t>Koristka</w:t>
      </w:r>
      <w:proofErr w:type="spellEnd"/>
      <w:r w:rsidRPr="0087336E">
        <w:rPr>
          <w:rFonts w:cstheme="minorHAnsi"/>
          <w:sz w:val="20"/>
          <w:szCs w:val="20"/>
        </w:rPr>
        <w:t xml:space="preserve"> 3, Milano - Italia</w:t>
      </w:r>
    </w:p>
    <w:p w14:paraId="1D6824EA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t>+39 023450610</w:t>
      </w:r>
    </w:p>
    <w:p w14:paraId="3F5CDD94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3" w:history="1">
        <w:r w:rsidRPr="0087336E">
          <w:rPr>
            <w:rStyle w:val="Collegamentoipertestuale"/>
            <w:rFonts w:cstheme="minorHAnsi"/>
            <w:sz w:val="20"/>
            <w:szCs w:val="20"/>
          </w:rPr>
          <w:t>info@ogscommunication.com</w:t>
        </w:r>
      </w:hyperlink>
    </w:p>
    <w:p w14:paraId="68AD55EC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4" w:history="1">
        <w:r w:rsidRPr="0087336E">
          <w:rPr>
            <w:rStyle w:val="Collegamentoipertestuale"/>
            <w:rFonts w:cstheme="minorHAnsi"/>
            <w:sz w:val="20"/>
            <w:szCs w:val="20"/>
          </w:rPr>
          <w:t>www.ogscommunication.com</w:t>
        </w:r>
      </w:hyperlink>
    </w:p>
    <w:p w14:paraId="5CC632CC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5" w:history="1">
        <w:r w:rsidRPr="0087336E">
          <w:rPr>
            <w:rStyle w:val="Collegamentoipertestuale"/>
            <w:rFonts w:cstheme="minorHAnsi"/>
            <w:sz w:val="20"/>
            <w:szCs w:val="20"/>
          </w:rPr>
          <w:t>press.ogscommunication.com</w:t>
        </w:r>
      </w:hyperlink>
    </w:p>
    <w:p w14:paraId="3A97A3D0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</w:p>
    <w:bookmarkEnd w:id="0"/>
    <w:p w14:paraId="1819BE47" w14:textId="77777777" w:rsidR="0087336E" w:rsidRPr="00736C8B" w:rsidRDefault="0087336E" w:rsidP="003B77D8">
      <w:pPr>
        <w:spacing w:after="0"/>
        <w:jc w:val="both"/>
        <w:rPr>
          <w:sz w:val="24"/>
          <w:szCs w:val="24"/>
        </w:rPr>
      </w:pPr>
    </w:p>
    <w:sectPr w:rsidR="0087336E" w:rsidRPr="00736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1E5B" w14:textId="77777777" w:rsidR="003E1098" w:rsidRDefault="003E1098" w:rsidP="00926D27">
      <w:pPr>
        <w:spacing w:after="0" w:line="240" w:lineRule="auto"/>
      </w:pPr>
      <w:r>
        <w:separator/>
      </w:r>
    </w:p>
  </w:endnote>
  <w:endnote w:type="continuationSeparator" w:id="0">
    <w:p w14:paraId="2E0FBBBE" w14:textId="77777777" w:rsidR="003E1098" w:rsidRDefault="003E1098" w:rsidP="0092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4531" w14:textId="77777777" w:rsidR="003E1098" w:rsidRDefault="003E1098" w:rsidP="00926D27">
      <w:pPr>
        <w:spacing w:after="0" w:line="240" w:lineRule="auto"/>
      </w:pPr>
      <w:r>
        <w:separator/>
      </w:r>
    </w:p>
  </w:footnote>
  <w:footnote w:type="continuationSeparator" w:id="0">
    <w:p w14:paraId="53CD52E4" w14:textId="77777777" w:rsidR="003E1098" w:rsidRDefault="003E1098" w:rsidP="0092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D0"/>
    <w:rsid w:val="00007A62"/>
    <w:rsid w:val="0001238F"/>
    <w:rsid w:val="0001404C"/>
    <w:rsid w:val="00051011"/>
    <w:rsid w:val="00061525"/>
    <w:rsid w:val="00095C3F"/>
    <w:rsid w:val="000B1764"/>
    <w:rsid w:val="000C3261"/>
    <w:rsid w:val="000F758B"/>
    <w:rsid w:val="00125E45"/>
    <w:rsid w:val="00164902"/>
    <w:rsid w:val="001C60E6"/>
    <w:rsid w:val="0021728D"/>
    <w:rsid w:val="0023329A"/>
    <w:rsid w:val="00242174"/>
    <w:rsid w:val="002740B8"/>
    <w:rsid w:val="002D5955"/>
    <w:rsid w:val="002E156F"/>
    <w:rsid w:val="003133AB"/>
    <w:rsid w:val="00321EFA"/>
    <w:rsid w:val="00355BFE"/>
    <w:rsid w:val="003A75C1"/>
    <w:rsid w:val="003B77D8"/>
    <w:rsid w:val="003E1098"/>
    <w:rsid w:val="00402FDD"/>
    <w:rsid w:val="00424607"/>
    <w:rsid w:val="004C3E57"/>
    <w:rsid w:val="004C5912"/>
    <w:rsid w:val="004E55A5"/>
    <w:rsid w:val="005B15AC"/>
    <w:rsid w:val="005C218A"/>
    <w:rsid w:val="005F6266"/>
    <w:rsid w:val="006302A8"/>
    <w:rsid w:val="0063234C"/>
    <w:rsid w:val="00640519"/>
    <w:rsid w:val="00656A6B"/>
    <w:rsid w:val="00682171"/>
    <w:rsid w:val="006B2CD6"/>
    <w:rsid w:val="006F2EE0"/>
    <w:rsid w:val="007366D4"/>
    <w:rsid w:val="00736C8B"/>
    <w:rsid w:val="00741F82"/>
    <w:rsid w:val="00754449"/>
    <w:rsid w:val="007625E3"/>
    <w:rsid w:val="007D037C"/>
    <w:rsid w:val="00852983"/>
    <w:rsid w:val="0087336E"/>
    <w:rsid w:val="008C1E50"/>
    <w:rsid w:val="008C3A3B"/>
    <w:rsid w:val="008E207E"/>
    <w:rsid w:val="00926D27"/>
    <w:rsid w:val="00930208"/>
    <w:rsid w:val="009368A3"/>
    <w:rsid w:val="00966EF6"/>
    <w:rsid w:val="009839D8"/>
    <w:rsid w:val="009E71CD"/>
    <w:rsid w:val="00A05030"/>
    <w:rsid w:val="00A118B4"/>
    <w:rsid w:val="00A150D5"/>
    <w:rsid w:val="00A35994"/>
    <w:rsid w:val="00A401B2"/>
    <w:rsid w:val="00A60790"/>
    <w:rsid w:val="00A75F45"/>
    <w:rsid w:val="00A843BF"/>
    <w:rsid w:val="00AA4E6E"/>
    <w:rsid w:val="00B71208"/>
    <w:rsid w:val="00BB66AB"/>
    <w:rsid w:val="00BD3746"/>
    <w:rsid w:val="00BE1C67"/>
    <w:rsid w:val="00BE4A6E"/>
    <w:rsid w:val="00C00EEF"/>
    <w:rsid w:val="00C70C14"/>
    <w:rsid w:val="00C761E1"/>
    <w:rsid w:val="00C80D32"/>
    <w:rsid w:val="00CB3AF7"/>
    <w:rsid w:val="00D04C38"/>
    <w:rsid w:val="00D2721C"/>
    <w:rsid w:val="00E738D0"/>
    <w:rsid w:val="00E84D2F"/>
    <w:rsid w:val="00EA2CAB"/>
    <w:rsid w:val="00EC140B"/>
    <w:rsid w:val="00EF2F0B"/>
    <w:rsid w:val="00F86DDD"/>
    <w:rsid w:val="00FA0D31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9E2E"/>
  <w15:chartTrackingRefBased/>
  <w15:docId w15:val="{15E19938-4EFE-482E-A59A-CFE3A4D9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336E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0B176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926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D27"/>
  </w:style>
  <w:style w:type="paragraph" w:styleId="Pidipagina">
    <w:name w:val="footer"/>
    <w:basedOn w:val="Normale"/>
    <w:link w:val="PidipaginaCarattere"/>
    <w:uiPriority w:val="99"/>
    <w:unhideWhenUsed/>
    <w:rsid w:val="00926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1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8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con.ch" TargetMode="External"/><Relationship Id="rId13" Type="http://schemas.openxmlformats.org/officeDocument/2006/relationships/hyperlink" Target="mailto:info@ogscommunicati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gascon.ch" TargetMode="External"/><Relationship Id="rId12" Type="http://schemas.openxmlformats.org/officeDocument/2006/relationships/hyperlink" Target="http://www.gascon.c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nfo@gascon.ch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ess.ogscommunication.com/" TargetMode="External"/><Relationship Id="rId10" Type="http://schemas.openxmlformats.org/officeDocument/2006/relationships/hyperlink" Target="http://www.gascon.ch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gascon.ch" TargetMode="External"/><Relationship Id="rId14" Type="http://schemas.openxmlformats.org/officeDocument/2006/relationships/hyperlink" Target="http://www.ogscommunication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 PC6</dc:creator>
  <cp:keywords/>
  <dc:description/>
  <cp:lastModifiedBy>PC6 PC6</cp:lastModifiedBy>
  <cp:revision>53</cp:revision>
  <dcterms:created xsi:type="dcterms:W3CDTF">2025-01-23T15:44:00Z</dcterms:created>
  <dcterms:modified xsi:type="dcterms:W3CDTF">2026-06-23T10:14:00Z</dcterms:modified>
</cp:coreProperties>
</file>