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4A21" w14:textId="75C0C424" w:rsidR="002B1422" w:rsidRDefault="002B1422" w:rsidP="002B1422">
      <w:pPr>
        <w:spacing w:after="0"/>
        <w:jc w:val="center"/>
        <w:rPr>
          <w:sz w:val="24"/>
          <w:szCs w:val="24"/>
        </w:rPr>
      </w:pPr>
      <w:r>
        <w:rPr>
          <w:noProof/>
        </w:rPr>
        <w:drawing>
          <wp:inline distT="0" distB="0" distL="0" distR="0" wp14:anchorId="5ABBF0E0" wp14:editId="7714A5DA">
            <wp:extent cx="1593215" cy="1064260"/>
            <wp:effectExtent l="0" t="0" r="6985" b="2540"/>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3215" cy="1064260"/>
                    </a:xfrm>
                    <a:prstGeom prst="rect">
                      <a:avLst/>
                    </a:prstGeom>
                  </pic:spPr>
                </pic:pic>
              </a:graphicData>
            </a:graphic>
          </wp:inline>
        </w:drawing>
      </w:r>
    </w:p>
    <w:p w14:paraId="7F319EBF" w14:textId="4BA23E4E" w:rsidR="002B1422" w:rsidRDefault="002B1422" w:rsidP="002B1422">
      <w:pPr>
        <w:spacing w:after="0"/>
        <w:jc w:val="center"/>
        <w:rPr>
          <w:sz w:val="24"/>
          <w:szCs w:val="24"/>
        </w:rPr>
      </w:pPr>
    </w:p>
    <w:p w14:paraId="2A3D2109" w14:textId="781B5AE9" w:rsidR="002B1422" w:rsidRPr="002B1422" w:rsidRDefault="006A5DF9" w:rsidP="002B1422">
      <w:pPr>
        <w:spacing w:after="0"/>
        <w:jc w:val="center"/>
        <w:rPr>
          <w:b/>
          <w:bCs/>
          <w:sz w:val="28"/>
          <w:szCs w:val="28"/>
        </w:rPr>
      </w:pPr>
      <w:r>
        <w:rPr>
          <w:b/>
          <w:bCs/>
          <w:sz w:val="28"/>
          <w:szCs w:val="28"/>
        </w:rPr>
        <w:t>FABRIC</w:t>
      </w:r>
      <w:r w:rsidR="00F52A9A">
        <w:rPr>
          <w:b/>
          <w:bCs/>
          <w:sz w:val="28"/>
          <w:szCs w:val="28"/>
        </w:rPr>
        <w:t xml:space="preserve"> COLLECTION</w:t>
      </w:r>
    </w:p>
    <w:p w14:paraId="4823C241" w14:textId="77777777" w:rsidR="002B1422" w:rsidRDefault="002B1422" w:rsidP="00AC42FC">
      <w:pPr>
        <w:spacing w:after="0"/>
        <w:jc w:val="both"/>
        <w:rPr>
          <w:sz w:val="24"/>
          <w:szCs w:val="24"/>
        </w:rPr>
      </w:pPr>
    </w:p>
    <w:p w14:paraId="09FAAB5D" w14:textId="77777777" w:rsidR="00E75DC9" w:rsidRPr="00E75DC9" w:rsidRDefault="002B1422" w:rsidP="00E75DC9">
      <w:pPr>
        <w:spacing w:after="0"/>
        <w:jc w:val="both"/>
        <w:rPr>
          <w:sz w:val="24"/>
          <w:szCs w:val="24"/>
          <w:lang w:val="en-GB"/>
        </w:rPr>
      </w:pPr>
      <w:r w:rsidRPr="00E75DC9">
        <w:rPr>
          <w:sz w:val="24"/>
          <w:szCs w:val="24"/>
          <w:lang w:val="en-GB"/>
        </w:rPr>
        <w:t xml:space="preserve">Stile, </w:t>
      </w:r>
      <w:r w:rsidR="00E75DC9" w:rsidRPr="00E75DC9">
        <w:rPr>
          <w:sz w:val="24"/>
          <w:szCs w:val="24"/>
          <w:lang w:val="en-US"/>
        </w:rPr>
        <w:t xml:space="preserve">a leading Umbrian company in the </w:t>
      </w:r>
      <w:r w:rsidR="00E75DC9" w:rsidRPr="00E75DC9">
        <w:rPr>
          <w:b/>
          <w:bCs/>
          <w:sz w:val="24"/>
          <w:szCs w:val="24"/>
          <w:lang w:val="en-US"/>
        </w:rPr>
        <w:t>high-quality parquet and wooden flooring sector</w:t>
      </w:r>
      <w:r w:rsidR="00E75DC9" w:rsidRPr="00E75DC9">
        <w:rPr>
          <w:sz w:val="24"/>
          <w:szCs w:val="24"/>
          <w:lang w:val="en-US"/>
        </w:rPr>
        <w:t xml:space="preserve">, presents </w:t>
      </w:r>
      <w:r w:rsidR="00E75DC9" w:rsidRPr="00E75DC9">
        <w:rPr>
          <w:b/>
          <w:bCs/>
          <w:sz w:val="24"/>
          <w:szCs w:val="24"/>
          <w:lang w:val="en-US"/>
        </w:rPr>
        <w:t>Fabric</w:t>
      </w:r>
      <w:r w:rsidR="00E75DC9">
        <w:rPr>
          <w:sz w:val="24"/>
          <w:szCs w:val="24"/>
          <w:lang w:val="en-US"/>
        </w:rPr>
        <w:t xml:space="preserve">, </w:t>
      </w:r>
      <w:r w:rsidR="00E75DC9" w:rsidRPr="00E75DC9">
        <w:rPr>
          <w:sz w:val="24"/>
          <w:szCs w:val="24"/>
          <w:lang w:val="en-GB"/>
        </w:rPr>
        <w:t>a modern and sensuous collection where innovation, aesthetic research, and traditional craftsmanship come together to create surfaces with a distinctive tactile character.</w:t>
      </w:r>
    </w:p>
    <w:p w14:paraId="32481C10" w14:textId="708CC661" w:rsidR="00E75DC9" w:rsidRPr="00E75DC9" w:rsidRDefault="00E75DC9" w:rsidP="00AC42FC">
      <w:pPr>
        <w:spacing w:after="0"/>
        <w:jc w:val="both"/>
        <w:rPr>
          <w:sz w:val="24"/>
          <w:szCs w:val="24"/>
          <w:lang w:val="en-GB"/>
        </w:rPr>
      </w:pPr>
    </w:p>
    <w:p w14:paraId="5BA52911" w14:textId="60416B75" w:rsidR="002619E4" w:rsidRPr="00E75DC9" w:rsidRDefault="00E75DC9" w:rsidP="00AC42FC">
      <w:pPr>
        <w:spacing w:after="0"/>
        <w:jc w:val="both"/>
        <w:rPr>
          <w:sz w:val="24"/>
          <w:szCs w:val="24"/>
          <w:lang w:val="en-GB"/>
        </w:rPr>
      </w:pPr>
      <w:r w:rsidRPr="00E75DC9">
        <w:rPr>
          <w:sz w:val="24"/>
          <w:szCs w:val="24"/>
          <w:lang w:val="en-GB"/>
        </w:rPr>
        <w:t>Fabric translates the soft, enveloping language of textiles into the enduring strength of oak. Inspired by the rhythm of interwoven fibres, each surface is designed to bring depth, movement, and a refined tactile experience to interiors. The result is a parquet flooring collection that dresses spaces with natural elegance, transforming the floor into a true design feature.</w:t>
      </w:r>
    </w:p>
    <w:p w14:paraId="09EF6C01" w14:textId="77777777" w:rsidR="00E75DC9" w:rsidRPr="00E75DC9" w:rsidRDefault="00E75DC9" w:rsidP="00AC42FC">
      <w:pPr>
        <w:spacing w:after="0"/>
        <w:jc w:val="both"/>
        <w:rPr>
          <w:sz w:val="24"/>
          <w:szCs w:val="24"/>
          <w:lang w:val="en-GB"/>
        </w:rPr>
      </w:pPr>
    </w:p>
    <w:p w14:paraId="42B832E6" w14:textId="55D6B0EA" w:rsidR="002F16FD" w:rsidRDefault="00E75DC9" w:rsidP="00AC42FC">
      <w:pPr>
        <w:spacing w:after="0"/>
        <w:jc w:val="both"/>
        <w:rPr>
          <w:sz w:val="24"/>
          <w:szCs w:val="24"/>
          <w:lang w:val="en-GB"/>
        </w:rPr>
      </w:pPr>
      <w:r w:rsidRPr="00E75DC9">
        <w:rPr>
          <w:sz w:val="24"/>
          <w:szCs w:val="24"/>
          <w:lang w:val="en-GB"/>
        </w:rPr>
        <w:t xml:space="preserve">Manufactured in Italy as an engineered wood flooring collection, Fabric combines material innovation, design expertise, and artisanal craftsmanship to enhance the authentic beauty of oak. Created for a broad and versatile audience, the collection integrates seamlessly into both contemporary interiors and more classic settings. It is available in </w:t>
      </w:r>
      <w:r w:rsidRPr="00E75DC9">
        <w:rPr>
          <w:b/>
          <w:bCs/>
          <w:sz w:val="24"/>
          <w:szCs w:val="24"/>
          <w:lang w:val="en-GB"/>
        </w:rPr>
        <w:t>180 mm</w:t>
      </w:r>
      <w:r w:rsidRPr="00E75DC9">
        <w:rPr>
          <w:sz w:val="24"/>
          <w:szCs w:val="24"/>
          <w:lang w:val="en-GB"/>
        </w:rPr>
        <w:t xml:space="preserve"> and </w:t>
      </w:r>
      <w:r w:rsidRPr="00E75DC9">
        <w:rPr>
          <w:b/>
          <w:bCs/>
          <w:sz w:val="24"/>
          <w:szCs w:val="24"/>
          <w:lang w:val="en-GB"/>
        </w:rPr>
        <w:t>140 mm</w:t>
      </w:r>
      <w:r w:rsidRPr="00E75DC9">
        <w:rPr>
          <w:sz w:val="24"/>
          <w:szCs w:val="24"/>
          <w:lang w:val="en-GB"/>
        </w:rPr>
        <w:t xml:space="preserve"> plank widths, offering a wide range of design possibilities for residential and contract projects.</w:t>
      </w:r>
    </w:p>
    <w:p w14:paraId="059A2F1A" w14:textId="77777777" w:rsidR="00E75DC9" w:rsidRDefault="00E75DC9" w:rsidP="00AC42FC">
      <w:pPr>
        <w:spacing w:after="0"/>
        <w:jc w:val="both"/>
        <w:rPr>
          <w:sz w:val="24"/>
          <w:szCs w:val="24"/>
          <w:lang w:val="en-GB"/>
        </w:rPr>
      </w:pPr>
    </w:p>
    <w:p w14:paraId="343005BF" w14:textId="77777777" w:rsidR="00E75DC9" w:rsidRPr="00E75DC9" w:rsidRDefault="00E75DC9" w:rsidP="00E75DC9">
      <w:pPr>
        <w:spacing w:after="0"/>
        <w:jc w:val="both"/>
        <w:rPr>
          <w:sz w:val="24"/>
          <w:szCs w:val="24"/>
          <w:lang w:val="en-GB"/>
        </w:rPr>
      </w:pPr>
      <w:r w:rsidRPr="00E75DC9">
        <w:rPr>
          <w:sz w:val="24"/>
          <w:szCs w:val="24"/>
          <w:lang w:val="en-GB"/>
        </w:rPr>
        <w:t xml:space="preserve">The result of ongoing research into materials and finishes, Fabric embodies artisanal quality, meticulous attention to detail, and </w:t>
      </w:r>
      <w:r w:rsidRPr="00E75DC9">
        <w:rPr>
          <w:b/>
          <w:bCs/>
          <w:sz w:val="24"/>
          <w:szCs w:val="24"/>
          <w:lang w:val="en-GB"/>
        </w:rPr>
        <w:t>100% Made in Italy</w:t>
      </w:r>
      <w:r w:rsidRPr="00E75DC9">
        <w:rPr>
          <w:sz w:val="24"/>
          <w:szCs w:val="24"/>
          <w:lang w:val="en-GB"/>
        </w:rPr>
        <w:t xml:space="preserve"> production.</w:t>
      </w:r>
    </w:p>
    <w:p w14:paraId="199D92B7" w14:textId="77777777" w:rsidR="00E75DC9" w:rsidRDefault="00E75DC9" w:rsidP="00AC42FC">
      <w:pPr>
        <w:spacing w:after="0"/>
        <w:jc w:val="both"/>
        <w:rPr>
          <w:sz w:val="24"/>
          <w:szCs w:val="24"/>
          <w:lang w:val="en-GB"/>
        </w:rPr>
      </w:pPr>
    </w:p>
    <w:p w14:paraId="3AF32D89" w14:textId="77777777" w:rsidR="00E75DC9" w:rsidRDefault="00E75DC9" w:rsidP="002F16FD">
      <w:pPr>
        <w:spacing w:after="0"/>
        <w:jc w:val="both"/>
        <w:rPr>
          <w:b/>
          <w:bCs/>
          <w:sz w:val="24"/>
          <w:szCs w:val="24"/>
        </w:rPr>
      </w:pPr>
      <w:r w:rsidRPr="00E75DC9">
        <w:rPr>
          <w:b/>
          <w:bCs/>
          <w:sz w:val="24"/>
          <w:szCs w:val="24"/>
        </w:rPr>
        <w:t>AVAILABLE PRODUCTS AND FINISHES</w:t>
      </w:r>
    </w:p>
    <w:p w14:paraId="4EC0851E" w14:textId="4A6371A9" w:rsidR="00E75DC9" w:rsidRDefault="00E75DC9" w:rsidP="002F16FD">
      <w:pPr>
        <w:spacing w:after="0"/>
        <w:jc w:val="both"/>
        <w:rPr>
          <w:sz w:val="24"/>
          <w:szCs w:val="24"/>
          <w:lang w:val="en-GB"/>
        </w:rPr>
      </w:pPr>
      <w:r w:rsidRPr="00E75DC9">
        <w:rPr>
          <w:sz w:val="24"/>
          <w:szCs w:val="24"/>
          <w:lang w:val="en-GB"/>
        </w:rPr>
        <w:t>The collection is now enriched with five new finishes—</w:t>
      </w:r>
      <w:r w:rsidRPr="00E75DC9">
        <w:rPr>
          <w:b/>
          <w:bCs/>
          <w:sz w:val="24"/>
          <w:szCs w:val="24"/>
          <w:lang w:val="en-GB"/>
        </w:rPr>
        <w:t>Hemp, Organza, Angora, Mohair,</w:t>
      </w:r>
      <w:r w:rsidRPr="00E75DC9">
        <w:rPr>
          <w:sz w:val="24"/>
          <w:szCs w:val="24"/>
          <w:lang w:val="en-GB"/>
        </w:rPr>
        <w:t xml:space="preserve"> and </w:t>
      </w:r>
      <w:r w:rsidRPr="00E75DC9">
        <w:rPr>
          <w:b/>
          <w:bCs/>
          <w:sz w:val="24"/>
          <w:szCs w:val="24"/>
          <w:lang w:val="en-GB"/>
        </w:rPr>
        <w:t>Satin</w:t>
      </w:r>
      <w:r w:rsidRPr="00E75DC9">
        <w:rPr>
          <w:sz w:val="24"/>
          <w:szCs w:val="24"/>
          <w:lang w:val="en-GB"/>
        </w:rPr>
        <w:t xml:space="preserve">—which join the existing shades </w:t>
      </w:r>
      <w:r w:rsidRPr="00E75DC9">
        <w:rPr>
          <w:b/>
          <w:bCs/>
          <w:sz w:val="24"/>
          <w:szCs w:val="24"/>
          <w:lang w:val="en-GB"/>
        </w:rPr>
        <w:t>Jute, Linen, Silk, Cotton,</w:t>
      </w:r>
      <w:r w:rsidRPr="00E75DC9">
        <w:rPr>
          <w:sz w:val="24"/>
          <w:szCs w:val="24"/>
          <w:lang w:val="en-GB"/>
        </w:rPr>
        <w:t xml:space="preserve"> and </w:t>
      </w:r>
      <w:r w:rsidRPr="00E75DC9">
        <w:rPr>
          <w:b/>
          <w:bCs/>
          <w:sz w:val="24"/>
          <w:szCs w:val="24"/>
          <w:lang w:val="en-GB"/>
        </w:rPr>
        <w:t>Velvet</w:t>
      </w:r>
      <w:r w:rsidRPr="00E75DC9">
        <w:rPr>
          <w:sz w:val="24"/>
          <w:szCs w:val="24"/>
          <w:lang w:val="en-GB"/>
        </w:rPr>
        <w:t>. Together, these ten interpretations of oak highlight the wood’s natural texture, tonal nuances, and distinctive character, offering architects and interior designers extensive creative freedom for a wide range of design projects.</w:t>
      </w:r>
    </w:p>
    <w:p w14:paraId="4A866AA2" w14:textId="77777777" w:rsidR="00E75DC9" w:rsidRPr="00E75DC9" w:rsidRDefault="00E75DC9" w:rsidP="002F16FD">
      <w:pPr>
        <w:spacing w:after="0"/>
        <w:jc w:val="both"/>
        <w:rPr>
          <w:sz w:val="24"/>
          <w:szCs w:val="24"/>
          <w:lang w:val="en-GB"/>
        </w:rPr>
      </w:pPr>
    </w:p>
    <w:p w14:paraId="10BFCE01" w14:textId="0EC2BB49" w:rsidR="00E75DC9" w:rsidRPr="00E75DC9" w:rsidRDefault="00A522C2" w:rsidP="00E75DC9">
      <w:pPr>
        <w:spacing w:after="0"/>
        <w:jc w:val="both"/>
        <w:rPr>
          <w:sz w:val="24"/>
          <w:szCs w:val="24"/>
          <w:lang w:val="en-GB"/>
        </w:rPr>
      </w:pPr>
      <w:r>
        <w:rPr>
          <w:noProof/>
        </w:rPr>
        <mc:AlternateContent>
          <mc:Choice Requires="wps">
            <w:drawing>
              <wp:anchor distT="0" distB="0" distL="114300" distR="114300" simplePos="0" relativeHeight="251660288" behindDoc="0" locked="0" layoutInCell="1" allowOverlap="1" wp14:anchorId="4372CEA6" wp14:editId="3AEEF066">
                <wp:simplePos x="0" y="0"/>
                <wp:positionH relativeFrom="column">
                  <wp:posOffset>32385</wp:posOffset>
                </wp:positionH>
                <wp:positionV relativeFrom="paragraph">
                  <wp:posOffset>1871980</wp:posOffset>
                </wp:positionV>
                <wp:extent cx="1350010" cy="635"/>
                <wp:effectExtent l="0" t="0" r="0" b="0"/>
                <wp:wrapSquare wrapText="bothSides"/>
                <wp:docPr id="278151964" name="Casella di testo 1"/>
                <wp:cNvGraphicFramePr/>
                <a:graphic xmlns:a="http://schemas.openxmlformats.org/drawingml/2006/main">
                  <a:graphicData uri="http://schemas.microsoft.com/office/word/2010/wordprocessingShape">
                    <wps:wsp>
                      <wps:cNvSpPr txBox="1"/>
                      <wps:spPr>
                        <a:xfrm>
                          <a:off x="0" y="0"/>
                          <a:ext cx="1350010" cy="635"/>
                        </a:xfrm>
                        <a:prstGeom prst="rect">
                          <a:avLst/>
                        </a:prstGeom>
                        <a:solidFill>
                          <a:prstClr val="white"/>
                        </a:solidFill>
                        <a:ln>
                          <a:noFill/>
                        </a:ln>
                      </wps:spPr>
                      <wps:txbx>
                        <w:txbxContent>
                          <w:p w14:paraId="33215F52" w14:textId="73458ABF" w:rsidR="00A522C2" w:rsidRPr="004B5155" w:rsidRDefault="00A522C2" w:rsidP="00A522C2">
                            <w:pPr>
                              <w:pStyle w:val="Didascalia"/>
                              <w:spacing w:after="0"/>
                              <w:rPr>
                                <w:rFonts w:eastAsia="Times New Roman" w:cs="Arial"/>
                                <w:b/>
                                <w:bCs/>
                                <w:noProof/>
                                <w:sz w:val="22"/>
                                <w:szCs w:val="22"/>
                              </w:rPr>
                            </w:pPr>
                            <w:r>
                              <w:t xml:space="preserve">Figura </w:t>
                            </w:r>
                            <w:r>
                              <w:fldChar w:fldCharType="begin"/>
                            </w:r>
                            <w:r>
                              <w:instrText xml:space="preserve"> SEQ Figura \* ARABIC </w:instrText>
                            </w:r>
                            <w:r>
                              <w:fldChar w:fldCharType="separate"/>
                            </w:r>
                            <w:r>
                              <w:rPr>
                                <w:noProof/>
                              </w:rPr>
                              <w:t>1</w:t>
                            </w:r>
                            <w:r>
                              <w:rPr>
                                <w:noProof/>
                              </w:rPr>
                              <w:fldChar w:fldCharType="end"/>
                            </w:r>
                            <w:r>
                              <w:t xml:space="preserve"> - Fabric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372CEA6" id="_x0000_t202" coordsize="21600,21600" o:spt="202" path="m,l,21600r21600,l21600,xe">
                <v:stroke joinstyle="miter"/>
                <v:path gradientshapeok="t" o:connecttype="rect"/>
              </v:shapetype>
              <v:shape id="Casella di testo 1" o:spid="_x0000_s1026" type="#_x0000_t202" style="position:absolute;left:0;text-align:left;margin-left:2.55pt;margin-top:147.4pt;width:106.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" stroked="f">
                <v:textbox style="mso-fit-shape-to-text:t" inset="0,0,0,0">
                  <w:txbxContent>
                    <w:p w14:paraId="33215F52" w14:textId="73458ABF" w:rsidR="00A522C2" w:rsidRPr="004B5155" w:rsidRDefault="00A522C2" w:rsidP="00A522C2">
                      <w:pPr>
                        <w:pStyle w:val="Didascalia"/>
                        <w:spacing w:after="0"/>
                        <w:rPr>
                          <w:rFonts w:eastAsia="Times New Roman" w:cs="Arial"/>
                          <w:b/>
                          <w:bCs/>
                          <w:noProof/>
                          <w:sz w:val="22"/>
                          <w:szCs w:val="22"/>
                        </w:rPr>
                      </w:pPr>
                      <w:r>
                        <w:t xml:space="preserve">Figura </w:t>
                      </w:r>
                      <w:r>
                        <w:fldChar w:fldCharType="begin"/>
                      </w:r>
                      <w:r>
                        <w:instrText xml:space="preserve"> SEQ Figura \* ARABIC </w:instrText>
                      </w:r>
                      <w:r>
                        <w:fldChar w:fldCharType="separate"/>
                      </w:r>
                      <w:r>
                        <w:rPr>
                          <w:noProof/>
                        </w:rPr>
                        <w:t>1</w:t>
                      </w:r>
                      <w:r>
                        <w:rPr>
                          <w:noProof/>
                        </w:rPr>
                        <w:fldChar w:fldCharType="end"/>
                      </w:r>
                      <w:r>
                        <w:t xml:space="preserve"> - Fabric</w:t>
                      </w:r>
                    </w:p>
                  </w:txbxContent>
                </v:textbox>
                <w10:wrap type="square"/>
              </v:shape>
            </w:pict>
          </mc:Fallback>
        </mc:AlternateContent>
      </w:r>
      <w:r>
        <w:rPr>
          <w:rFonts w:eastAsia="Times New Roman" w:cs="Arial"/>
          <w:b/>
          <w:bCs/>
          <w:noProof/>
          <w:lang w:eastAsia="it-IT"/>
        </w:rPr>
        <w:drawing>
          <wp:anchor distT="0" distB="0" distL="114300" distR="114300" simplePos="0" relativeHeight="251658240" behindDoc="0" locked="0" layoutInCell="1" allowOverlap="1" wp14:anchorId="2196FF44" wp14:editId="31FE59F1">
            <wp:simplePos x="0" y="0"/>
            <wp:positionH relativeFrom="column">
              <wp:posOffset>32385</wp:posOffset>
            </wp:positionH>
            <wp:positionV relativeFrom="paragraph">
              <wp:posOffset>15142</wp:posOffset>
            </wp:positionV>
            <wp:extent cx="1350010" cy="1800225"/>
            <wp:effectExtent l="0" t="0" r="2540" b="9525"/>
            <wp:wrapSquare wrapText="bothSides"/>
            <wp:docPr id="82764962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49625" name="Immagine 5"/>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5001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DC9">
        <w:rPr>
          <w:sz w:val="24"/>
          <w:szCs w:val="24"/>
          <w:lang w:val="en-GB"/>
        </w:rPr>
        <w:t>A</w:t>
      </w:r>
      <w:r w:rsidR="00E75DC9" w:rsidRPr="00E75DC9">
        <w:rPr>
          <w:sz w:val="24"/>
          <w:szCs w:val="24"/>
          <w:lang w:val="en-GB"/>
        </w:rPr>
        <w:t xml:space="preserve">ll floors in the collection are available exclusively with the </w:t>
      </w:r>
      <w:r w:rsidR="00E75DC9" w:rsidRPr="00E75DC9">
        <w:rPr>
          <w:b/>
          <w:bCs/>
          <w:sz w:val="24"/>
          <w:szCs w:val="24"/>
          <w:lang w:val="en-GB"/>
        </w:rPr>
        <w:t>Naturale UV</w:t>
      </w:r>
      <w:r w:rsidR="00E75DC9" w:rsidRPr="00E75DC9">
        <w:rPr>
          <w:sz w:val="24"/>
          <w:szCs w:val="24"/>
          <w:lang w:val="en-GB"/>
        </w:rPr>
        <w:t xml:space="preserve"> finish, developed to provide durable yet invisible protection. Soft to the touch, the surface has an exceptionally matte, natural appearance that faithfully recreates the look of unfinished wood.</w:t>
      </w:r>
    </w:p>
    <w:p w14:paraId="294EA8DF" w14:textId="77777777" w:rsidR="00E75DC9" w:rsidRPr="00E75DC9" w:rsidRDefault="00E75DC9" w:rsidP="00E75DC9">
      <w:pPr>
        <w:spacing w:after="0"/>
        <w:jc w:val="both"/>
        <w:rPr>
          <w:sz w:val="24"/>
          <w:szCs w:val="24"/>
          <w:lang w:val="en-GB"/>
        </w:rPr>
      </w:pPr>
      <w:r w:rsidRPr="00E75DC9">
        <w:rPr>
          <w:sz w:val="24"/>
          <w:szCs w:val="24"/>
          <w:lang w:val="en-GB"/>
        </w:rPr>
        <w:t>As environmentally friendly and naturally beautiful as an oil finish, yet significantly easier to maintain, Naturale UV is also the world's first lacquer finish to allow for localized surface repairs, making it possible to restore only the affected area without refinishing the entire floor.</w:t>
      </w:r>
    </w:p>
    <w:p w14:paraId="78CD214D" w14:textId="49B148CE" w:rsidR="00DE124A" w:rsidRPr="00E75DC9" w:rsidRDefault="00DE124A" w:rsidP="00E75DC9">
      <w:pPr>
        <w:spacing w:after="0"/>
        <w:jc w:val="both"/>
        <w:rPr>
          <w:rFonts w:eastAsia="Times New Roman" w:cs="Arial"/>
          <w:b/>
          <w:bCs/>
          <w:lang w:val="en-GB" w:eastAsia="it-IT"/>
        </w:rPr>
      </w:pPr>
    </w:p>
    <w:p w14:paraId="57064C62" w14:textId="77777777" w:rsidR="00A522C2" w:rsidRPr="00E75DC9" w:rsidRDefault="00A522C2" w:rsidP="00E4473B">
      <w:pPr>
        <w:spacing w:after="0" w:line="240" w:lineRule="auto"/>
        <w:ind w:right="-1"/>
        <w:jc w:val="both"/>
        <w:textAlignment w:val="baseline"/>
        <w:rPr>
          <w:rFonts w:eastAsia="Times New Roman" w:cs="Arial"/>
          <w:b/>
          <w:bCs/>
          <w:lang w:val="en-GB" w:eastAsia="it-IT"/>
        </w:rPr>
      </w:pPr>
    </w:p>
    <w:p w14:paraId="3B08F4A0" w14:textId="77777777" w:rsidR="00A522C2" w:rsidRPr="00E75DC9" w:rsidRDefault="00A522C2" w:rsidP="00E4473B">
      <w:pPr>
        <w:spacing w:after="0" w:line="240" w:lineRule="auto"/>
        <w:ind w:right="-1"/>
        <w:jc w:val="both"/>
        <w:textAlignment w:val="baseline"/>
        <w:rPr>
          <w:rFonts w:eastAsia="Times New Roman" w:cs="Arial"/>
          <w:b/>
          <w:bCs/>
          <w:lang w:val="en-GB" w:eastAsia="it-IT"/>
        </w:rPr>
      </w:pPr>
    </w:p>
    <w:p w14:paraId="097EB551" w14:textId="77777777" w:rsidR="00C6790E" w:rsidRPr="00E75DC9" w:rsidRDefault="00C6790E" w:rsidP="00E4473B">
      <w:pPr>
        <w:spacing w:after="0" w:line="240" w:lineRule="auto"/>
        <w:ind w:right="-1"/>
        <w:jc w:val="both"/>
        <w:textAlignment w:val="baseline"/>
        <w:rPr>
          <w:rFonts w:eastAsia="Times New Roman" w:cs="Arial"/>
          <w:b/>
          <w:bCs/>
          <w:lang w:val="en-GB" w:eastAsia="it-IT"/>
        </w:rPr>
      </w:pPr>
    </w:p>
    <w:p w14:paraId="492978FE" w14:textId="1C3DCA18" w:rsidR="00E4473B" w:rsidRDefault="00E4473B" w:rsidP="00E4473B">
      <w:pPr>
        <w:spacing w:after="0" w:line="240" w:lineRule="auto"/>
        <w:ind w:right="-1"/>
        <w:jc w:val="both"/>
        <w:textAlignment w:val="baseline"/>
        <w:rPr>
          <w:rFonts w:eastAsia="Times New Roman" w:cs="Arial"/>
          <w:b/>
          <w:bCs/>
          <w:lang w:eastAsia="it-IT"/>
        </w:rPr>
      </w:pPr>
      <w:r>
        <w:rPr>
          <w:rFonts w:eastAsia="Times New Roman" w:cs="Arial"/>
          <w:b/>
          <w:bCs/>
          <w:lang w:eastAsia="it-IT"/>
        </w:rPr>
        <w:lastRenderedPageBreak/>
        <w:t>Stile Società Cooperativa</w:t>
      </w:r>
    </w:p>
    <w:p w14:paraId="57138C27" w14:textId="77777777" w:rsidR="00E4473B" w:rsidRDefault="00E4473B" w:rsidP="00E4473B">
      <w:pPr>
        <w:spacing w:after="0" w:line="240" w:lineRule="auto"/>
        <w:ind w:right="-1"/>
        <w:jc w:val="both"/>
        <w:textAlignment w:val="baseline"/>
        <w:rPr>
          <w:rFonts w:eastAsia="Times New Roman" w:cs="Arial"/>
          <w:lang w:eastAsia="it-IT"/>
        </w:rPr>
      </w:pPr>
      <w:r>
        <w:rPr>
          <w:rFonts w:eastAsia="Times New Roman" w:cs="Arial"/>
          <w:lang w:eastAsia="it-IT"/>
        </w:rPr>
        <w:t xml:space="preserve">Via dei Laghi, 18 – Trestina, Città di Castello (PG) – Italy </w:t>
      </w:r>
    </w:p>
    <w:p w14:paraId="23F492E1" w14:textId="77777777" w:rsidR="00E4473B" w:rsidRDefault="00E4473B" w:rsidP="00E4473B">
      <w:pPr>
        <w:spacing w:after="0" w:line="240" w:lineRule="auto"/>
        <w:ind w:right="-1"/>
        <w:jc w:val="both"/>
        <w:textAlignment w:val="baseline"/>
        <w:rPr>
          <w:rFonts w:eastAsia="Times New Roman" w:cs="Arial"/>
          <w:lang w:eastAsia="it-IT"/>
        </w:rPr>
      </w:pPr>
      <w:hyperlink r:id="rId6" w:history="1">
        <w:r>
          <w:rPr>
            <w:rStyle w:val="Collegamentoipertestuale"/>
            <w:rFonts w:eastAsia="Times New Roman" w:cs="Arial"/>
            <w:lang w:eastAsia="it-IT"/>
          </w:rPr>
          <w:t>www.stile.com</w:t>
        </w:r>
      </w:hyperlink>
      <w:r>
        <w:rPr>
          <w:rFonts w:eastAsia="Times New Roman" w:cs="Arial"/>
          <w:lang w:eastAsia="it-IT"/>
        </w:rPr>
        <w:t xml:space="preserve"> </w:t>
      </w:r>
    </w:p>
    <w:p w14:paraId="78B38BFD" w14:textId="77777777" w:rsidR="00E4473B" w:rsidRDefault="00E4473B" w:rsidP="00E4473B">
      <w:pPr>
        <w:spacing w:after="0" w:line="240" w:lineRule="auto"/>
        <w:ind w:right="-1"/>
        <w:jc w:val="both"/>
        <w:textAlignment w:val="baseline"/>
        <w:rPr>
          <w:rFonts w:eastAsia="Times New Roman" w:cs="Arial"/>
          <w:lang w:eastAsia="it-IT"/>
        </w:rPr>
      </w:pPr>
      <w:hyperlink r:id="rId7" w:history="1">
        <w:r>
          <w:rPr>
            <w:rStyle w:val="Collegamentoipertestuale"/>
            <w:rFonts w:eastAsia="Times New Roman" w:cs="Arial"/>
            <w:lang w:eastAsia="it-IT"/>
          </w:rPr>
          <w:t>stile@stile.com</w:t>
        </w:r>
      </w:hyperlink>
    </w:p>
    <w:p w14:paraId="1B0E6957" w14:textId="77777777" w:rsidR="00E4473B" w:rsidRDefault="00E4473B" w:rsidP="00E4473B">
      <w:pPr>
        <w:spacing w:after="0" w:line="240" w:lineRule="auto"/>
        <w:ind w:right="-1"/>
        <w:jc w:val="both"/>
        <w:textAlignment w:val="baseline"/>
        <w:rPr>
          <w:rFonts w:eastAsia="Times New Roman" w:cs="Arial"/>
          <w:lang w:eastAsia="it-IT"/>
        </w:rPr>
      </w:pPr>
      <w:r>
        <w:rPr>
          <w:rFonts w:eastAsia="Times New Roman" w:cs="Arial"/>
          <w:lang w:eastAsia="it-IT"/>
        </w:rPr>
        <w:t xml:space="preserve">Tel. +39 075/854706 </w:t>
      </w:r>
    </w:p>
    <w:p w14:paraId="12EBEEF9" w14:textId="77777777" w:rsidR="00E4473B" w:rsidRDefault="00E4473B" w:rsidP="00E4473B">
      <w:pPr>
        <w:spacing w:after="0" w:line="240" w:lineRule="auto"/>
        <w:ind w:right="-1"/>
        <w:jc w:val="both"/>
        <w:textAlignment w:val="baseline"/>
        <w:rPr>
          <w:rFonts w:eastAsia="Times New Roman" w:cs="Arial"/>
          <w:lang w:eastAsia="it-IT"/>
        </w:rPr>
      </w:pPr>
    </w:p>
    <w:p w14:paraId="003B7B10" w14:textId="77777777" w:rsidR="00E4473B" w:rsidRDefault="00E4473B" w:rsidP="00E4473B">
      <w:pPr>
        <w:spacing w:after="0"/>
        <w:jc w:val="right"/>
      </w:pPr>
    </w:p>
    <w:p w14:paraId="04ECB58F" w14:textId="77777777" w:rsidR="00E4473B" w:rsidRDefault="00E4473B" w:rsidP="00E4473B">
      <w:pPr>
        <w:spacing w:after="0"/>
        <w:jc w:val="right"/>
      </w:pPr>
      <w:r>
        <w:t>Per richieste stampa e interviste personalizzate:</w:t>
      </w:r>
    </w:p>
    <w:p w14:paraId="07FDF0E4" w14:textId="77777777" w:rsidR="00E4473B" w:rsidRDefault="00E4473B" w:rsidP="00E4473B">
      <w:pPr>
        <w:spacing w:after="0" w:line="240" w:lineRule="auto"/>
      </w:pPr>
    </w:p>
    <w:p w14:paraId="340F16AF" w14:textId="77777777" w:rsidR="00E4473B" w:rsidRDefault="00E4473B" w:rsidP="00E4473B">
      <w:pPr>
        <w:spacing w:after="0" w:line="240" w:lineRule="auto"/>
        <w:jc w:val="right"/>
        <w:rPr>
          <w:b/>
          <w:bCs/>
        </w:rPr>
      </w:pPr>
      <w:r>
        <w:rPr>
          <w:b/>
          <w:bCs/>
        </w:rPr>
        <w:t>OGS PR and Communication</w:t>
      </w:r>
    </w:p>
    <w:p w14:paraId="41E5FF8B" w14:textId="77777777" w:rsidR="00E4473B" w:rsidRDefault="00E4473B" w:rsidP="00E4473B">
      <w:pPr>
        <w:spacing w:after="0" w:line="240" w:lineRule="auto"/>
        <w:jc w:val="right"/>
        <w:rPr>
          <w:b/>
          <w:bCs/>
        </w:rPr>
      </w:pPr>
    </w:p>
    <w:p w14:paraId="2F895006" w14:textId="77777777" w:rsidR="00E4473B" w:rsidRDefault="00E4473B" w:rsidP="00E4473B">
      <w:pPr>
        <w:spacing w:after="0" w:line="240" w:lineRule="auto"/>
        <w:jc w:val="right"/>
      </w:pPr>
      <w:r>
        <w:t>Via Koristka 3, Milano</w:t>
      </w:r>
    </w:p>
    <w:p w14:paraId="41CFD424" w14:textId="77777777" w:rsidR="00E4473B" w:rsidRDefault="00E4473B" w:rsidP="00E4473B">
      <w:pPr>
        <w:spacing w:after="0" w:line="240" w:lineRule="auto"/>
        <w:jc w:val="right"/>
      </w:pPr>
      <w:r>
        <w:t>+39 02 3450610</w:t>
      </w:r>
    </w:p>
    <w:p w14:paraId="5D0A3A60" w14:textId="77777777" w:rsidR="00E4473B" w:rsidRDefault="00E4473B" w:rsidP="00E4473B">
      <w:pPr>
        <w:spacing w:after="0" w:line="240" w:lineRule="auto"/>
        <w:jc w:val="right"/>
      </w:pPr>
      <w:hyperlink r:id="rId8" w:history="1">
        <w:r>
          <w:rPr>
            <w:rStyle w:val="Collegamentoipertestuale"/>
          </w:rPr>
          <w:t>info@ogscommunication.com</w:t>
        </w:r>
      </w:hyperlink>
    </w:p>
    <w:p w14:paraId="6C6E51C9" w14:textId="77777777" w:rsidR="00E4473B" w:rsidRDefault="00E4473B" w:rsidP="00E4473B">
      <w:pPr>
        <w:spacing w:after="0" w:line="240" w:lineRule="auto"/>
        <w:jc w:val="right"/>
      </w:pPr>
      <w:hyperlink r:id="rId9" w:history="1">
        <w:r>
          <w:rPr>
            <w:rStyle w:val="Collegamentoipertestuale"/>
          </w:rPr>
          <w:t>www.ogscommunication.com</w:t>
        </w:r>
      </w:hyperlink>
    </w:p>
    <w:p w14:paraId="5F446ED9" w14:textId="77777777" w:rsidR="00E4473B" w:rsidRDefault="00E4473B" w:rsidP="00E4473B">
      <w:pPr>
        <w:spacing w:after="0" w:line="240" w:lineRule="auto"/>
        <w:jc w:val="right"/>
      </w:pPr>
      <w:hyperlink r:id="rId10" w:history="1">
        <w:r>
          <w:rPr>
            <w:rStyle w:val="Collegamentoipertestuale"/>
          </w:rPr>
          <w:t>press.ogscommunication.com</w:t>
        </w:r>
      </w:hyperlink>
    </w:p>
    <w:p w14:paraId="22F07AC8" w14:textId="77777777" w:rsidR="00E4473B" w:rsidRPr="00AC42FC" w:rsidRDefault="00E4473B" w:rsidP="00AC42FC">
      <w:pPr>
        <w:spacing w:after="0"/>
        <w:jc w:val="both"/>
        <w:rPr>
          <w:sz w:val="24"/>
          <w:szCs w:val="24"/>
        </w:rPr>
      </w:pPr>
    </w:p>
    <w:sectPr w:rsidR="00E4473B" w:rsidRPr="00AC42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D7"/>
    <w:rsid w:val="000D556D"/>
    <w:rsid w:val="00117EFB"/>
    <w:rsid w:val="0017774A"/>
    <w:rsid w:val="0023144F"/>
    <w:rsid w:val="002619E4"/>
    <w:rsid w:val="002B1422"/>
    <w:rsid w:val="002F16FD"/>
    <w:rsid w:val="0032748E"/>
    <w:rsid w:val="00372ABB"/>
    <w:rsid w:val="00446171"/>
    <w:rsid w:val="00621BC3"/>
    <w:rsid w:val="00676749"/>
    <w:rsid w:val="00680973"/>
    <w:rsid w:val="00697947"/>
    <w:rsid w:val="006A5DF9"/>
    <w:rsid w:val="006D1354"/>
    <w:rsid w:val="006E3C65"/>
    <w:rsid w:val="006E4EF8"/>
    <w:rsid w:val="007324B9"/>
    <w:rsid w:val="00765457"/>
    <w:rsid w:val="00776246"/>
    <w:rsid w:val="007E5479"/>
    <w:rsid w:val="007E64DE"/>
    <w:rsid w:val="008B1778"/>
    <w:rsid w:val="008D365A"/>
    <w:rsid w:val="008F06F1"/>
    <w:rsid w:val="009318AD"/>
    <w:rsid w:val="00932309"/>
    <w:rsid w:val="009341AF"/>
    <w:rsid w:val="0095557A"/>
    <w:rsid w:val="00966B69"/>
    <w:rsid w:val="00996807"/>
    <w:rsid w:val="009C44A7"/>
    <w:rsid w:val="009F2D79"/>
    <w:rsid w:val="00A522C2"/>
    <w:rsid w:val="00AB0B6F"/>
    <w:rsid w:val="00AC42FC"/>
    <w:rsid w:val="00AD1D6D"/>
    <w:rsid w:val="00AE2B70"/>
    <w:rsid w:val="00B55DC7"/>
    <w:rsid w:val="00B96D0C"/>
    <w:rsid w:val="00C6790E"/>
    <w:rsid w:val="00CA7D8E"/>
    <w:rsid w:val="00CB205F"/>
    <w:rsid w:val="00CF0A2D"/>
    <w:rsid w:val="00D1233F"/>
    <w:rsid w:val="00D61708"/>
    <w:rsid w:val="00DE124A"/>
    <w:rsid w:val="00DE4F82"/>
    <w:rsid w:val="00E4473B"/>
    <w:rsid w:val="00E75DC9"/>
    <w:rsid w:val="00F03B12"/>
    <w:rsid w:val="00F27864"/>
    <w:rsid w:val="00F52A9A"/>
    <w:rsid w:val="00F57BCC"/>
    <w:rsid w:val="00F834D7"/>
    <w:rsid w:val="00FD0F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738D"/>
  <w15:chartTrackingRefBased/>
  <w15:docId w15:val="{CA755663-DCE0-4CE4-B866-C24DCBD1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473B"/>
    <w:rPr>
      <w:color w:val="0000FF"/>
      <w:u w:val="single"/>
    </w:rPr>
  </w:style>
  <w:style w:type="paragraph" w:styleId="Didascalia">
    <w:name w:val="caption"/>
    <w:basedOn w:val="Normale"/>
    <w:next w:val="Normale"/>
    <w:uiPriority w:val="35"/>
    <w:unhideWhenUsed/>
    <w:qFormat/>
    <w:rsid w:val="007324B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1842">
      <w:bodyDiv w:val="1"/>
      <w:marLeft w:val="0"/>
      <w:marRight w:val="0"/>
      <w:marTop w:val="0"/>
      <w:marBottom w:val="0"/>
      <w:divBdr>
        <w:top w:val="none" w:sz="0" w:space="0" w:color="auto"/>
        <w:left w:val="none" w:sz="0" w:space="0" w:color="auto"/>
        <w:bottom w:val="none" w:sz="0" w:space="0" w:color="auto"/>
        <w:right w:val="none" w:sz="0" w:space="0" w:color="auto"/>
      </w:divBdr>
    </w:div>
    <w:div w:id="624314651">
      <w:bodyDiv w:val="1"/>
      <w:marLeft w:val="0"/>
      <w:marRight w:val="0"/>
      <w:marTop w:val="0"/>
      <w:marBottom w:val="0"/>
      <w:divBdr>
        <w:top w:val="none" w:sz="0" w:space="0" w:color="auto"/>
        <w:left w:val="none" w:sz="0" w:space="0" w:color="auto"/>
        <w:bottom w:val="none" w:sz="0" w:space="0" w:color="auto"/>
        <w:right w:val="none" w:sz="0" w:space="0" w:color="auto"/>
      </w:divBdr>
    </w:div>
    <w:div w:id="688994540">
      <w:bodyDiv w:val="1"/>
      <w:marLeft w:val="0"/>
      <w:marRight w:val="0"/>
      <w:marTop w:val="0"/>
      <w:marBottom w:val="0"/>
      <w:divBdr>
        <w:top w:val="none" w:sz="0" w:space="0" w:color="auto"/>
        <w:left w:val="none" w:sz="0" w:space="0" w:color="auto"/>
        <w:bottom w:val="none" w:sz="0" w:space="0" w:color="auto"/>
        <w:right w:val="none" w:sz="0" w:space="0" w:color="auto"/>
      </w:divBdr>
      <w:divsChild>
        <w:div w:id="1449935977">
          <w:marLeft w:val="-225"/>
          <w:marRight w:val="-225"/>
          <w:marTop w:val="0"/>
          <w:marBottom w:val="0"/>
          <w:divBdr>
            <w:top w:val="none" w:sz="0" w:space="0" w:color="auto"/>
            <w:left w:val="none" w:sz="0" w:space="0" w:color="auto"/>
            <w:bottom w:val="none" w:sz="0" w:space="0" w:color="auto"/>
            <w:right w:val="none" w:sz="0" w:space="0" w:color="auto"/>
          </w:divBdr>
          <w:divsChild>
            <w:div w:id="677463531">
              <w:marLeft w:val="0"/>
              <w:marRight w:val="0"/>
              <w:marTop w:val="0"/>
              <w:marBottom w:val="0"/>
              <w:divBdr>
                <w:top w:val="none" w:sz="0" w:space="0" w:color="auto"/>
                <w:left w:val="none" w:sz="0" w:space="0" w:color="auto"/>
                <w:bottom w:val="none" w:sz="0" w:space="0" w:color="auto"/>
                <w:right w:val="none" w:sz="0" w:space="0" w:color="auto"/>
              </w:divBdr>
            </w:div>
          </w:divsChild>
        </w:div>
        <w:div w:id="663778673">
          <w:marLeft w:val="-225"/>
          <w:marRight w:val="-225"/>
          <w:marTop w:val="0"/>
          <w:marBottom w:val="0"/>
          <w:divBdr>
            <w:top w:val="none" w:sz="0" w:space="0" w:color="auto"/>
            <w:left w:val="none" w:sz="0" w:space="0" w:color="auto"/>
            <w:bottom w:val="none" w:sz="0" w:space="0" w:color="auto"/>
            <w:right w:val="none" w:sz="0" w:space="0" w:color="auto"/>
          </w:divBdr>
          <w:divsChild>
            <w:div w:id="39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567">
      <w:bodyDiv w:val="1"/>
      <w:marLeft w:val="0"/>
      <w:marRight w:val="0"/>
      <w:marTop w:val="0"/>
      <w:marBottom w:val="0"/>
      <w:divBdr>
        <w:top w:val="none" w:sz="0" w:space="0" w:color="auto"/>
        <w:left w:val="none" w:sz="0" w:space="0" w:color="auto"/>
        <w:bottom w:val="none" w:sz="0" w:space="0" w:color="auto"/>
        <w:right w:val="none" w:sz="0" w:space="0" w:color="auto"/>
      </w:divBdr>
    </w:div>
    <w:div w:id="1146169072">
      <w:bodyDiv w:val="1"/>
      <w:marLeft w:val="0"/>
      <w:marRight w:val="0"/>
      <w:marTop w:val="0"/>
      <w:marBottom w:val="0"/>
      <w:divBdr>
        <w:top w:val="none" w:sz="0" w:space="0" w:color="auto"/>
        <w:left w:val="none" w:sz="0" w:space="0" w:color="auto"/>
        <w:bottom w:val="none" w:sz="0" w:space="0" w:color="auto"/>
        <w:right w:val="none" w:sz="0" w:space="0" w:color="auto"/>
      </w:divBdr>
    </w:div>
    <w:div w:id="1299527917">
      <w:bodyDiv w:val="1"/>
      <w:marLeft w:val="0"/>
      <w:marRight w:val="0"/>
      <w:marTop w:val="0"/>
      <w:marBottom w:val="0"/>
      <w:divBdr>
        <w:top w:val="none" w:sz="0" w:space="0" w:color="auto"/>
        <w:left w:val="none" w:sz="0" w:space="0" w:color="auto"/>
        <w:bottom w:val="none" w:sz="0" w:space="0" w:color="auto"/>
        <w:right w:val="none" w:sz="0" w:space="0" w:color="auto"/>
      </w:divBdr>
    </w:div>
    <w:div w:id="1324822007">
      <w:bodyDiv w:val="1"/>
      <w:marLeft w:val="0"/>
      <w:marRight w:val="0"/>
      <w:marTop w:val="0"/>
      <w:marBottom w:val="0"/>
      <w:divBdr>
        <w:top w:val="none" w:sz="0" w:space="0" w:color="auto"/>
        <w:left w:val="none" w:sz="0" w:space="0" w:color="auto"/>
        <w:bottom w:val="none" w:sz="0" w:space="0" w:color="auto"/>
        <w:right w:val="none" w:sz="0" w:space="0" w:color="auto"/>
      </w:divBdr>
    </w:div>
    <w:div w:id="1400403440">
      <w:bodyDiv w:val="1"/>
      <w:marLeft w:val="0"/>
      <w:marRight w:val="0"/>
      <w:marTop w:val="0"/>
      <w:marBottom w:val="0"/>
      <w:divBdr>
        <w:top w:val="none" w:sz="0" w:space="0" w:color="auto"/>
        <w:left w:val="none" w:sz="0" w:space="0" w:color="auto"/>
        <w:bottom w:val="none" w:sz="0" w:space="0" w:color="auto"/>
        <w:right w:val="none" w:sz="0" w:space="0" w:color="auto"/>
      </w:divBdr>
    </w:div>
    <w:div w:id="17367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mailto:stile@sti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ile.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file:///Z:\OGS\AREA%20PUBBLICA\1.%20CLIENTI\STILE\1.%20COMUNICATI%20E%20TRADUZIONI\press.ogscommunication.com" TargetMode="External"/><Relationship Id="rId4" Type="http://schemas.openxmlformats.org/officeDocument/2006/relationships/image" Target="media/image1.jpeg"/><Relationship Id="rId9" Type="http://schemas.openxmlformats.org/officeDocument/2006/relationships/hyperlink" Target="http://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439</Words>
  <Characters>2504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20</cp:revision>
  <dcterms:created xsi:type="dcterms:W3CDTF">2024-12-05T10:44:00Z</dcterms:created>
  <dcterms:modified xsi:type="dcterms:W3CDTF">2026-07-08T14:42:00Z</dcterms:modified>
</cp:coreProperties>
</file>