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3CF3" w14:textId="38B39A6E" w:rsidR="009E1BCC" w:rsidRPr="00B2623B" w:rsidRDefault="009E1BCC" w:rsidP="009E1BCC">
      <w:pPr>
        <w:jc w:val="center"/>
        <w:rPr>
          <w:bCs/>
        </w:rPr>
      </w:pPr>
      <w:r w:rsidRPr="00B2623B">
        <w:rPr>
          <w:bCs/>
          <w:noProof/>
        </w:rPr>
        <w:drawing>
          <wp:inline distT="0" distB="0" distL="0" distR="0" wp14:anchorId="32DFA888" wp14:editId="513BCB42">
            <wp:extent cx="1582420" cy="1188720"/>
            <wp:effectExtent l="0" t="0" r="0" b="0"/>
            <wp:docPr id="2024028002" name="Immagine 3" descr="Immagine che contiene Carattere, testo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37467400" descr="Immagine che contiene Carattere, testo, logo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5" t="12407" r="16425" b="18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8D085" w14:textId="221C9D78" w:rsidR="00FB171D" w:rsidRDefault="00B2623B" w:rsidP="00B2623B">
      <w:pPr>
        <w:spacing w:after="0"/>
        <w:jc w:val="both"/>
        <w:rPr>
          <w:bCs/>
        </w:rPr>
      </w:pPr>
      <w:r w:rsidRPr="00B2623B">
        <w:rPr>
          <w:bCs/>
          <w:i/>
          <w:iCs/>
        </w:rPr>
        <w:t>Rimini, Palacongressi</w:t>
      </w:r>
      <w:r w:rsidRPr="00B2623B">
        <w:rPr>
          <w:bCs/>
        </w:rPr>
        <w:t xml:space="preserve"> – </w:t>
      </w:r>
      <w:r w:rsidR="00825B43" w:rsidRPr="00825B43">
        <w:rPr>
          <w:bCs/>
        </w:rPr>
        <w:t xml:space="preserve">Torna </w:t>
      </w:r>
      <w:r w:rsidR="00FB171D">
        <w:rPr>
          <w:bCs/>
        </w:rPr>
        <w:t>l’evento</w:t>
      </w:r>
      <w:r w:rsidR="00825B43" w:rsidRPr="00825B43">
        <w:rPr>
          <w:bCs/>
        </w:rPr>
        <w:t xml:space="preserve"> italiano dedicato al mondo dell’ospitalità: </w:t>
      </w:r>
      <w:proofErr w:type="spellStart"/>
      <w:r w:rsidR="00825B43" w:rsidRPr="00825B43">
        <w:rPr>
          <w:b/>
        </w:rPr>
        <w:t>Hospitality</w:t>
      </w:r>
      <w:proofErr w:type="spellEnd"/>
      <w:r w:rsidR="00825B43" w:rsidRPr="00825B43">
        <w:rPr>
          <w:b/>
        </w:rPr>
        <w:t xml:space="preserve"> Day</w:t>
      </w:r>
      <w:r w:rsidR="00FB171D">
        <w:rPr>
          <w:bCs/>
        </w:rPr>
        <w:t>,</w:t>
      </w:r>
      <w:r w:rsidR="00825B43" w:rsidRPr="00825B43">
        <w:rPr>
          <w:bCs/>
        </w:rPr>
        <w:t xml:space="preserve"> </w:t>
      </w:r>
      <w:r w:rsidR="00825B43" w:rsidRPr="00825B43">
        <w:rPr>
          <w:b/>
        </w:rPr>
        <w:t>martedì 13 ottobre 2026</w:t>
      </w:r>
      <w:r w:rsidR="00825B43" w:rsidRPr="00825B43">
        <w:rPr>
          <w:bCs/>
        </w:rPr>
        <w:t xml:space="preserve"> al </w:t>
      </w:r>
      <w:r w:rsidR="00825B43" w:rsidRPr="00825B43">
        <w:rPr>
          <w:b/>
        </w:rPr>
        <w:t>Palacongressi di Rimini</w:t>
      </w:r>
      <w:r w:rsidR="00825B43" w:rsidRPr="00825B43">
        <w:rPr>
          <w:bCs/>
        </w:rPr>
        <w:t xml:space="preserve">. </w:t>
      </w:r>
    </w:p>
    <w:p w14:paraId="69081B41" w14:textId="2AF91721" w:rsidR="00B2623B" w:rsidRDefault="00825B43" w:rsidP="00B2623B">
      <w:pPr>
        <w:spacing w:after="0"/>
        <w:jc w:val="both"/>
        <w:rPr>
          <w:bCs/>
        </w:rPr>
      </w:pPr>
      <w:r w:rsidRPr="00825B43">
        <w:rPr>
          <w:bCs/>
        </w:rPr>
        <w:t xml:space="preserve">Organizzato da </w:t>
      </w:r>
      <w:proofErr w:type="spellStart"/>
      <w:r w:rsidRPr="00825B43">
        <w:rPr>
          <w:b/>
        </w:rPr>
        <w:t>Teamwork</w:t>
      </w:r>
      <w:proofErr w:type="spellEnd"/>
      <w:r w:rsidRPr="00825B43">
        <w:rPr>
          <w:b/>
        </w:rPr>
        <w:t xml:space="preserve"> </w:t>
      </w:r>
      <w:proofErr w:type="spellStart"/>
      <w:r w:rsidRPr="00825B43">
        <w:rPr>
          <w:b/>
        </w:rPr>
        <w:t>Hospitality</w:t>
      </w:r>
      <w:proofErr w:type="spellEnd"/>
      <w:r w:rsidRPr="00825B43">
        <w:rPr>
          <w:bCs/>
        </w:rPr>
        <w:t xml:space="preserve">, </w:t>
      </w:r>
      <w:r w:rsidRPr="00B2623B">
        <w:rPr>
          <w:bCs/>
        </w:rPr>
        <w:t xml:space="preserve">società di consulenza e </w:t>
      </w:r>
      <w:r w:rsidR="00FB171D">
        <w:rPr>
          <w:bCs/>
        </w:rPr>
        <w:t xml:space="preserve">di </w:t>
      </w:r>
      <w:r w:rsidRPr="00B2623B">
        <w:rPr>
          <w:bCs/>
        </w:rPr>
        <w:t>formazione alberghiera di Rimini</w:t>
      </w:r>
      <w:r w:rsidR="00FB171D">
        <w:rPr>
          <w:bCs/>
        </w:rPr>
        <w:t xml:space="preserve">, </w:t>
      </w:r>
      <w:r w:rsidRPr="00B2623B">
        <w:rPr>
          <w:bCs/>
        </w:rPr>
        <w:t xml:space="preserve">che da più di vent’anni garantisce professionalità e competenza nel mondo del turismo e dell’ospitalità, </w:t>
      </w:r>
      <w:r w:rsidRPr="00825B43">
        <w:rPr>
          <w:bCs/>
        </w:rPr>
        <w:t xml:space="preserve">l’evento celebra la sua </w:t>
      </w:r>
      <w:proofErr w:type="gramStart"/>
      <w:r w:rsidRPr="00825B43">
        <w:rPr>
          <w:b/>
        </w:rPr>
        <w:t>13ª</w:t>
      </w:r>
      <w:proofErr w:type="gramEnd"/>
      <w:r w:rsidRPr="00825B43">
        <w:rPr>
          <w:b/>
        </w:rPr>
        <w:t xml:space="preserve"> edizione</w:t>
      </w:r>
      <w:r w:rsidRPr="00825B43">
        <w:rPr>
          <w:bCs/>
        </w:rPr>
        <w:t xml:space="preserve"> confermandosi punto di incontro nazionale per albergatori, manager, progettisti, consulenti e professionisti del </w:t>
      </w:r>
      <w:r w:rsidR="00FB171D">
        <w:rPr>
          <w:bCs/>
        </w:rPr>
        <w:t>settore.</w:t>
      </w:r>
    </w:p>
    <w:p w14:paraId="1A75E685" w14:textId="77777777" w:rsidR="00825B43" w:rsidRDefault="00825B43" w:rsidP="00B2623B">
      <w:pPr>
        <w:spacing w:after="0"/>
        <w:jc w:val="both"/>
        <w:rPr>
          <w:bCs/>
        </w:rPr>
      </w:pPr>
    </w:p>
    <w:p w14:paraId="386DFA60" w14:textId="61267783" w:rsidR="00825B43" w:rsidRDefault="00825B43" w:rsidP="00B2623B">
      <w:pPr>
        <w:spacing w:after="0"/>
        <w:jc w:val="both"/>
        <w:rPr>
          <w:bCs/>
        </w:rPr>
      </w:pPr>
      <w:r w:rsidRPr="00825B43">
        <w:rPr>
          <w:bCs/>
        </w:rPr>
        <w:t xml:space="preserve">Con oltre 5.000 albergatori attesi da tutta Italia, 200 relatori, 150 aziende partner, 15 media partner e 5.000 mq di spazio networking, </w:t>
      </w:r>
      <w:proofErr w:type="spellStart"/>
      <w:r w:rsidRPr="00825B43">
        <w:rPr>
          <w:bCs/>
        </w:rPr>
        <w:t>Hospitality</w:t>
      </w:r>
      <w:proofErr w:type="spellEnd"/>
      <w:r w:rsidRPr="00825B43">
        <w:rPr>
          <w:bCs/>
        </w:rPr>
        <w:t xml:space="preserve"> Day </w:t>
      </w:r>
      <w:r w:rsidR="00FB171D">
        <w:rPr>
          <w:bCs/>
        </w:rPr>
        <w:t xml:space="preserve">si consolida come appuntamento che anticipa i futuri scenari </w:t>
      </w:r>
      <w:r>
        <w:rPr>
          <w:bCs/>
        </w:rPr>
        <w:t>dell</w:t>
      </w:r>
      <w:r w:rsidRPr="00825B43">
        <w:rPr>
          <w:bCs/>
        </w:rPr>
        <w:t>’</w:t>
      </w:r>
      <w:proofErr w:type="spellStart"/>
      <w:r w:rsidRPr="00825B43">
        <w:rPr>
          <w:bCs/>
        </w:rPr>
        <w:t>h</w:t>
      </w:r>
      <w:r>
        <w:rPr>
          <w:bCs/>
        </w:rPr>
        <w:t>o</w:t>
      </w:r>
      <w:r w:rsidRPr="00825B43">
        <w:rPr>
          <w:bCs/>
        </w:rPr>
        <w:t>tellerie</w:t>
      </w:r>
      <w:proofErr w:type="spellEnd"/>
      <w:r w:rsidRPr="00825B43">
        <w:rPr>
          <w:bCs/>
        </w:rPr>
        <w:t>.</w:t>
      </w:r>
      <w:r w:rsidR="00FB171D" w:rsidRPr="00FB171D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FB171D" w:rsidRPr="00FB171D">
        <w:rPr>
          <w:bCs/>
        </w:rPr>
        <w:t>Formazione, innovazione tecnologica e confronto strategico si uniscono per generare nuove relazioni professionali di valore.</w:t>
      </w:r>
      <w:r w:rsidR="00FB171D">
        <w:rPr>
          <w:rFonts w:ascii="-webkit-standard" w:hAnsi="-webkit-standard"/>
          <w:color w:val="000000"/>
          <w:sz w:val="27"/>
          <w:szCs w:val="27"/>
        </w:rPr>
        <w:t xml:space="preserve"> </w:t>
      </w:r>
    </w:p>
    <w:p w14:paraId="47A83E99" w14:textId="77777777" w:rsidR="00825B43" w:rsidRPr="00B2623B" w:rsidRDefault="00825B43" w:rsidP="00B2623B">
      <w:pPr>
        <w:spacing w:after="0"/>
        <w:jc w:val="both"/>
        <w:rPr>
          <w:bCs/>
        </w:rPr>
      </w:pPr>
    </w:p>
    <w:p w14:paraId="088B4017" w14:textId="4B7BC8D9" w:rsidR="00155A96" w:rsidRDefault="00155A96" w:rsidP="005B7C80">
      <w:pPr>
        <w:spacing w:after="0"/>
        <w:jc w:val="both"/>
        <w:rPr>
          <w:bCs/>
        </w:rPr>
      </w:pPr>
      <w:r>
        <w:rPr>
          <w:bCs/>
        </w:rPr>
        <w:t xml:space="preserve">Una giornata </w:t>
      </w:r>
      <w:r w:rsidR="00F32B8B">
        <w:rPr>
          <w:bCs/>
        </w:rPr>
        <w:t xml:space="preserve">progettata </w:t>
      </w:r>
      <w:r>
        <w:rPr>
          <w:bCs/>
        </w:rPr>
        <w:t xml:space="preserve">per approfondire </w:t>
      </w:r>
      <w:proofErr w:type="gramStart"/>
      <w:r>
        <w:rPr>
          <w:bCs/>
        </w:rPr>
        <w:t>i</w:t>
      </w:r>
      <w:r w:rsidR="00B2623B" w:rsidRPr="00B2623B">
        <w:rPr>
          <w:bCs/>
        </w:rPr>
        <w:t xml:space="preserve"> trend </w:t>
      </w:r>
      <w:r>
        <w:rPr>
          <w:bCs/>
        </w:rPr>
        <w:t>emergenti</w:t>
      </w:r>
      <w:proofErr w:type="gramEnd"/>
      <w:r>
        <w:rPr>
          <w:bCs/>
        </w:rPr>
        <w:t xml:space="preserve"> e i modelli di successo del comparto ricettivo, valutare i diversi strumenti operativi e analizzare </w:t>
      </w:r>
      <w:r w:rsidR="00EF5571">
        <w:rPr>
          <w:bCs/>
        </w:rPr>
        <w:t xml:space="preserve">le </w:t>
      </w:r>
      <w:r>
        <w:rPr>
          <w:bCs/>
        </w:rPr>
        <w:t>prospettive future dell’accoglienza.</w:t>
      </w:r>
    </w:p>
    <w:p w14:paraId="2FF57019" w14:textId="223F49EC" w:rsidR="005B7C80" w:rsidRPr="005B7C80" w:rsidRDefault="00EF5571" w:rsidP="005B7C80">
      <w:pPr>
        <w:spacing w:after="0"/>
        <w:jc w:val="both"/>
        <w:rPr>
          <w:bCs/>
        </w:rPr>
      </w:pPr>
      <w:r>
        <w:rPr>
          <w:bCs/>
        </w:rPr>
        <w:t>L’evento favorisce i</w:t>
      </w:r>
      <w:r w:rsidR="005B7C80" w:rsidRPr="005B7C80">
        <w:rPr>
          <w:bCs/>
        </w:rPr>
        <w:t>ncontri, networking</w:t>
      </w:r>
      <w:r w:rsidR="00155A96">
        <w:rPr>
          <w:bCs/>
        </w:rPr>
        <w:t xml:space="preserve"> </w:t>
      </w:r>
      <w:r w:rsidR="005B7C80" w:rsidRPr="005B7C80">
        <w:rPr>
          <w:bCs/>
        </w:rPr>
        <w:t xml:space="preserve">e scambi di idee </w:t>
      </w:r>
      <w:r w:rsidR="00155A96">
        <w:rPr>
          <w:bCs/>
        </w:rPr>
        <w:t>tra</w:t>
      </w:r>
      <w:r w:rsidR="005B7C80" w:rsidRPr="005B7C80">
        <w:rPr>
          <w:bCs/>
        </w:rPr>
        <w:t xml:space="preserve"> operatori turistici, titolari e direttori di strutture ricettive, imprenditori</w:t>
      </w:r>
      <w:r w:rsidR="00155A96">
        <w:rPr>
          <w:bCs/>
        </w:rPr>
        <w:t xml:space="preserve"> e </w:t>
      </w:r>
      <w:r w:rsidR="005B7C80" w:rsidRPr="005B7C80">
        <w:rPr>
          <w:bCs/>
        </w:rPr>
        <w:t>consulenti</w:t>
      </w:r>
      <w:r>
        <w:rPr>
          <w:bCs/>
        </w:rPr>
        <w:t xml:space="preserve"> del settore. </w:t>
      </w:r>
    </w:p>
    <w:p w14:paraId="75DA4ED6" w14:textId="77777777" w:rsidR="005B7C80" w:rsidRDefault="005B7C80" w:rsidP="005B7C80">
      <w:pPr>
        <w:spacing w:after="0"/>
        <w:jc w:val="both"/>
        <w:rPr>
          <w:bCs/>
        </w:rPr>
      </w:pPr>
    </w:p>
    <w:p w14:paraId="5B524E02" w14:textId="158C506E" w:rsidR="00EE7319" w:rsidRPr="00EE7319" w:rsidRDefault="00EE7319" w:rsidP="00EE7319">
      <w:pPr>
        <w:spacing w:after="0"/>
        <w:jc w:val="both"/>
        <w:rPr>
          <w:bCs/>
        </w:rPr>
      </w:pPr>
      <w:r w:rsidRPr="00EE7319">
        <w:rPr>
          <w:bCs/>
        </w:rPr>
        <w:t xml:space="preserve">Il programma di </w:t>
      </w:r>
      <w:proofErr w:type="spellStart"/>
      <w:r w:rsidRPr="00EE7319">
        <w:rPr>
          <w:bCs/>
        </w:rPr>
        <w:t>Hospitality</w:t>
      </w:r>
      <w:proofErr w:type="spellEnd"/>
      <w:r w:rsidRPr="00EE7319">
        <w:rPr>
          <w:bCs/>
        </w:rPr>
        <w:t xml:space="preserve"> Day 2026 si articolerà tra sale meeting e arene tematiche dedicate </w:t>
      </w:r>
      <w:r w:rsidR="00EF5571">
        <w:rPr>
          <w:bCs/>
        </w:rPr>
        <w:t xml:space="preserve">agli argomenti </w:t>
      </w:r>
      <w:r w:rsidRPr="00EE7319">
        <w:rPr>
          <w:bCs/>
        </w:rPr>
        <w:t>più attuali e strategici per il mondo del turismo e dell’</w:t>
      </w:r>
      <w:proofErr w:type="spellStart"/>
      <w:r w:rsidRPr="00EE7319">
        <w:rPr>
          <w:bCs/>
        </w:rPr>
        <w:t>hospitality</w:t>
      </w:r>
      <w:proofErr w:type="spellEnd"/>
      <w:r w:rsidRPr="00EE7319">
        <w:rPr>
          <w:bCs/>
        </w:rPr>
        <w:t xml:space="preserve">. Al centro </w:t>
      </w:r>
      <w:r w:rsidR="00EF5571">
        <w:rPr>
          <w:bCs/>
        </w:rPr>
        <w:t>dei dibattiti</w:t>
      </w:r>
      <w:r w:rsidRPr="00EE7319">
        <w:rPr>
          <w:bCs/>
        </w:rPr>
        <w:t xml:space="preserve"> ci saranno l’</w:t>
      </w:r>
      <w:r w:rsidRPr="00EE7319">
        <w:rPr>
          <w:bCs/>
          <w:i/>
          <w:iCs/>
        </w:rPr>
        <w:t>evoluzione del ruolo delle risorse umane</w:t>
      </w:r>
      <w:r w:rsidRPr="00EE7319">
        <w:rPr>
          <w:bCs/>
        </w:rPr>
        <w:t xml:space="preserve"> nel settore turistico, la </w:t>
      </w:r>
      <w:r w:rsidRPr="00EE7319">
        <w:rPr>
          <w:bCs/>
          <w:i/>
          <w:iCs/>
        </w:rPr>
        <w:t>leadership e il coaching</w:t>
      </w:r>
      <w:r w:rsidRPr="00EE7319">
        <w:rPr>
          <w:bCs/>
        </w:rPr>
        <w:t xml:space="preserve">, </w:t>
      </w:r>
      <w:r w:rsidR="00EF5571" w:rsidRPr="00EF5571">
        <w:rPr>
          <w:bCs/>
          <w:i/>
          <w:iCs/>
        </w:rPr>
        <w:t>la</w:t>
      </w:r>
      <w:r w:rsidRPr="00EE7319">
        <w:rPr>
          <w:bCs/>
        </w:rPr>
        <w:t xml:space="preserve"> </w:t>
      </w:r>
      <w:r w:rsidRPr="00EE7319">
        <w:rPr>
          <w:bCs/>
          <w:i/>
          <w:iCs/>
        </w:rPr>
        <w:t>comunicazione efficace nell’ospitalità</w:t>
      </w:r>
      <w:r w:rsidRPr="00EE7319">
        <w:rPr>
          <w:bCs/>
        </w:rPr>
        <w:t xml:space="preserve">, </w:t>
      </w:r>
      <w:r w:rsidR="00EF5571" w:rsidRPr="00EF5571">
        <w:rPr>
          <w:bCs/>
          <w:i/>
          <w:iCs/>
        </w:rPr>
        <w:t>l</w:t>
      </w:r>
      <w:r w:rsidRPr="00EF5571">
        <w:rPr>
          <w:bCs/>
          <w:i/>
          <w:iCs/>
        </w:rPr>
        <w:t>a gestione de</w:t>
      </w:r>
      <w:r w:rsidR="00EF5571" w:rsidRPr="00EF5571">
        <w:rPr>
          <w:bCs/>
          <w:i/>
          <w:iCs/>
        </w:rPr>
        <w:t>i reclami</w:t>
      </w:r>
      <w:r w:rsidR="00EF5571">
        <w:rPr>
          <w:bCs/>
          <w:i/>
          <w:iCs/>
        </w:rPr>
        <w:t xml:space="preserve">, l’evoluzione del Responsabile delle Risorse Umane. </w:t>
      </w:r>
    </w:p>
    <w:p w14:paraId="0ADF8291" w14:textId="1AEC50C2" w:rsidR="00EE7319" w:rsidRPr="00EE7319" w:rsidRDefault="00EE7319" w:rsidP="00EE7319">
      <w:pPr>
        <w:spacing w:after="0"/>
        <w:jc w:val="both"/>
        <w:rPr>
          <w:bCs/>
        </w:rPr>
      </w:pPr>
      <w:r w:rsidRPr="00EE7319">
        <w:rPr>
          <w:bCs/>
        </w:rPr>
        <w:t xml:space="preserve">Ampio spazio sarà dedicato anche </w:t>
      </w:r>
      <w:r w:rsidRPr="00EE7319">
        <w:rPr>
          <w:bCs/>
          <w:i/>
          <w:iCs/>
        </w:rPr>
        <w:t>al Food &amp; Beverage Management</w:t>
      </w:r>
      <w:r w:rsidRPr="00EE7319">
        <w:rPr>
          <w:bCs/>
        </w:rPr>
        <w:t xml:space="preserve">, con approfondimenti su </w:t>
      </w:r>
      <w:r w:rsidRPr="00EE7319">
        <w:rPr>
          <w:bCs/>
          <w:i/>
          <w:iCs/>
        </w:rPr>
        <w:t>food cost</w:t>
      </w:r>
      <w:r w:rsidRPr="00EE7319">
        <w:rPr>
          <w:bCs/>
        </w:rPr>
        <w:t>, all’</w:t>
      </w:r>
      <w:r w:rsidRPr="00EE7319">
        <w:rPr>
          <w:bCs/>
          <w:i/>
          <w:iCs/>
        </w:rPr>
        <w:t>analisi dei dati e insight</w:t>
      </w:r>
      <w:r w:rsidRPr="00EE7319">
        <w:rPr>
          <w:bCs/>
        </w:rPr>
        <w:t xml:space="preserve"> </w:t>
      </w:r>
      <w:r w:rsidRPr="00825B43">
        <w:rPr>
          <w:bCs/>
        </w:rPr>
        <w:t>sul turismo italiano e internazionale</w:t>
      </w:r>
      <w:r w:rsidRPr="00EE7319">
        <w:rPr>
          <w:bCs/>
        </w:rPr>
        <w:t>.</w:t>
      </w:r>
    </w:p>
    <w:p w14:paraId="201D1249" w14:textId="37DDF5CA" w:rsidR="00EE7319" w:rsidRPr="00EE7319" w:rsidRDefault="00EE7319" w:rsidP="00EE7319">
      <w:pPr>
        <w:spacing w:after="0"/>
        <w:jc w:val="both"/>
        <w:rPr>
          <w:bCs/>
        </w:rPr>
      </w:pPr>
      <w:r w:rsidRPr="00EE7319">
        <w:rPr>
          <w:bCs/>
        </w:rPr>
        <w:t xml:space="preserve">Si parlerà inoltre di </w:t>
      </w:r>
      <w:r w:rsidRPr="009E72C4">
        <w:rPr>
          <w:bCs/>
          <w:i/>
          <w:iCs/>
        </w:rPr>
        <w:t>progettazione e riqualificazione alberghiera</w:t>
      </w:r>
      <w:r w:rsidRPr="00EE7319">
        <w:rPr>
          <w:bCs/>
        </w:rPr>
        <w:t xml:space="preserve"> nel rispetto dei territori, di </w:t>
      </w:r>
      <w:r w:rsidRPr="009E72C4">
        <w:rPr>
          <w:bCs/>
          <w:i/>
          <w:iCs/>
        </w:rPr>
        <w:t>nuove forme di ospitalità</w:t>
      </w:r>
      <w:r w:rsidR="00EF5571">
        <w:rPr>
          <w:bCs/>
        </w:rPr>
        <w:t>,</w:t>
      </w:r>
      <w:r w:rsidRPr="00EE7319">
        <w:rPr>
          <w:bCs/>
        </w:rPr>
        <w:t xml:space="preserve"> di modelli ricettivi emergenti</w:t>
      </w:r>
      <w:r w:rsidR="00EF5571">
        <w:rPr>
          <w:bCs/>
        </w:rPr>
        <w:t xml:space="preserve"> e </w:t>
      </w:r>
      <w:r w:rsidR="00EF5571" w:rsidRPr="00EF5571">
        <w:rPr>
          <w:bCs/>
          <w:i/>
          <w:iCs/>
        </w:rPr>
        <w:t>ospitalità rigenerativa</w:t>
      </w:r>
      <w:r w:rsidR="00EF5571">
        <w:rPr>
          <w:bCs/>
        </w:rPr>
        <w:t>.</w:t>
      </w:r>
    </w:p>
    <w:p w14:paraId="69A07680" w14:textId="14906DD7" w:rsidR="00884D9F" w:rsidRDefault="00EE7319" w:rsidP="00EE7319">
      <w:pPr>
        <w:spacing w:after="0"/>
        <w:jc w:val="both"/>
        <w:rPr>
          <w:bCs/>
        </w:rPr>
      </w:pPr>
      <w:r w:rsidRPr="00EE7319">
        <w:rPr>
          <w:bCs/>
        </w:rPr>
        <w:t>L’edizione 2026 affronterà anche il valore dell’</w:t>
      </w:r>
      <w:r w:rsidRPr="009E72C4">
        <w:rPr>
          <w:bCs/>
          <w:i/>
          <w:iCs/>
        </w:rPr>
        <w:t xml:space="preserve">ospitalità </w:t>
      </w:r>
      <w:proofErr w:type="spellStart"/>
      <w:r w:rsidRPr="009E72C4">
        <w:rPr>
          <w:bCs/>
          <w:i/>
          <w:iCs/>
        </w:rPr>
        <w:t>luxury</w:t>
      </w:r>
      <w:proofErr w:type="spellEnd"/>
      <w:r w:rsidRPr="009E72C4">
        <w:rPr>
          <w:bCs/>
          <w:i/>
          <w:iCs/>
        </w:rPr>
        <w:t xml:space="preserve"> tra tradizione e autenticità</w:t>
      </w:r>
      <w:r w:rsidRPr="00EE7319">
        <w:rPr>
          <w:bCs/>
        </w:rPr>
        <w:t>, il crescente impatto dell</w:t>
      </w:r>
      <w:r w:rsidRPr="009E72C4">
        <w:rPr>
          <w:bCs/>
          <w:i/>
          <w:iCs/>
        </w:rPr>
        <w:t>’intelligenza artificiale applicata all’</w:t>
      </w:r>
      <w:proofErr w:type="spellStart"/>
      <w:r w:rsidRPr="009E72C4">
        <w:rPr>
          <w:bCs/>
          <w:i/>
          <w:iCs/>
        </w:rPr>
        <w:t>hotellerie</w:t>
      </w:r>
      <w:proofErr w:type="spellEnd"/>
      <w:r w:rsidRPr="009E72C4">
        <w:rPr>
          <w:bCs/>
          <w:i/>
          <w:iCs/>
        </w:rPr>
        <w:t xml:space="preserve"> </w:t>
      </w:r>
      <w:r w:rsidRPr="00EE7319">
        <w:rPr>
          <w:bCs/>
        </w:rPr>
        <w:t xml:space="preserve">e le opportunità offerte dalla </w:t>
      </w:r>
      <w:r w:rsidRPr="009E72C4">
        <w:rPr>
          <w:bCs/>
          <w:i/>
          <w:iCs/>
        </w:rPr>
        <w:t>wellness economy</w:t>
      </w:r>
      <w:r w:rsidRPr="00EE7319">
        <w:rPr>
          <w:bCs/>
        </w:rPr>
        <w:t>, uno dei comparti in maggiore crescita nel panorama turistico internazionale.</w:t>
      </w:r>
    </w:p>
    <w:p w14:paraId="3F8E0A48" w14:textId="77777777" w:rsidR="00EE7319" w:rsidRDefault="00EE7319" w:rsidP="00EE7319">
      <w:pPr>
        <w:spacing w:after="0"/>
        <w:jc w:val="both"/>
        <w:rPr>
          <w:bCs/>
        </w:rPr>
      </w:pPr>
    </w:p>
    <w:p w14:paraId="3953C460" w14:textId="053DF081" w:rsidR="009E72C4" w:rsidRDefault="009E72C4" w:rsidP="009E72C4">
      <w:pPr>
        <w:rPr>
          <w:bCs/>
        </w:rPr>
      </w:pPr>
      <w:r w:rsidRPr="00825B43">
        <w:rPr>
          <w:bCs/>
        </w:rPr>
        <w:t>Grande spazio sarà dedicato anche ai case studies italiani, con gli albergatori protagonisti di racconti, esperienze e modelli di successo concreti.</w:t>
      </w:r>
      <w:r>
        <w:rPr>
          <w:bCs/>
        </w:rPr>
        <w:t xml:space="preserve"> </w:t>
      </w:r>
      <w:r w:rsidRPr="00825B43">
        <w:rPr>
          <w:bCs/>
        </w:rPr>
        <w:t xml:space="preserve">Tra gli speaker d’eccezione già confermati tornano nomi autorevoli della formazione, della comunicazione e del management italiano come </w:t>
      </w:r>
      <w:r w:rsidRPr="00884D9F">
        <w:rPr>
          <w:bCs/>
          <w:i/>
          <w:iCs/>
        </w:rPr>
        <w:t xml:space="preserve">Paolo Borzacchiello, </w:t>
      </w:r>
      <w:proofErr w:type="spellStart"/>
      <w:r w:rsidRPr="00884D9F">
        <w:rPr>
          <w:bCs/>
          <w:i/>
          <w:iCs/>
        </w:rPr>
        <w:t>Michil</w:t>
      </w:r>
      <w:proofErr w:type="spellEnd"/>
      <w:r w:rsidRPr="00884D9F">
        <w:rPr>
          <w:bCs/>
          <w:i/>
          <w:iCs/>
        </w:rPr>
        <w:t xml:space="preserve"> Costa, Luisa </w:t>
      </w:r>
      <w:proofErr w:type="spellStart"/>
      <w:r w:rsidRPr="00884D9F">
        <w:rPr>
          <w:bCs/>
          <w:i/>
          <w:iCs/>
        </w:rPr>
        <w:t>Carrada</w:t>
      </w:r>
      <w:proofErr w:type="spellEnd"/>
      <w:r w:rsidRPr="00884D9F">
        <w:rPr>
          <w:bCs/>
          <w:i/>
          <w:iCs/>
        </w:rPr>
        <w:t xml:space="preserve">, Leonardo Milani </w:t>
      </w:r>
      <w:r w:rsidRPr="00884D9F">
        <w:rPr>
          <w:bCs/>
        </w:rPr>
        <w:t xml:space="preserve">e </w:t>
      </w:r>
      <w:r w:rsidRPr="00884D9F">
        <w:rPr>
          <w:bCs/>
          <w:i/>
          <w:iCs/>
        </w:rPr>
        <w:t>Claudio Belotti</w:t>
      </w:r>
      <w:r w:rsidRPr="00825B43">
        <w:rPr>
          <w:bCs/>
        </w:rPr>
        <w:t>.</w:t>
      </w:r>
    </w:p>
    <w:p w14:paraId="09C2E093" w14:textId="478FAA0B" w:rsidR="00462DCB" w:rsidRPr="00462DCB" w:rsidRDefault="00462DCB" w:rsidP="00462DCB">
      <w:pPr>
        <w:spacing w:after="0"/>
        <w:jc w:val="both"/>
        <w:rPr>
          <w:bCs/>
        </w:rPr>
      </w:pPr>
      <w:r w:rsidRPr="00462DCB">
        <w:rPr>
          <w:bCs/>
        </w:rPr>
        <w:t>"</w:t>
      </w:r>
      <w:proofErr w:type="spellStart"/>
      <w:r w:rsidRPr="00462DCB">
        <w:rPr>
          <w:bCs/>
          <w:i/>
          <w:iCs/>
        </w:rPr>
        <w:t>Hospitality</w:t>
      </w:r>
      <w:proofErr w:type="spellEnd"/>
      <w:r w:rsidRPr="00462DCB">
        <w:rPr>
          <w:bCs/>
          <w:i/>
          <w:iCs/>
        </w:rPr>
        <w:t xml:space="preserve"> Day nasce 13 anni fa</w:t>
      </w:r>
      <w:r w:rsidRPr="00462DCB">
        <w:rPr>
          <w:bCs/>
          <w:i/>
          <w:iCs/>
        </w:rPr>
        <w:t xml:space="preserve"> </w:t>
      </w:r>
      <w:r w:rsidRPr="00462DCB">
        <w:rPr>
          <w:bCs/>
          <w:i/>
          <w:iCs/>
        </w:rPr>
        <w:t>per offrire agli operatori dell'accoglienza uno spazio di crescita oltre la routine operativa</w:t>
      </w:r>
      <w:r w:rsidRPr="00462DCB">
        <w:rPr>
          <w:bCs/>
          <w:i/>
          <w:iCs/>
        </w:rPr>
        <w:t xml:space="preserve">. </w:t>
      </w:r>
      <w:r w:rsidRPr="00462DCB">
        <w:rPr>
          <w:bCs/>
          <w:i/>
          <w:iCs/>
        </w:rPr>
        <w:t>In un solo giorno, l'evento unisce migliaia di professionisti da tutta Italia</w:t>
      </w:r>
      <w:r w:rsidRPr="00462DCB">
        <w:rPr>
          <w:bCs/>
          <w:i/>
          <w:iCs/>
        </w:rPr>
        <w:t xml:space="preserve"> </w:t>
      </w:r>
      <w:r w:rsidRPr="00462DCB">
        <w:rPr>
          <w:bCs/>
          <w:i/>
          <w:iCs/>
        </w:rPr>
        <w:t>di fare rete, condividere esperienze e definire le strategie necessarie per anticipare l'evoluzione del mercato</w:t>
      </w:r>
      <w:r w:rsidRPr="00462DCB">
        <w:rPr>
          <w:bCs/>
        </w:rPr>
        <w:t xml:space="preserve">”, afferma </w:t>
      </w:r>
      <w:r w:rsidRPr="00462DCB">
        <w:rPr>
          <w:b/>
        </w:rPr>
        <w:t xml:space="preserve">Mauro </w:t>
      </w:r>
      <w:proofErr w:type="spellStart"/>
      <w:r w:rsidRPr="00462DCB">
        <w:rPr>
          <w:b/>
        </w:rPr>
        <w:t>Santinato</w:t>
      </w:r>
      <w:proofErr w:type="spellEnd"/>
      <w:r w:rsidRPr="00462DCB">
        <w:rPr>
          <w:bCs/>
        </w:rPr>
        <w:t xml:space="preserve">, presidente di </w:t>
      </w:r>
      <w:proofErr w:type="spellStart"/>
      <w:r w:rsidRPr="00462DCB">
        <w:rPr>
          <w:b/>
        </w:rPr>
        <w:t>Teamwork</w:t>
      </w:r>
      <w:proofErr w:type="spellEnd"/>
      <w:r w:rsidRPr="00462DCB">
        <w:rPr>
          <w:b/>
        </w:rPr>
        <w:t xml:space="preserve"> </w:t>
      </w:r>
      <w:proofErr w:type="spellStart"/>
      <w:r w:rsidRPr="00462DCB">
        <w:rPr>
          <w:b/>
        </w:rPr>
        <w:t>Hospitality</w:t>
      </w:r>
      <w:proofErr w:type="spellEnd"/>
      <w:r w:rsidRPr="00462DCB">
        <w:rPr>
          <w:b/>
        </w:rPr>
        <w:t>.</w:t>
      </w:r>
    </w:p>
    <w:p w14:paraId="3FE633AE" w14:textId="77777777" w:rsidR="009E72C4" w:rsidRDefault="009E72C4" w:rsidP="00825B43">
      <w:pPr>
        <w:rPr>
          <w:bCs/>
        </w:rPr>
      </w:pPr>
    </w:p>
    <w:p w14:paraId="2A159D62" w14:textId="77777777" w:rsidR="00462DCB" w:rsidRDefault="00462DCB" w:rsidP="00825B43">
      <w:pPr>
        <w:rPr>
          <w:bCs/>
        </w:rPr>
      </w:pPr>
    </w:p>
    <w:p w14:paraId="579EF707" w14:textId="77777777" w:rsidR="00825B43" w:rsidRPr="0045624D" w:rsidRDefault="00825B43" w:rsidP="0045624D">
      <w:pPr>
        <w:spacing w:after="0"/>
        <w:jc w:val="both"/>
        <w:rPr>
          <w:b/>
        </w:rPr>
      </w:pPr>
      <w:r w:rsidRPr="0045624D">
        <w:rPr>
          <w:b/>
        </w:rPr>
        <w:lastRenderedPageBreak/>
        <w:t>Novità 2026: arrivano gli Hotel Designer Awards</w:t>
      </w:r>
    </w:p>
    <w:p w14:paraId="3BC25373" w14:textId="189E8B9D" w:rsidR="0045624D" w:rsidRDefault="00825B43" w:rsidP="0045624D">
      <w:pPr>
        <w:spacing w:after="0"/>
        <w:jc w:val="both"/>
        <w:rPr>
          <w:bCs/>
        </w:rPr>
      </w:pPr>
      <w:r w:rsidRPr="00825B43">
        <w:rPr>
          <w:bCs/>
        </w:rPr>
        <w:t xml:space="preserve">Tra le principali novità della tredicesima edizione debutta </w:t>
      </w:r>
      <w:r w:rsidRPr="0045624D">
        <w:rPr>
          <w:b/>
          <w:i/>
          <w:iCs/>
        </w:rPr>
        <w:t>Hotel Designer Awards</w:t>
      </w:r>
      <w:r w:rsidRPr="00825B43">
        <w:rPr>
          <w:bCs/>
        </w:rPr>
        <w:t>,</w:t>
      </w:r>
      <w:r w:rsidR="0045624D">
        <w:rPr>
          <w:bCs/>
        </w:rPr>
        <w:t xml:space="preserve"> il riconoscimento alla creatività e alla visione dei giovani professionisti che progettano l’ospitalità del futuro.</w:t>
      </w:r>
    </w:p>
    <w:p w14:paraId="71B3300B" w14:textId="402B6579" w:rsidR="00825B43" w:rsidRPr="00825B43" w:rsidRDefault="00825B43" w:rsidP="0045624D">
      <w:pPr>
        <w:spacing w:after="0"/>
        <w:jc w:val="both"/>
        <w:rPr>
          <w:bCs/>
        </w:rPr>
      </w:pPr>
      <w:r w:rsidRPr="00825B43">
        <w:rPr>
          <w:bCs/>
        </w:rPr>
        <w:t xml:space="preserve">La premiazione si terrà al termine </w:t>
      </w:r>
      <w:r w:rsidR="00FB171D">
        <w:rPr>
          <w:bCs/>
        </w:rPr>
        <w:t xml:space="preserve">di </w:t>
      </w:r>
      <w:proofErr w:type="spellStart"/>
      <w:r w:rsidR="00FB171D">
        <w:rPr>
          <w:bCs/>
        </w:rPr>
        <w:t>Hospitality</w:t>
      </w:r>
      <w:proofErr w:type="spellEnd"/>
      <w:r w:rsidR="00FB171D">
        <w:rPr>
          <w:bCs/>
        </w:rPr>
        <w:t xml:space="preserve"> Day,</w:t>
      </w:r>
      <w:r w:rsidRPr="00825B43">
        <w:rPr>
          <w:bCs/>
        </w:rPr>
        <w:t xml:space="preserve"> all’interno del </w:t>
      </w:r>
      <w:r w:rsidRPr="0045624D">
        <w:rPr>
          <w:bCs/>
          <w:i/>
          <w:iCs/>
        </w:rPr>
        <w:t>Café del Design</w:t>
      </w:r>
      <w:r w:rsidRPr="00825B43">
        <w:rPr>
          <w:bCs/>
        </w:rPr>
        <w:t>, con l’obiettivo di valorizzare creatività, ricerca e innovazione progettuale nel settore alberghiero.</w:t>
      </w:r>
    </w:p>
    <w:p w14:paraId="7D645BF3" w14:textId="7B427853" w:rsidR="0045624D" w:rsidRDefault="00825B43" w:rsidP="0045624D">
      <w:pPr>
        <w:spacing w:after="0"/>
        <w:jc w:val="both"/>
        <w:rPr>
          <w:bCs/>
        </w:rPr>
      </w:pPr>
      <w:r w:rsidRPr="00825B43">
        <w:rPr>
          <w:bCs/>
        </w:rPr>
        <w:t xml:space="preserve">Il contest invita architetti, </w:t>
      </w:r>
      <w:proofErr w:type="spellStart"/>
      <w:r w:rsidRPr="00825B43">
        <w:rPr>
          <w:bCs/>
        </w:rPr>
        <w:t>interior</w:t>
      </w:r>
      <w:proofErr w:type="spellEnd"/>
      <w:r w:rsidRPr="00825B43">
        <w:rPr>
          <w:bCs/>
        </w:rPr>
        <w:t xml:space="preserve"> designer e </w:t>
      </w:r>
      <w:r w:rsidR="001411D4" w:rsidRPr="001411D4">
        <w:rPr>
          <w:bCs/>
        </w:rPr>
        <w:t>progettisti </w:t>
      </w:r>
      <w:r w:rsidR="001411D4" w:rsidRPr="001411D4">
        <w:rPr>
          <w:bCs/>
          <w:i/>
          <w:iCs/>
        </w:rPr>
        <w:t>#under40</w:t>
      </w:r>
      <w:r w:rsidR="001411D4" w:rsidRPr="001411D4">
        <w:rPr>
          <w:bCs/>
        </w:rPr>
        <w:t> </w:t>
      </w:r>
      <w:r w:rsidRPr="00825B43">
        <w:rPr>
          <w:bCs/>
        </w:rPr>
        <w:t xml:space="preserve">a presentare concept inediti di camere d’hotel capaci di interpretare i nuovi bisogni di comfort, sostenibilità, tecnologia e bellezza. </w:t>
      </w:r>
    </w:p>
    <w:p w14:paraId="4105BE3A" w14:textId="77777777" w:rsidR="0045624D" w:rsidRDefault="0045624D" w:rsidP="0045624D">
      <w:pPr>
        <w:spacing w:after="0"/>
        <w:jc w:val="both"/>
        <w:rPr>
          <w:bCs/>
        </w:rPr>
      </w:pPr>
    </w:p>
    <w:p w14:paraId="02471CCC" w14:textId="73B998D6" w:rsidR="00825B43" w:rsidRPr="00825B43" w:rsidRDefault="00EF5571" w:rsidP="0045624D">
      <w:pPr>
        <w:spacing w:after="0"/>
        <w:jc w:val="both"/>
        <w:rPr>
          <w:bCs/>
        </w:rPr>
      </w:pPr>
      <w:r>
        <w:rPr>
          <w:bCs/>
        </w:rPr>
        <w:t>P</w:t>
      </w:r>
      <w:r w:rsidR="00BC4547">
        <w:rPr>
          <w:bCs/>
        </w:rPr>
        <w:t>e</w:t>
      </w:r>
      <w:r>
        <w:rPr>
          <w:bCs/>
        </w:rPr>
        <w:t xml:space="preserve">r info e candidature </w:t>
      </w:r>
      <w:r w:rsidR="00BC4547">
        <w:rPr>
          <w:bCs/>
        </w:rPr>
        <w:t xml:space="preserve">scrivere </w:t>
      </w:r>
      <w:r w:rsidR="00825B43" w:rsidRPr="00825B43">
        <w:rPr>
          <w:bCs/>
        </w:rPr>
        <w:t xml:space="preserve">all’indirizzo </w:t>
      </w:r>
      <w:hyperlink r:id="rId6" w:history="1">
        <w:r w:rsidR="00825B43" w:rsidRPr="00825B43">
          <w:rPr>
            <w:rStyle w:val="Collegamentoipertestuale"/>
            <w:bCs/>
          </w:rPr>
          <w:t>info@hoteldesignerawards.it</w:t>
        </w:r>
      </w:hyperlink>
      <w:r w:rsidR="00825B43" w:rsidRPr="00825B43">
        <w:rPr>
          <w:bCs/>
        </w:rPr>
        <w:t>.</w:t>
      </w:r>
    </w:p>
    <w:p w14:paraId="2E41CF1B" w14:textId="77777777" w:rsidR="0045624D" w:rsidRDefault="0045624D" w:rsidP="0045624D">
      <w:pPr>
        <w:spacing w:after="0"/>
        <w:jc w:val="both"/>
        <w:rPr>
          <w:bCs/>
        </w:rPr>
      </w:pPr>
    </w:p>
    <w:p w14:paraId="7D2868E4" w14:textId="145F7CC2" w:rsidR="00825B43" w:rsidRPr="00825B43" w:rsidRDefault="00825B43" w:rsidP="0045624D">
      <w:pPr>
        <w:spacing w:after="0"/>
        <w:jc w:val="both"/>
        <w:rPr>
          <w:bCs/>
        </w:rPr>
      </w:pPr>
      <w:proofErr w:type="spellStart"/>
      <w:r w:rsidRPr="00825B43">
        <w:rPr>
          <w:bCs/>
        </w:rPr>
        <w:t>Hospitality</w:t>
      </w:r>
      <w:proofErr w:type="spellEnd"/>
      <w:r w:rsidRPr="00825B43">
        <w:rPr>
          <w:bCs/>
        </w:rPr>
        <w:t xml:space="preserve"> Day si conferma così non solo luogo di aggiornamento professionale, ma anche laboratorio di idee, contaminazioni e nuove visioni per il turismo italiano.</w:t>
      </w:r>
    </w:p>
    <w:p w14:paraId="639766DF" w14:textId="77777777" w:rsidR="001411D4" w:rsidRDefault="001411D4" w:rsidP="0045624D">
      <w:pPr>
        <w:spacing w:after="0"/>
        <w:jc w:val="both"/>
        <w:rPr>
          <w:bCs/>
        </w:rPr>
      </w:pPr>
    </w:p>
    <w:p w14:paraId="124CE82C" w14:textId="349A8A00" w:rsidR="00825B43" w:rsidRDefault="00825B43" w:rsidP="0045624D">
      <w:pPr>
        <w:spacing w:after="0"/>
        <w:jc w:val="both"/>
        <w:rPr>
          <w:bCs/>
        </w:rPr>
      </w:pPr>
      <w:proofErr w:type="spellStart"/>
      <w:r w:rsidRPr="001411D4">
        <w:rPr>
          <w:b/>
        </w:rPr>
        <w:t>Main</w:t>
      </w:r>
      <w:proofErr w:type="spellEnd"/>
      <w:r w:rsidRPr="001411D4">
        <w:rPr>
          <w:b/>
        </w:rPr>
        <w:t xml:space="preserve"> Media Partner</w:t>
      </w:r>
      <w:r w:rsidR="001411D4">
        <w:rPr>
          <w:bCs/>
        </w:rPr>
        <w:t xml:space="preserve">: </w:t>
      </w:r>
      <w:r w:rsidRPr="00825B43">
        <w:rPr>
          <w:bCs/>
        </w:rPr>
        <w:t>ELLE Decor.</w:t>
      </w:r>
    </w:p>
    <w:p w14:paraId="43A1A201" w14:textId="77777777" w:rsidR="00761450" w:rsidRDefault="00761450" w:rsidP="0045624D">
      <w:pPr>
        <w:spacing w:after="0"/>
        <w:jc w:val="both"/>
        <w:rPr>
          <w:bCs/>
        </w:rPr>
      </w:pPr>
    </w:p>
    <w:p w14:paraId="3301105F" w14:textId="4BF20137" w:rsidR="001411D4" w:rsidRDefault="001411D4" w:rsidP="0045624D">
      <w:pPr>
        <w:spacing w:after="0"/>
        <w:jc w:val="both"/>
        <w:rPr>
          <w:bCs/>
          <w:lang w:val="en-GB"/>
        </w:rPr>
      </w:pPr>
      <w:r w:rsidRPr="001411D4">
        <w:rPr>
          <w:b/>
          <w:lang w:val="en-GB"/>
        </w:rPr>
        <w:t>Speaker 2026</w:t>
      </w:r>
      <w:r w:rsidR="00761450">
        <w:rPr>
          <w:b/>
          <w:lang w:val="en-GB"/>
        </w:rPr>
        <w:t xml:space="preserve"> di Hospitality Day</w:t>
      </w:r>
      <w:r w:rsidRPr="001411D4">
        <w:rPr>
          <w:bCs/>
          <w:lang w:val="en-GB"/>
        </w:rPr>
        <w:t xml:space="preserve">: </w:t>
      </w:r>
      <w:hyperlink r:id="rId7" w:history="1">
        <w:r w:rsidRPr="001411D4">
          <w:rPr>
            <w:rStyle w:val="Collegamentoipertestuale"/>
            <w:bCs/>
            <w:lang w:val="en-GB"/>
          </w:rPr>
          <w:t xml:space="preserve">www.hospitalityday.it/relatori </w:t>
        </w:r>
      </w:hyperlink>
    </w:p>
    <w:p w14:paraId="4EFC08FE" w14:textId="40139F05" w:rsidR="001411D4" w:rsidRDefault="001411D4" w:rsidP="00761450">
      <w:pPr>
        <w:spacing w:after="0"/>
        <w:jc w:val="both"/>
        <w:rPr>
          <w:bCs/>
          <w:lang w:val="en-GB"/>
        </w:rPr>
      </w:pPr>
      <w:r w:rsidRPr="001411D4">
        <w:rPr>
          <w:b/>
          <w:lang w:val="en-GB"/>
        </w:rPr>
        <w:t>Partner 2026</w:t>
      </w:r>
      <w:r w:rsidR="00761450">
        <w:rPr>
          <w:b/>
          <w:lang w:val="en-GB"/>
        </w:rPr>
        <w:t xml:space="preserve"> di Hospitality Day</w:t>
      </w:r>
      <w:r>
        <w:rPr>
          <w:bCs/>
          <w:lang w:val="en-GB"/>
        </w:rPr>
        <w:t xml:space="preserve">: </w:t>
      </w:r>
      <w:hyperlink r:id="rId8" w:history="1">
        <w:r w:rsidRPr="00771F97">
          <w:rPr>
            <w:rStyle w:val="Collegamentoipertestuale"/>
            <w:bCs/>
            <w:lang w:val="en-GB"/>
          </w:rPr>
          <w:t>www.hospitalityday.it/partners/</w:t>
        </w:r>
      </w:hyperlink>
      <w:r>
        <w:rPr>
          <w:bCs/>
          <w:lang w:val="en-GB"/>
        </w:rPr>
        <w:t xml:space="preserve"> </w:t>
      </w:r>
    </w:p>
    <w:p w14:paraId="3B110F66" w14:textId="77777777" w:rsidR="00761450" w:rsidRDefault="00761450" w:rsidP="00761450">
      <w:pPr>
        <w:spacing w:after="0"/>
        <w:jc w:val="both"/>
        <w:rPr>
          <w:bCs/>
          <w:lang w:val="en-GB"/>
        </w:rPr>
      </w:pPr>
    </w:p>
    <w:p w14:paraId="6DCB5988" w14:textId="77777777" w:rsidR="001411D4" w:rsidRPr="001411D4" w:rsidRDefault="001411D4" w:rsidP="001411D4">
      <w:pPr>
        <w:spacing w:after="0"/>
        <w:jc w:val="both"/>
        <w:rPr>
          <w:b/>
          <w:bCs/>
          <w:sz w:val="20"/>
          <w:szCs w:val="20"/>
        </w:rPr>
      </w:pPr>
      <w:r w:rsidRPr="001411D4">
        <w:rPr>
          <w:b/>
          <w:bCs/>
          <w:sz w:val="20"/>
          <w:szCs w:val="20"/>
        </w:rPr>
        <w:t>Informazioni di contatto:</w:t>
      </w:r>
    </w:p>
    <w:p w14:paraId="05B10E08" w14:textId="77777777" w:rsidR="001411D4" w:rsidRDefault="001411D4" w:rsidP="001411D4">
      <w:pPr>
        <w:spacing w:after="0"/>
        <w:jc w:val="both"/>
        <w:rPr>
          <w:b/>
          <w:bCs/>
          <w:sz w:val="20"/>
          <w:szCs w:val="20"/>
          <w:lang w:val="en-GB"/>
        </w:rPr>
      </w:pPr>
    </w:p>
    <w:p w14:paraId="090A92FD" w14:textId="590DE903" w:rsidR="001411D4" w:rsidRDefault="001411D4" w:rsidP="001411D4">
      <w:pPr>
        <w:spacing w:after="0"/>
        <w:jc w:val="both"/>
        <w:rPr>
          <w:bCs/>
          <w:sz w:val="20"/>
          <w:szCs w:val="20"/>
          <w:lang w:val="en-GB"/>
        </w:rPr>
      </w:pPr>
      <w:r w:rsidRPr="001411D4">
        <w:rPr>
          <w:b/>
          <w:bCs/>
          <w:sz w:val="20"/>
          <w:szCs w:val="20"/>
          <w:lang w:val="en-GB"/>
        </w:rPr>
        <w:t>HOSPITALITY DAY</w:t>
      </w:r>
    </w:p>
    <w:p w14:paraId="2D36B004" w14:textId="561404ED" w:rsidR="001411D4" w:rsidRPr="001411D4" w:rsidRDefault="001411D4" w:rsidP="001411D4">
      <w:pPr>
        <w:spacing w:after="0"/>
        <w:jc w:val="both"/>
        <w:rPr>
          <w:bCs/>
          <w:sz w:val="20"/>
          <w:szCs w:val="20"/>
          <w:lang w:val="en-GB"/>
        </w:rPr>
      </w:pPr>
      <w:r w:rsidRPr="001411D4">
        <w:rPr>
          <w:bCs/>
          <w:sz w:val="20"/>
          <w:szCs w:val="20"/>
          <w:lang w:val="en-GB"/>
        </w:rPr>
        <w:t xml:space="preserve">info@hospitalityday.it </w:t>
      </w:r>
      <w:r w:rsidRPr="001411D4">
        <w:rPr>
          <w:bCs/>
          <w:sz w:val="20"/>
          <w:szCs w:val="20"/>
          <w:lang w:val="en-GB"/>
        </w:rPr>
        <w:br/>
      </w:r>
      <w:hyperlink r:id="rId9" w:history="1">
        <w:r w:rsidRPr="001411D4">
          <w:rPr>
            <w:rStyle w:val="Collegamentoipertestuale"/>
            <w:bCs/>
            <w:sz w:val="20"/>
            <w:szCs w:val="20"/>
            <w:lang w:val="en-GB"/>
          </w:rPr>
          <w:t>www.hospitalityday.it</w:t>
        </w:r>
      </w:hyperlink>
    </w:p>
    <w:p w14:paraId="260B5BCD" w14:textId="77777777" w:rsidR="001411D4" w:rsidRPr="001411D4" w:rsidRDefault="001411D4" w:rsidP="001411D4">
      <w:pPr>
        <w:spacing w:after="0"/>
        <w:jc w:val="both"/>
        <w:rPr>
          <w:b/>
          <w:bCs/>
          <w:sz w:val="20"/>
          <w:szCs w:val="20"/>
          <w:lang w:val="en-GB"/>
        </w:rPr>
      </w:pPr>
    </w:p>
    <w:p w14:paraId="1CCD92DA" w14:textId="77777777" w:rsidR="001411D4" w:rsidRPr="001411D4" w:rsidRDefault="001411D4" w:rsidP="001411D4">
      <w:pPr>
        <w:spacing w:after="0"/>
        <w:jc w:val="both"/>
        <w:rPr>
          <w:b/>
          <w:bCs/>
          <w:sz w:val="20"/>
          <w:szCs w:val="20"/>
        </w:rPr>
      </w:pPr>
      <w:r w:rsidRPr="001411D4">
        <w:rPr>
          <w:b/>
          <w:bCs/>
          <w:sz w:val="20"/>
          <w:szCs w:val="20"/>
        </w:rPr>
        <w:t xml:space="preserve">TEAMWORK HOSPITALITY </w:t>
      </w:r>
    </w:p>
    <w:p w14:paraId="0AFA6FCB" w14:textId="55EA4D26" w:rsidR="001411D4" w:rsidRPr="00FB171D" w:rsidRDefault="00FB171D" w:rsidP="001411D4">
      <w:pPr>
        <w:spacing w:after="0"/>
        <w:jc w:val="both"/>
        <w:rPr>
          <w:bCs/>
        </w:rPr>
      </w:pPr>
      <w:r w:rsidRPr="00FB171D">
        <w:rPr>
          <w:bCs/>
        </w:rPr>
        <w:t xml:space="preserve">Guidata dal Presidente Mauro </w:t>
      </w:r>
      <w:proofErr w:type="spellStart"/>
      <w:r w:rsidRPr="00FB171D">
        <w:rPr>
          <w:bCs/>
        </w:rPr>
        <w:t>Santinato</w:t>
      </w:r>
      <w:proofErr w:type="spellEnd"/>
      <w:r w:rsidRPr="00FB171D">
        <w:rPr>
          <w:bCs/>
        </w:rPr>
        <w:t xml:space="preserve">, </w:t>
      </w:r>
      <w:proofErr w:type="spellStart"/>
      <w:r w:rsidRPr="00FB171D">
        <w:rPr>
          <w:bCs/>
        </w:rPr>
        <w:t>Teamwork</w:t>
      </w:r>
      <w:proofErr w:type="spellEnd"/>
      <w:r w:rsidRPr="00FB171D">
        <w:rPr>
          <w:bCs/>
        </w:rPr>
        <w:t xml:space="preserve"> </w:t>
      </w:r>
      <w:proofErr w:type="spellStart"/>
      <w:r w:rsidRPr="00FB171D">
        <w:rPr>
          <w:bCs/>
        </w:rPr>
        <w:t>Hospitality</w:t>
      </w:r>
      <w:proofErr w:type="spellEnd"/>
      <w:r w:rsidRPr="00FB171D">
        <w:rPr>
          <w:bCs/>
        </w:rPr>
        <w:t xml:space="preserve"> offre servizi professionali di consulenza e formazione per il settore dell'</w:t>
      </w:r>
      <w:r>
        <w:rPr>
          <w:bCs/>
        </w:rPr>
        <w:t>ospitalità</w:t>
      </w:r>
      <w:r w:rsidRPr="00FB171D">
        <w:rPr>
          <w:bCs/>
        </w:rPr>
        <w:t xml:space="preserve">. Il network supporta manager e imprenditori turistici nel raggiungimento di obiettivi misurabili in termini di qualità e redditività aziendale. Esperienza, know-how e un costante monitoraggio </w:t>
      </w:r>
      <w:proofErr w:type="gramStart"/>
      <w:r w:rsidRPr="00FB171D">
        <w:rPr>
          <w:bCs/>
        </w:rPr>
        <w:t>dei trend</w:t>
      </w:r>
      <w:proofErr w:type="gramEnd"/>
      <w:r w:rsidRPr="00FB171D">
        <w:rPr>
          <w:bCs/>
        </w:rPr>
        <w:t xml:space="preserve"> di mercato fanno </w:t>
      </w:r>
      <w:proofErr w:type="gramStart"/>
      <w:r w:rsidRPr="00FB171D">
        <w:rPr>
          <w:bCs/>
        </w:rPr>
        <w:t>del team riminese</w:t>
      </w:r>
      <w:proofErr w:type="gramEnd"/>
      <w:r w:rsidRPr="00FB171D">
        <w:rPr>
          <w:bCs/>
        </w:rPr>
        <w:t xml:space="preserve"> un partner strategico per lo sviluppo del business alberghiero.</w:t>
      </w:r>
    </w:p>
    <w:p w14:paraId="34B7EC50" w14:textId="77777777" w:rsidR="00FB171D" w:rsidRPr="001411D4" w:rsidRDefault="00FB171D" w:rsidP="001411D4">
      <w:pPr>
        <w:spacing w:after="0"/>
        <w:jc w:val="both"/>
        <w:rPr>
          <w:bCs/>
          <w:sz w:val="20"/>
          <w:szCs w:val="20"/>
        </w:rPr>
      </w:pPr>
    </w:p>
    <w:p w14:paraId="32D9D2CC" w14:textId="77777777" w:rsidR="001411D4" w:rsidRPr="001411D4" w:rsidRDefault="001411D4" w:rsidP="001411D4">
      <w:pPr>
        <w:spacing w:after="0"/>
        <w:jc w:val="both"/>
        <w:rPr>
          <w:b/>
          <w:bCs/>
          <w:sz w:val="20"/>
          <w:szCs w:val="20"/>
        </w:rPr>
      </w:pPr>
      <w:r w:rsidRPr="001411D4">
        <w:rPr>
          <w:b/>
          <w:bCs/>
          <w:sz w:val="20"/>
          <w:szCs w:val="20"/>
        </w:rPr>
        <w:t>TEAMWORK HOSPITALITY</w:t>
      </w:r>
    </w:p>
    <w:p w14:paraId="69789B1F" w14:textId="77777777" w:rsidR="001411D4" w:rsidRPr="001411D4" w:rsidRDefault="001411D4" w:rsidP="001411D4">
      <w:pPr>
        <w:spacing w:after="0"/>
        <w:jc w:val="both"/>
        <w:rPr>
          <w:bCs/>
          <w:sz w:val="20"/>
          <w:szCs w:val="20"/>
        </w:rPr>
      </w:pPr>
      <w:r w:rsidRPr="001411D4">
        <w:rPr>
          <w:bCs/>
          <w:sz w:val="20"/>
          <w:szCs w:val="20"/>
        </w:rPr>
        <w:t xml:space="preserve">Rimini - Via </w:t>
      </w:r>
      <w:proofErr w:type="spellStart"/>
      <w:r w:rsidRPr="001411D4">
        <w:rPr>
          <w:bCs/>
          <w:sz w:val="20"/>
          <w:szCs w:val="20"/>
        </w:rPr>
        <w:t>Macanno</w:t>
      </w:r>
      <w:proofErr w:type="spellEnd"/>
      <w:r w:rsidRPr="001411D4">
        <w:rPr>
          <w:bCs/>
          <w:sz w:val="20"/>
          <w:szCs w:val="20"/>
        </w:rPr>
        <w:t xml:space="preserve"> 38 Q</w:t>
      </w:r>
    </w:p>
    <w:p w14:paraId="52E3EB3F" w14:textId="77777777" w:rsidR="001411D4" w:rsidRPr="001411D4" w:rsidRDefault="001411D4" w:rsidP="001411D4">
      <w:pPr>
        <w:spacing w:after="0"/>
        <w:jc w:val="both"/>
        <w:rPr>
          <w:bCs/>
          <w:sz w:val="20"/>
          <w:szCs w:val="20"/>
          <w:lang w:val="fr-FR"/>
        </w:rPr>
      </w:pPr>
      <w:proofErr w:type="gramStart"/>
      <w:r w:rsidRPr="001411D4">
        <w:rPr>
          <w:bCs/>
          <w:sz w:val="20"/>
          <w:szCs w:val="20"/>
          <w:lang w:val="fr-FR"/>
        </w:rPr>
        <w:t>tel</w:t>
      </w:r>
      <w:proofErr w:type="gramEnd"/>
      <w:r w:rsidRPr="001411D4">
        <w:rPr>
          <w:bCs/>
          <w:sz w:val="20"/>
          <w:szCs w:val="20"/>
          <w:lang w:val="fr-FR"/>
        </w:rPr>
        <w:t xml:space="preserve">. +39 0541 57474 </w:t>
      </w:r>
    </w:p>
    <w:p w14:paraId="0CC4BAD0" w14:textId="77777777" w:rsidR="001411D4" w:rsidRPr="001411D4" w:rsidRDefault="001411D4" w:rsidP="001411D4">
      <w:pPr>
        <w:spacing w:after="0"/>
        <w:jc w:val="both"/>
        <w:rPr>
          <w:bCs/>
          <w:sz w:val="20"/>
          <w:szCs w:val="20"/>
          <w:lang w:val="fr-FR"/>
        </w:rPr>
      </w:pPr>
      <w:r w:rsidRPr="001411D4">
        <w:rPr>
          <w:bCs/>
          <w:sz w:val="20"/>
          <w:szCs w:val="20"/>
          <w:lang w:val="fr-FR"/>
        </w:rPr>
        <w:t>info@teamworkhospitality.com</w:t>
      </w:r>
    </w:p>
    <w:p w14:paraId="723F78C1" w14:textId="77777777" w:rsidR="001411D4" w:rsidRPr="001411D4" w:rsidRDefault="001411D4" w:rsidP="001411D4">
      <w:pPr>
        <w:spacing w:after="0"/>
        <w:jc w:val="both"/>
        <w:rPr>
          <w:bCs/>
          <w:sz w:val="20"/>
          <w:szCs w:val="20"/>
          <w:lang w:val="fr-FR"/>
        </w:rPr>
      </w:pPr>
      <w:r w:rsidRPr="001411D4">
        <w:rPr>
          <w:bCs/>
          <w:sz w:val="20"/>
          <w:szCs w:val="20"/>
          <w:lang w:val="fr-FR"/>
        </w:rPr>
        <w:t>www.teamworkhospitality.com</w:t>
      </w:r>
    </w:p>
    <w:p w14:paraId="080870FD" w14:textId="77777777" w:rsidR="001411D4" w:rsidRPr="001411D4" w:rsidRDefault="001411D4" w:rsidP="001411D4">
      <w:pPr>
        <w:spacing w:after="0"/>
        <w:jc w:val="both"/>
        <w:rPr>
          <w:bCs/>
          <w:sz w:val="20"/>
          <w:szCs w:val="20"/>
          <w:lang w:val="fr-FR"/>
        </w:rPr>
      </w:pPr>
    </w:p>
    <w:p w14:paraId="46E34A8A" w14:textId="77777777" w:rsidR="001411D4" w:rsidRPr="001411D4" w:rsidRDefault="001411D4" w:rsidP="001411D4">
      <w:pPr>
        <w:spacing w:after="0"/>
        <w:jc w:val="both"/>
        <w:rPr>
          <w:bCs/>
          <w:sz w:val="20"/>
          <w:szCs w:val="20"/>
          <w:lang w:val="fr-FR"/>
        </w:rPr>
      </w:pPr>
    </w:p>
    <w:p w14:paraId="18AF658E" w14:textId="77777777" w:rsidR="001411D4" w:rsidRPr="001411D4" w:rsidRDefault="001411D4" w:rsidP="001411D4">
      <w:pPr>
        <w:spacing w:after="0"/>
        <w:jc w:val="right"/>
        <w:rPr>
          <w:b/>
          <w:bCs/>
          <w:sz w:val="20"/>
          <w:szCs w:val="20"/>
          <w:lang w:val="fr-FR"/>
        </w:rPr>
      </w:pPr>
      <w:r w:rsidRPr="001411D4">
        <w:rPr>
          <w:b/>
          <w:bCs/>
          <w:sz w:val="20"/>
          <w:szCs w:val="20"/>
          <w:lang w:val="fr-FR"/>
        </w:rPr>
        <w:t xml:space="preserve">OGS PUBLIC RELATIONS &amp; COMMUNICATION </w:t>
      </w:r>
    </w:p>
    <w:p w14:paraId="1BD7AEC3" w14:textId="77777777" w:rsidR="001411D4" w:rsidRPr="001411D4" w:rsidRDefault="001411D4" w:rsidP="001411D4">
      <w:pPr>
        <w:spacing w:after="0"/>
        <w:jc w:val="right"/>
        <w:rPr>
          <w:bCs/>
          <w:sz w:val="20"/>
          <w:szCs w:val="20"/>
        </w:rPr>
      </w:pPr>
      <w:r w:rsidRPr="001411D4">
        <w:rPr>
          <w:bCs/>
          <w:sz w:val="20"/>
          <w:szCs w:val="20"/>
        </w:rPr>
        <w:t xml:space="preserve">Milano - Via </w:t>
      </w:r>
      <w:proofErr w:type="spellStart"/>
      <w:r w:rsidRPr="001411D4">
        <w:rPr>
          <w:bCs/>
          <w:sz w:val="20"/>
          <w:szCs w:val="20"/>
        </w:rPr>
        <w:t>Koristka</w:t>
      </w:r>
      <w:proofErr w:type="spellEnd"/>
      <w:r w:rsidRPr="001411D4">
        <w:rPr>
          <w:bCs/>
          <w:sz w:val="20"/>
          <w:szCs w:val="20"/>
        </w:rPr>
        <w:t xml:space="preserve"> 3</w:t>
      </w:r>
    </w:p>
    <w:p w14:paraId="3C582ED4" w14:textId="77777777" w:rsidR="001411D4" w:rsidRPr="001411D4" w:rsidRDefault="001411D4" w:rsidP="001411D4">
      <w:pPr>
        <w:spacing w:after="0"/>
        <w:jc w:val="right"/>
        <w:rPr>
          <w:bCs/>
          <w:sz w:val="20"/>
          <w:szCs w:val="20"/>
        </w:rPr>
      </w:pPr>
      <w:r w:rsidRPr="001411D4">
        <w:rPr>
          <w:bCs/>
          <w:sz w:val="20"/>
          <w:szCs w:val="20"/>
        </w:rPr>
        <w:t xml:space="preserve">tel. +39 02 3450610 </w:t>
      </w:r>
    </w:p>
    <w:p w14:paraId="1E095981" w14:textId="5B6D0268" w:rsidR="001411D4" w:rsidRPr="001411D4" w:rsidRDefault="001411D4" w:rsidP="001411D4">
      <w:pPr>
        <w:spacing w:after="0"/>
        <w:jc w:val="right"/>
        <w:rPr>
          <w:bCs/>
          <w:sz w:val="20"/>
          <w:szCs w:val="20"/>
        </w:rPr>
      </w:pPr>
      <w:r w:rsidRPr="001411D4">
        <w:rPr>
          <w:bCs/>
          <w:sz w:val="20"/>
          <w:szCs w:val="20"/>
        </w:rPr>
        <w:t>www.ogscommunication.com</w:t>
      </w:r>
    </w:p>
    <w:p w14:paraId="67BB5F36" w14:textId="77777777" w:rsidR="001411D4" w:rsidRPr="001411D4" w:rsidRDefault="001411D4" w:rsidP="001411D4">
      <w:pPr>
        <w:spacing w:after="0"/>
        <w:jc w:val="right"/>
        <w:rPr>
          <w:bCs/>
          <w:sz w:val="20"/>
          <w:szCs w:val="20"/>
        </w:rPr>
      </w:pPr>
      <w:r w:rsidRPr="001411D4">
        <w:rPr>
          <w:bCs/>
          <w:sz w:val="20"/>
          <w:szCs w:val="20"/>
        </w:rPr>
        <w:t>info@ogscommunication.com</w:t>
      </w:r>
    </w:p>
    <w:p w14:paraId="18729B95" w14:textId="77777777" w:rsidR="001411D4" w:rsidRPr="001411D4" w:rsidRDefault="001411D4" w:rsidP="001411D4">
      <w:pPr>
        <w:jc w:val="right"/>
        <w:rPr>
          <w:bCs/>
          <w:lang w:val="en-GB"/>
        </w:rPr>
      </w:pPr>
    </w:p>
    <w:sectPr w:rsidR="001411D4" w:rsidRPr="001411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741CA"/>
    <w:multiLevelType w:val="multilevel"/>
    <w:tmpl w:val="28A4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964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F7"/>
    <w:rsid w:val="000660F0"/>
    <w:rsid w:val="001411D4"/>
    <w:rsid w:val="00155A96"/>
    <w:rsid w:val="0045624D"/>
    <w:rsid w:val="00462DCB"/>
    <w:rsid w:val="005B7C80"/>
    <w:rsid w:val="00677AF7"/>
    <w:rsid w:val="007563B0"/>
    <w:rsid w:val="00761450"/>
    <w:rsid w:val="007E09F0"/>
    <w:rsid w:val="00825B43"/>
    <w:rsid w:val="008513AB"/>
    <w:rsid w:val="00884D9F"/>
    <w:rsid w:val="009E1BCC"/>
    <w:rsid w:val="009E72C4"/>
    <w:rsid w:val="00B2623B"/>
    <w:rsid w:val="00BC4547"/>
    <w:rsid w:val="00DA1F83"/>
    <w:rsid w:val="00EE7319"/>
    <w:rsid w:val="00EF5571"/>
    <w:rsid w:val="00F32B8B"/>
    <w:rsid w:val="00F42606"/>
    <w:rsid w:val="00FB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5390"/>
  <w15:chartTrackingRefBased/>
  <w15:docId w15:val="{499C7B4B-EC0D-4A21-B1E4-E10F1EFF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77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7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7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7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7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7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7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7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7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7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7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7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7AF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7AF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7A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7A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7A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7A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7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77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7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7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7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7A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77A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77AF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7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7AF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77AF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25B4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5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spitalityday.it/partne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ospitalityday.it/relator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oteldesignerawards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ospitalityday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 PC6</dc:creator>
  <cp:keywords/>
  <dc:description/>
  <cp:lastModifiedBy>Luigi Dalprato</cp:lastModifiedBy>
  <cp:revision>3</cp:revision>
  <dcterms:created xsi:type="dcterms:W3CDTF">2026-05-26T13:41:00Z</dcterms:created>
  <dcterms:modified xsi:type="dcterms:W3CDTF">2026-05-26T13:50:00Z</dcterms:modified>
</cp:coreProperties>
</file>