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C15BA" w14:textId="5D298AA1" w:rsidR="0013586B" w:rsidRDefault="00D95CCF" w:rsidP="00697236">
      <w:pPr>
        <w:spacing w:after="0"/>
        <w:jc w:val="center"/>
      </w:pPr>
      <w:r>
        <w:rPr>
          <w:noProof/>
        </w:rPr>
        <w:drawing>
          <wp:inline distT="0" distB="0" distL="0" distR="0" wp14:anchorId="73D7AA19" wp14:editId="104AA06E">
            <wp:extent cx="1752600" cy="1005205"/>
            <wp:effectExtent l="0" t="0" r="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1F895" w14:textId="77777777" w:rsidR="00443E61" w:rsidRDefault="00443E61" w:rsidP="00443E61">
      <w:pPr>
        <w:spacing w:after="0"/>
        <w:jc w:val="both"/>
      </w:pPr>
    </w:p>
    <w:p w14:paraId="2F3238DD" w14:textId="77777777" w:rsidR="0024009F" w:rsidRDefault="0024009F" w:rsidP="0024009F">
      <w:pPr>
        <w:spacing w:after="0"/>
        <w:jc w:val="both"/>
        <w:rPr>
          <w:sz w:val="24"/>
          <w:szCs w:val="24"/>
        </w:rPr>
      </w:pPr>
    </w:p>
    <w:p w14:paraId="7C9706C6" w14:textId="3FCD9007" w:rsidR="0024009F" w:rsidRDefault="0024009F" w:rsidP="0024009F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HOTEL DEI CAVALIERI – CASERTA LA REGGIA </w:t>
      </w:r>
    </w:p>
    <w:p w14:paraId="7AE2CFDC" w14:textId="77777777" w:rsidR="006315E9" w:rsidRDefault="006315E9" w:rsidP="0024009F">
      <w:pPr>
        <w:spacing w:after="0"/>
        <w:jc w:val="both"/>
        <w:rPr>
          <w:sz w:val="24"/>
          <w:szCs w:val="24"/>
        </w:rPr>
      </w:pPr>
    </w:p>
    <w:p w14:paraId="165E55EC" w14:textId="02A79562" w:rsidR="004718F1" w:rsidRDefault="0024009F" w:rsidP="0024009F">
      <w:pPr>
        <w:spacing w:after="0"/>
        <w:jc w:val="both"/>
        <w:rPr>
          <w:sz w:val="24"/>
          <w:szCs w:val="24"/>
        </w:rPr>
      </w:pPr>
      <w:r w:rsidRPr="006315E9">
        <w:rPr>
          <w:sz w:val="24"/>
          <w:szCs w:val="24"/>
        </w:rPr>
        <w:t>L'</w:t>
      </w:r>
      <w:r w:rsidRPr="00503C3D">
        <w:rPr>
          <w:b/>
          <w:bCs/>
          <w:sz w:val="24"/>
          <w:szCs w:val="24"/>
        </w:rPr>
        <w:t>Hotel Dei Cavalieri - Caserta La Reggia</w:t>
      </w:r>
      <w:r>
        <w:rPr>
          <w:sz w:val="24"/>
          <w:szCs w:val="24"/>
        </w:rPr>
        <w:t xml:space="preserve">, </w:t>
      </w:r>
      <w:r w:rsidR="004718F1">
        <w:rPr>
          <w:sz w:val="24"/>
          <w:szCs w:val="24"/>
        </w:rPr>
        <w:t>è un quattro stelle di proprietà della rinomata catena alberghiera Dei Cavalieri Collection</w:t>
      </w:r>
      <w:r>
        <w:rPr>
          <w:sz w:val="24"/>
          <w:szCs w:val="24"/>
        </w:rPr>
        <w:t xml:space="preserve">, </w:t>
      </w:r>
      <w:r w:rsidR="004718F1">
        <w:rPr>
          <w:sz w:val="24"/>
          <w:szCs w:val="24"/>
        </w:rPr>
        <w:t xml:space="preserve">che </w:t>
      </w:r>
      <w:r>
        <w:rPr>
          <w:sz w:val="24"/>
          <w:szCs w:val="24"/>
        </w:rPr>
        <w:t>si distingue per la sua posizione privilegiata nel centro della città</w:t>
      </w:r>
      <w:r w:rsidR="004718F1">
        <w:rPr>
          <w:sz w:val="24"/>
          <w:szCs w:val="24"/>
        </w:rPr>
        <w:t xml:space="preserve"> di Caserta. </w:t>
      </w:r>
    </w:p>
    <w:p w14:paraId="35E7D96F" w14:textId="7BA57AA0" w:rsidR="004718F1" w:rsidRDefault="0024009F" w:rsidP="002400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EBE17A" w14:textId="1E480FDB" w:rsidR="0024009F" w:rsidRDefault="0024009F" w:rsidP="002400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Situato a soli due minuti a piedi dalla maestosa Reggia di Caserta e dalle principali vie dello shopping, l'hotel è immerso nello splendido giardino della storica Piazza Vanvitelli</w:t>
      </w:r>
      <w:r w:rsidR="001F6C47">
        <w:rPr>
          <w:sz w:val="24"/>
          <w:szCs w:val="24"/>
        </w:rPr>
        <w:t>. Un’</w:t>
      </w:r>
      <w:r>
        <w:rPr>
          <w:sz w:val="24"/>
          <w:szCs w:val="24"/>
        </w:rPr>
        <w:t xml:space="preserve">oasi di tranquillità e lusso </w:t>
      </w:r>
      <w:r w:rsidR="001F6C47">
        <w:rPr>
          <w:sz w:val="24"/>
          <w:szCs w:val="24"/>
        </w:rPr>
        <w:t>per i</w:t>
      </w:r>
      <w:r>
        <w:rPr>
          <w:sz w:val="24"/>
          <w:szCs w:val="24"/>
        </w:rPr>
        <w:t xml:space="preserve"> suoi ospiti</w:t>
      </w:r>
      <w:r w:rsidR="001F6C47">
        <w:rPr>
          <w:sz w:val="24"/>
          <w:szCs w:val="24"/>
        </w:rPr>
        <w:t xml:space="preserve">, combinando </w:t>
      </w:r>
      <w:r w:rsidR="00A55141">
        <w:rPr>
          <w:sz w:val="24"/>
          <w:szCs w:val="24"/>
        </w:rPr>
        <w:t>la storicità</w:t>
      </w:r>
      <w:r w:rsidR="001F6C47" w:rsidRPr="001F6C47">
        <w:rPr>
          <w:sz w:val="24"/>
          <w:szCs w:val="24"/>
        </w:rPr>
        <w:t xml:space="preserve"> del centro cittadino con la serenità di un ambiente </w:t>
      </w:r>
      <w:r w:rsidR="001F6C47">
        <w:rPr>
          <w:sz w:val="24"/>
          <w:szCs w:val="24"/>
        </w:rPr>
        <w:t>naturale</w:t>
      </w:r>
      <w:r w:rsidR="001F6C47" w:rsidRPr="001F6C47">
        <w:rPr>
          <w:sz w:val="24"/>
          <w:szCs w:val="24"/>
        </w:rPr>
        <w:t>.</w:t>
      </w:r>
    </w:p>
    <w:p w14:paraId="3D26E630" w14:textId="1859892B" w:rsidR="001F6C47" w:rsidRDefault="001F6C47" w:rsidP="0024009F">
      <w:pPr>
        <w:spacing w:after="0"/>
        <w:jc w:val="both"/>
        <w:rPr>
          <w:sz w:val="24"/>
          <w:szCs w:val="24"/>
        </w:rPr>
      </w:pPr>
    </w:p>
    <w:p w14:paraId="4EF380E2" w14:textId="74AF42EE" w:rsidR="001F6C47" w:rsidRPr="001F6C47" w:rsidRDefault="009625E3" w:rsidP="001F6C4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struttura </w:t>
      </w:r>
      <w:r w:rsidR="001F6C47" w:rsidRPr="001F6C47">
        <w:rPr>
          <w:sz w:val="24"/>
          <w:szCs w:val="24"/>
        </w:rPr>
        <w:t xml:space="preserve">accoglie una clientela variegata, composta sia da visitatori italiani che internazionali. Durante la settimana, l'hotel è frequentato principalmente da </w:t>
      </w:r>
      <w:r w:rsidR="00F1052C">
        <w:rPr>
          <w:sz w:val="24"/>
          <w:szCs w:val="24"/>
        </w:rPr>
        <w:t>ospiti</w:t>
      </w:r>
      <w:r w:rsidR="001F6C47" w:rsidRPr="001F6C47">
        <w:rPr>
          <w:sz w:val="24"/>
          <w:szCs w:val="24"/>
        </w:rPr>
        <w:t xml:space="preserve"> business, grazie </w:t>
      </w:r>
      <w:r w:rsidR="00F50CDF">
        <w:rPr>
          <w:sz w:val="24"/>
          <w:szCs w:val="24"/>
        </w:rPr>
        <w:t xml:space="preserve">anche alla presenza di sale meeting ampie e attrezzate </w:t>
      </w:r>
      <w:r w:rsidR="001F6C47" w:rsidRPr="001F6C47">
        <w:rPr>
          <w:sz w:val="24"/>
          <w:szCs w:val="24"/>
        </w:rPr>
        <w:t>per riunioni e conferenze, mentre nei weekend si trasforma in una meta ambita per i turisti che desiderano esplorare le bellezze di Caserta e dintorni.</w:t>
      </w:r>
    </w:p>
    <w:p w14:paraId="1C35CF6D" w14:textId="6A25929B" w:rsidR="0024009F" w:rsidRDefault="0024009F" w:rsidP="0024009F">
      <w:pPr>
        <w:spacing w:after="0"/>
        <w:jc w:val="both"/>
        <w:rPr>
          <w:sz w:val="24"/>
          <w:szCs w:val="24"/>
        </w:rPr>
      </w:pPr>
    </w:p>
    <w:p w14:paraId="3E76384C" w14:textId="1B382C03" w:rsidR="00503C3D" w:rsidRPr="007C098A" w:rsidRDefault="007C098A" w:rsidP="0024009F">
      <w:pPr>
        <w:spacing w:after="0"/>
        <w:jc w:val="both"/>
        <w:rPr>
          <w:b/>
          <w:bCs/>
          <w:sz w:val="24"/>
          <w:szCs w:val="24"/>
        </w:rPr>
      </w:pPr>
      <w:r w:rsidRPr="007C098A">
        <w:rPr>
          <w:b/>
          <w:bCs/>
          <w:sz w:val="24"/>
          <w:szCs w:val="24"/>
        </w:rPr>
        <w:t>CAMERE E SUITE</w:t>
      </w:r>
    </w:p>
    <w:p w14:paraId="120EDD12" w14:textId="3BD9A922" w:rsidR="00C3249E" w:rsidRDefault="007C098A" w:rsidP="0024009F">
      <w:pPr>
        <w:spacing w:after="0"/>
        <w:jc w:val="both"/>
        <w:rPr>
          <w:sz w:val="24"/>
          <w:szCs w:val="24"/>
        </w:rPr>
      </w:pPr>
      <w:r w:rsidRPr="007C098A">
        <w:rPr>
          <w:sz w:val="24"/>
          <w:szCs w:val="24"/>
        </w:rPr>
        <w:t xml:space="preserve">L’Hotel </w:t>
      </w:r>
      <w:r w:rsidR="009625E3">
        <w:rPr>
          <w:sz w:val="24"/>
          <w:szCs w:val="24"/>
        </w:rPr>
        <w:t>D</w:t>
      </w:r>
      <w:r w:rsidRPr="007C098A">
        <w:rPr>
          <w:sz w:val="24"/>
          <w:szCs w:val="24"/>
        </w:rPr>
        <w:t>ei Cavalieri</w:t>
      </w:r>
      <w:r>
        <w:rPr>
          <w:sz w:val="24"/>
          <w:szCs w:val="24"/>
        </w:rPr>
        <w:t xml:space="preserve"> – </w:t>
      </w:r>
      <w:r w:rsidRPr="007C098A">
        <w:rPr>
          <w:sz w:val="24"/>
          <w:szCs w:val="24"/>
        </w:rPr>
        <w:t>Caserta</w:t>
      </w:r>
      <w:r>
        <w:rPr>
          <w:sz w:val="24"/>
          <w:szCs w:val="24"/>
        </w:rPr>
        <w:t xml:space="preserve"> </w:t>
      </w:r>
      <w:r w:rsidRPr="007C098A">
        <w:rPr>
          <w:sz w:val="24"/>
          <w:szCs w:val="24"/>
        </w:rPr>
        <w:t xml:space="preserve">La Reggia dispone di 85 camere </w:t>
      </w:r>
      <w:r w:rsidR="00C3249E">
        <w:rPr>
          <w:sz w:val="24"/>
          <w:szCs w:val="24"/>
        </w:rPr>
        <w:t xml:space="preserve">suddivise su cinque piani della struttura </w:t>
      </w:r>
      <w:r w:rsidRPr="007C098A">
        <w:rPr>
          <w:sz w:val="24"/>
          <w:szCs w:val="24"/>
        </w:rPr>
        <w:t xml:space="preserve">in grado di soddisfare </w:t>
      </w:r>
      <w:r w:rsidR="00F1052C">
        <w:rPr>
          <w:sz w:val="24"/>
          <w:szCs w:val="24"/>
        </w:rPr>
        <w:t xml:space="preserve">tutte le </w:t>
      </w:r>
      <w:r w:rsidR="00C3249E">
        <w:rPr>
          <w:sz w:val="24"/>
          <w:szCs w:val="24"/>
        </w:rPr>
        <w:t xml:space="preserve">richieste, </w:t>
      </w:r>
      <w:r w:rsidR="00D96201">
        <w:rPr>
          <w:sz w:val="24"/>
          <w:szCs w:val="24"/>
        </w:rPr>
        <w:t>adatte</w:t>
      </w:r>
      <w:r w:rsidR="00C3249E">
        <w:rPr>
          <w:sz w:val="24"/>
          <w:szCs w:val="24"/>
        </w:rPr>
        <w:t xml:space="preserve"> sia per un breve soggiorno business </w:t>
      </w:r>
      <w:r w:rsidR="00D57143">
        <w:rPr>
          <w:sz w:val="24"/>
          <w:szCs w:val="24"/>
        </w:rPr>
        <w:t>grazie al</w:t>
      </w:r>
      <w:r w:rsidR="00C3249E">
        <w:rPr>
          <w:sz w:val="24"/>
          <w:szCs w:val="24"/>
        </w:rPr>
        <w:t xml:space="preserve">la comodità e funzionalità degli spazi, sia per </w:t>
      </w:r>
      <w:r w:rsidR="00D57143">
        <w:rPr>
          <w:sz w:val="24"/>
          <w:szCs w:val="24"/>
        </w:rPr>
        <w:t>viaggi</w:t>
      </w:r>
      <w:r w:rsidR="00C3249E">
        <w:rPr>
          <w:sz w:val="24"/>
          <w:szCs w:val="24"/>
        </w:rPr>
        <w:t xml:space="preserve"> </w:t>
      </w:r>
      <w:proofErr w:type="spellStart"/>
      <w:r w:rsidR="00C3249E">
        <w:rPr>
          <w:sz w:val="24"/>
          <w:szCs w:val="24"/>
        </w:rPr>
        <w:t>leisure</w:t>
      </w:r>
      <w:proofErr w:type="spellEnd"/>
      <w:r w:rsidR="00C3249E">
        <w:rPr>
          <w:sz w:val="24"/>
          <w:szCs w:val="24"/>
        </w:rPr>
        <w:t xml:space="preserve"> all’insegna del relax in un ambiente accogliente ed elegante</w:t>
      </w:r>
      <w:r w:rsidR="00D96201">
        <w:rPr>
          <w:sz w:val="24"/>
          <w:szCs w:val="24"/>
        </w:rPr>
        <w:t>, dove ogni dettaglio è pensato per offrire un’esperienza indimenticabile.</w:t>
      </w:r>
    </w:p>
    <w:p w14:paraId="41844ACD" w14:textId="6C13EAA7" w:rsidR="00C3249E" w:rsidRDefault="00C3249E" w:rsidP="0024009F">
      <w:pPr>
        <w:spacing w:after="0"/>
        <w:jc w:val="both"/>
        <w:rPr>
          <w:sz w:val="24"/>
          <w:szCs w:val="24"/>
        </w:rPr>
      </w:pPr>
    </w:p>
    <w:p w14:paraId="0F19F327" w14:textId="0DC2C4FB" w:rsidR="0024009F" w:rsidRDefault="00C3249E" w:rsidP="002400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diverse tipologie variano da </w:t>
      </w:r>
      <w:r w:rsidRPr="00EA3322">
        <w:rPr>
          <w:i/>
          <w:iCs/>
          <w:sz w:val="24"/>
          <w:szCs w:val="24"/>
        </w:rPr>
        <w:t>Classic Rooms</w:t>
      </w:r>
      <w:r w:rsidR="00B52CB7">
        <w:rPr>
          <w:sz w:val="24"/>
          <w:szCs w:val="24"/>
        </w:rPr>
        <w:t>, singole e matrimoniali,</w:t>
      </w:r>
      <w:r w:rsidR="00D96201">
        <w:rPr>
          <w:sz w:val="24"/>
          <w:szCs w:val="24"/>
        </w:rPr>
        <w:t xml:space="preserve"> ideali per chi cerca comfort e praticità,</w:t>
      </w:r>
      <w:r w:rsidR="00B52CB7">
        <w:rPr>
          <w:sz w:val="24"/>
          <w:szCs w:val="24"/>
        </w:rPr>
        <w:t xml:space="preserve"> </w:t>
      </w:r>
      <w:r w:rsidR="00EA3322">
        <w:rPr>
          <w:sz w:val="24"/>
          <w:szCs w:val="24"/>
        </w:rPr>
        <w:t xml:space="preserve">alle </w:t>
      </w:r>
      <w:r w:rsidR="00EA3322" w:rsidRPr="00EA3322">
        <w:rPr>
          <w:i/>
          <w:iCs/>
          <w:sz w:val="24"/>
          <w:szCs w:val="24"/>
        </w:rPr>
        <w:t>Superior Rooms</w:t>
      </w:r>
      <w:r w:rsidR="00EA3322">
        <w:rPr>
          <w:sz w:val="24"/>
          <w:szCs w:val="24"/>
        </w:rPr>
        <w:t>, ampie e accoglienti, con finestra o balcone</w:t>
      </w:r>
      <w:r w:rsidR="00BD69DB">
        <w:rPr>
          <w:sz w:val="24"/>
          <w:szCs w:val="24"/>
        </w:rPr>
        <w:t xml:space="preserve"> con vista su Piazza Vanvitelli. Le </w:t>
      </w:r>
      <w:r w:rsidR="00BD69DB" w:rsidRPr="00BD69DB">
        <w:rPr>
          <w:i/>
          <w:iCs/>
          <w:sz w:val="24"/>
          <w:szCs w:val="24"/>
        </w:rPr>
        <w:t>Family Rooms</w:t>
      </w:r>
      <w:r w:rsidR="00BD69DB">
        <w:rPr>
          <w:sz w:val="24"/>
          <w:szCs w:val="24"/>
        </w:rPr>
        <w:t xml:space="preserve">, di 44mq, sono composte da </w:t>
      </w:r>
      <w:r w:rsidR="00BD69DB" w:rsidRPr="00BD69DB">
        <w:rPr>
          <w:sz w:val="24"/>
          <w:szCs w:val="24"/>
        </w:rPr>
        <w:t>due camere adiacenti, una con letto matrimoniale e l’altra con due singoli</w:t>
      </w:r>
      <w:r w:rsidR="00BD69DB">
        <w:rPr>
          <w:sz w:val="24"/>
          <w:szCs w:val="24"/>
        </w:rPr>
        <w:t xml:space="preserve">, mentre le </w:t>
      </w:r>
      <w:r w:rsidR="00BD69DB" w:rsidRPr="00BD69DB">
        <w:rPr>
          <w:i/>
          <w:iCs/>
          <w:sz w:val="24"/>
          <w:szCs w:val="24"/>
        </w:rPr>
        <w:t>Junior Suite</w:t>
      </w:r>
      <w:r w:rsidR="00BD69DB">
        <w:rPr>
          <w:sz w:val="24"/>
          <w:szCs w:val="24"/>
        </w:rPr>
        <w:t xml:space="preserve">, </w:t>
      </w:r>
      <w:r w:rsidR="00AB6743">
        <w:rPr>
          <w:sz w:val="24"/>
          <w:szCs w:val="24"/>
        </w:rPr>
        <w:t xml:space="preserve">rappresentano la scelta perfetta per chi desidera un ambiente più raffinato ed intimo. Le Junior Suite sono </w:t>
      </w:r>
      <w:r w:rsidR="00BD69DB">
        <w:rPr>
          <w:sz w:val="24"/>
          <w:szCs w:val="24"/>
        </w:rPr>
        <w:t xml:space="preserve">dotate </w:t>
      </w:r>
      <w:r w:rsidR="007C098A" w:rsidRPr="007C098A">
        <w:rPr>
          <w:sz w:val="24"/>
          <w:szCs w:val="24"/>
        </w:rPr>
        <w:t xml:space="preserve">di vasca idromassaggio per </w:t>
      </w:r>
      <w:r w:rsidR="00AB6743">
        <w:rPr>
          <w:sz w:val="24"/>
          <w:szCs w:val="24"/>
        </w:rPr>
        <w:t>godersi momenti di puro</w:t>
      </w:r>
      <w:r w:rsidR="007C098A" w:rsidRPr="007C098A">
        <w:rPr>
          <w:sz w:val="24"/>
          <w:szCs w:val="24"/>
        </w:rPr>
        <w:t xml:space="preserve"> relax</w:t>
      </w:r>
      <w:r w:rsidR="00BD69DB">
        <w:rPr>
          <w:sz w:val="24"/>
          <w:szCs w:val="24"/>
        </w:rPr>
        <w:t xml:space="preserve"> e di un’ampia terrazza con vista su Palazzo Reale.</w:t>
      </w:r>
    </w:p>
    <w:p w14:paraId="7DB0E402" w14:textId="77777777" w:rsidR="00AB6743" w:rsidRDefault="00AB6743" w:rsidP="0024009F">
      <w:pPr>
        <w:spacing w:after="0"/>
        <w:jc w:val="both"/>
        <w:rPr>
          <w:sz w:val="24"/>
          <w:szCs w:val="24"/>
        </w:rPr>
      </w:pPr>
    </w:p>
    <w:p w14:paraId="3DE5EC71" w14:textId="5E30DB13" w:rsidR="00B52CB7" w:rsidRPr="00F9237B" w:rsidRDefault="00B52CB7" w:rsidP="0024009F">
      <w:pPr>
        <w:spacing w:after="0"/>
        <w:jc w:val="both"/>
        <w:rPr>
          <w:b/>
          <w:bCs/>
          <w:sz w:val="24"/>
          <w:szCs w:val="24"/>
        </w:rPr>
      </w:pPr>
      <w:r w:rsidRPr="00F9237B">
        <w:rPr>
          <w:b/>
          <w:bCs/>
          <w:sz w:val="24"/>
          <w:szCs w:val="24"/>
        </w:rPr>
        <w:t>SALE MEETING</w:t>
      </w:r>
    </w:p>
    <w:p w14:paraId="6A4DDE84" w14:textId="6B709591" w:rsidR="006E1393" w:rsidRDefault="006E1393" w:rsidP="006E1393">
      <w:pPr>
        <w:spacing w:after="0"/>
        <w:jc w:val="both"/>
        <w:rPr>
          <w:sz w:val="24"/>
          <w:szCs w:val="24"/>
        </w:rPr>
      </w:pPr>
      <w:r w:rsidRPr="006E1393">
        <w:rPr>
          <w:sz w:val="24"/>
          <w:szCs w:val="24"/>
        </w:rPr>
        <w:t xml:space="preserve">L’albergo offre due </w:t>
      </w:r>
      <w:r w:rsidRPr="006E1393">
        <w:rPr>
          <w:b/>
          <w:bCs/>
          <w:sz w:val="24"/>
          <w:szCs w:val="24"/>
        </w:rPr>
        <w:t>sale meeting</w:t>
      </w:r>
      <w:r w:rsidRPr="006E1393">
        <w:rPr>
          <w:sz w:val="24"/>
          <w:szCs w:val="24"/>
        </w:rPr>
        <w:t xml:space="preserve"> modulari, ideali per conferenze,</w:t>
      </w:r>
      <w:r>
        <w:rPr>
          <w:sz w:val="24"/>
          <w:szCs w:val="24"/>
        </w:rPr>
        <w:t xml:space="preserve"> riunioni </w:t>
      </w:r>
      <w:r w:rsidRPr="006E1393">
        <w:rPr>
          <w:sz w:val="24"/>
          <w:szCs w:val="24"/>
        </w:rPr>
        <w:t>e incontri aziendali.</w:t>
      </w:r>
      <w:r>
        <w:rPr>
          <w:sz w:val="24"/>
          <w:szCs w:val="24"/>
        </w:rPr>
        <w:t xml:space="preserve"> </w:t>
      </w:r>
      <w:r w:rsidRPr="006E1393">
        <w:rPr>
          <w:sz w:val="24"/>
          <w:szCs w:val="24"/>
        </w:rPr>
        <w:t xml:space="preserve">La </w:t>
      </w:r>
      <w:r w:rsidRPr="00F9237B">
        <w:rPr>
          <w:i/>
          <w:iCs/>
          <w:sz w:val="24"/>
          <w:szCs w:val="24"/>
        </w:rPr>
        <w:t>Sala Carlo III</w:t>
      </w:r>
      <w:r>
        <w:rPr>
          <w:sz w:val="24"/>
          <w:szCs w:val="24"/>
        </w:rPr>
        <w:t xml:space="preserve"> e la </w:t>
      </w:r>
      <w:r w:rsidRPr="00F9237B">
        <w:rPr>
          <w:i/>
          <w:iCs/>
          <w:sz w:val="24"/>
          <w:szCs w:val="24"/>
        </w:rPr>
        <w:t>Sala Vanvitelli</w:t>
      </w:r>
      <w:r>
        <w:rPr>
          <w:sz w:val="24"/>
          <w:szCs w:val="24"/>
        </w:rPr>
        <w:t xml:space="preserve">, </w:t>
      </w:r>
      <w:r w:rsidRPr="00B52CB7">
        <w:rPr>
          <w:sz w:val="24"/>
          <w:szCs w:val="24"/>
        </w:rPr>
        <w:t xml:space="preserve">con una capienza </w:t>
      </w:r>
      <w:r>
        <w:rPr>
          <w:sz w:val="24"/>
          <w:szCs w:val="24"/>
        </w:rPr>
        <w:t>di 80 e 30</w:t>
      </w:r>
      <w:r w:rsidRPr="00B52CB7">
        <w:rPr>
          <w:sz w:val="24"/>
          <w:szCs w:val="24"/>
        </w:rPr>
        <w:t xml:space="preserve"> posti</w:t>
      </w:r>
      <w:r w:rsidRPr="006E1393">
        <w:rPr>
          <w:sz w:val="24"/>
          <w:szCs w:val="24"/>
        </w:rPr>
        <w:t>, possono essere allestite in diverse configurazioni per adattarsi alle esigenze specifiche degli eventi</w:t>
      </w:r>
      <w:r>
        <w:rPr>
          <w:sz w:val="24"/>
          <w:szCs w:val="24"/>
        </w:rPr>
        <w:t xml:space="preserve">, dalla disposizione a </w:t>
      </w:r>
      <w:r w:rsidRPr="006E1393">
        <w:rPr>
          <w:sz w:val="24"/>
          <w:szCs w:val="24"/>
        </w:rPr>
        <w:t>platea, a</w:t>
      </w:r>
      <w:r w:rsidR="009625E3">
        <w:rPr>
          <w:sz w:val="24"/>
          <w:szCs w:val="24"/>
        </w:rPr>
        <w:t xml:space="preserve"> quell</w:t>
      </w:r>
      <w:r w:rsidR="004C71D7">
        <w:rPr>
          <w:sz w:val="24"/>
          <w:szCs w:val="24"/>
        </w:rPr>
        <w:t>e</w:t>
      </w:r>
      <w:r w:rsidR="009625E3">
        <w:rPr>
          <w:sz w:val="24"/>
          <w:szCs w:val="24"/>
        </w:rPr>
        <w:t xml:space="preserve"> a</w:t>
      </w:r>
      <w:r w:rsidRPr="006E1393">
        <w:rPr>
          <w:sz w:val="24"/>
          <w:szCs w:val="24"/>
        </w:rPr>
        <w:t xml:space="preserve"> ferro di cavallo, con tavolo unico o a banchi di scuola.</w:t>
      </w:r>
      <w:r w:rsidR="0019548C">
        <w:rPr>
          <w:sz w:val="24"/>
          <w:szCs w:val="24"/>
        </w:rPr>
        <w:t xml:space="preserve"> </w:t>
      </w:r>
    </w:p>
    <w:p w14:paraId="6F0217BE" w14:textId="485E641D" w:rsidR="006E1393" w:rsidRDefault="006E1393" w:rsidP="00B52CB7">
      <w:pPr>
        <w:spacing w:after="0"/>
        <w:jc w:val="both"/>
        <w:rPr>
          <w:sz w:val="24"/>
          <w:szCs w:val="24"/>
        </w:rPr>
      </w:pPr>
    </w:p>
    <w:p w14:paraId="7CC451F0" w14:textId="6314E9BB" w:rsidR="006E1393" w:rsidRDefault="0019548C" w:rsidP="00B52CB7">
      <w:pPr>
        <w:spacing w:after="0"/>
        <w:jc w:val="both"/>
        <w:rPr>
          <w:sz w:val="24"/>
          <w:szCs w:val="24"/>
        </w:rPr>
      </w:pPr>
      <w:r w:rsidRPr="0019548C">
        <w:rPr>
          <w:sz w:val="24"/>
          <w:szCs w:val="24"/>
        </w:rPr>
        <w:t xml:space="preserve">Entrambe le sale sono equipaggiate con strumenti moderni e tecnologici </w:t>
      </w:r>
      <w:r w:rsidR="00D760A7">
        <w:rPr>
          <w:sz w:val="24"/>
          <w:szCs w:val="24"/>
        </w:rPr>
        <w:t>a supporto</w:t>
      </w:r>
      <w:r w:rsidRPr="0019548C">
        <w:rPr>
          <w:sz w:val="24"/>
          <w:szCs w:val="24"/>
        </w:rPr>
        <w:t xml:space="preserve"> degli incontri. Sono disponibili flip chart, microfono e sistema di amplificazione, oltre a </w:t>
      </w:r>
      <w:r w:rsidR="001A1BE1">
        <w:rPr>
          <w:sz w:val="24"/>
          <w:szCs w:val="24"/>
        </w:rPr>
        <w:t xml:space="preserve">LIM e </w:t>
      </w:r>
      <w:r w:rsidRPr="0019548C">
        <w:rPr>
          <w:sz w:val="24"/>
          <w:szCs w:val="24"/>
        </w:rPr>
        <w:t xml:space="preserve">video proiettore per </w:t>
      </w:r>
      <w:r w:rsidRPr="0019548C">
        <w:rPr>
          <w:sz w:val="24"/>
          <w:szCs w:val="24"/>
        </w:rPr>
        <w:lastRenderedPageBreak/>
        <w:t>presentazioni visive di alta qualità. Inoltre, l'albergo mette a disposizione servizi di ristorazione completi, come coffee break, buffet lunch e colazioni di lavoro</w:t>
      </w:r>
      <w:r w:rsidR="00AE2A34">
        <w:rPr>
          <w:sz w:val="24"/>
          <w:szCs w:val="24"/>
        </w:rPr>
        <w:t>.</w:t>
      </w:r>
    </w:p>
    <w:p w14:paraId="1351505B" w14:textId="77777777" w:rsidR="00B52CB7" w:rsidRDefault="00B52CB7" w:rsidP="0024009F">
      <w:pPr>
        <w:spacing w:after="0"/>
        <w:jc w:val="both"/>
        <w:rPr>
          <w:sz w:val="24"/>
          <w:szCs w:val="24"/>
        </w:rPr>
      </w:pPr>
    </w:p>
    <w:p w14:paraId="17B63DB9" w14:textId="77777777" w:rsidR="00F9237B" w:rsidRPr="00F9237B" w:rsidRDefault="00F9237B" w:rsidP="00F9237B">
      <w:pPr>
        <w:spacing w:after="0"/>
        <w:jc w:val="both"/>
        <w:rPr>
          <w:b/>
          <w:bCs/>
          <w:sz w:val="24"/>
          <w:szCs w:val="24"/>
        </w:rPr>
      </w:pPr>
      <w:r w:rsidRPr="00F9237B">
        <w:rPr>
          <w:b/>
          <w:bCs/>
          <w:sz w:val="24"/>
          <w:szCs w:val="24"/>
        </w:rPr>
        <w:t>FOOD &amp; BEVERAGE</w:t>
      </w:r>
    </w:p>
    <w:p w14:paraId="2CC6BC06" w14:textId="216FB848" w:rsidR="00F9237B" w:rsidRDefault="00F9237B" w:rsidP="00F9237B">
      <w:pPr>
        <w:spacing w:after="0"/>
        <w:jc w:val="both"/>
        <w:rPr>
          <w:sz w:val="24"/>
          <w:szCs w:val="24"/>
        </w:rPr>
      </w:pPr>
      <w:r w:rsidRPr="00687978">
        <w:rPr>
          <w:b/>
          <w:bCs/>
          <w:sz w:val="24"/>
          <w:szCs w:val="24"/>
        </w:rPr>
        <w:t>La Bouganville</w:t>
      </w:r>
      <w:r w:rsidRPr="00687978">
        <w:rPr>
          <w:sz w:val="24"/>
          <w:szCs w:val="24"/>
        </w:rPr>
        <w:t xml:space="preserve"> è il ristorante dell’Hotel </w:t>
      </w:r>
      <w:r w:rsidR="009625E3">
        <w:rPr>
          <w:sz w:val="24"/>
          <w:szCs w:val="24"/>
        </w:rPr>
        <w:t>D</w:t>
      </w:r>
      <w:r w:rsidRPr="00687978">
        <w:rPr>
          <w:sz w:val="24"/>
          <w:szCs w:val="24"/>
        </w:rPr>
        <w:t>ei Cavalieri</w:t>
      </w:r>
      <w:r w:rsidR="009625E3">
        <w:rPr>
          <w:sz w:val="24"/>
          <w:szCs w:val="24"/>
        </w:rPr>
        <w:t xml:space="preserve"> – Caserta La Reggia</w:t>
      </w:r>
      <w:r w:rsidRPr="00687978">
        <w:rPr>
          <w:sz w:val="24"/>
          <w:szCs w:val="24"/>
        </w:rPr>
        <w:t>, un ambiente accogliente, dove la ricercatezza dei particolari incontra il calore di un’atmo</w:t>
      </w:r>
      <w:bookmarkStart w:id="0" w:name="_GoBack"/>
      <w:bookmarkEnd w:id="0"/>
      <w:r w:rsidRPr="00687978">
        <w:rPr>
          <w:sz w:val="24"/>
          <w:szCs w:val="24"/>
        </w:rPr>
        <w:t>sfera intima e suggestiva.</w:t>
      </w:r>
    </w:p>
    <w:p w14:paraId="27A43744" w14:textId="61E8E5D9" w:rsidR="00687978" w:rsidRDefault="00687978" w:rsidP="00F9237B">
      <w:pPr>
        <w:spacing w:after="0"/>
        <w:jc w:val="both"/>
        <w:rPr>
          <w:sz w:val="24"/>
          <w:szCs w:val="24"/>
        </w:rPr>
      </w:pPr>
    </w:p>
    <w:p w14:paraId="3EC68DE0" w14:textId="6A94ACDB" w:rsidR="00687978" w:rsidRDefault="00687978" w:rsidP="00F9237B">
      <w:pPr>
        <w:spacing w:after="0"/>
        <w:jc w:val="both"/>
        <w:rPr>
          <w:sz w:val="24"/>
          <w:szCs w:val="24"/>
        </w:rPr>
      </w:pPr>
      <w:r w:rsidRPr="00687978">
        <w:rPr>
          <w:sz w:val="24"/>
          <w:szCs w:val="24"/>
        </w:rPr>
        <w:t>Il ristorante</w:t>
      </w:r>
      <w:r>
        <w:rPr>
          <w:sz w:val="24"/>
          <w:szCs w:val="24"/>
        </w:rPr>
        <w:t>, aperto solo a cena,</w:t>
      </w:r>
      <w:r w:rsidRPr="00687978">
        <w:rPr>
          <w:sz w:val="24"/>
          <w:szCs w:val="24"/>
        </w:rPr>
        <w:t xml:space="preserve"> </w:t>
      </w:r>
      <w:r w:rsidR="00B423F9">
        <w:rPr>
          <w:sz w:val="24"/>
          <w:szCs w:val="24"/>
        </w:rPr>
        <w:t>conta</w:t>
      </w:r>
      <w:r w:rsidRPr="00687978">
        <w:rPr>
          <w:sz w:val="24"/>
          <w:szCs w:val="24"/>
        </w:rPr>
        <w:t xml:space="preserve"> fino a 70 </w:t>
      </w:r>
      <w:r>
        <w:rPr>
          <w:sz w:val="24"/>
          <w:szCs w:val="24"/>
        </w:rPr>
        <w:t>posti</w:t>
      </w:r>
      <w:r w:rsidRPr="00687978">
        <w:rPr>
          <w:sz w:val="24"/>
          <w:szCs w:val="24"/>
        </w:rPr>
        <w:t>, distribuit</w:t>
      </w:r>
      <w:r>
        <w:rPr>
          <w:sz w:val="24"/>
          <w:szCs w:val="24"/>
        </w:rPr>
        <w:t>i</w:t>
      </w:r>
      <w:r w:rsidRPr="00687978">
        <w:rPr>
          <w:sz w:val="24"/>
          <w:szCs w:val="24"/>
        </w:rPr>
        <w:t xml:space="preserve"> tra la raffinata sala interna e il meraviglioso chiostro esterno. </w:t>
      </w:r>
      <w:r>
        <w:rPr>
          <w:sz w:val="24"/>
          <w:szCs w:val="24"/>
        </w:rPr>
        <w:t>La Bouganville</w:t>
      </w:r>
      <w:r w:rsidRPr="00687978">
        <w:rPr>
          <w:sz w:val="24"/>
          <w:szCs w:val="24"/>
        </w:rPr>
        <w:t xml:space="preserve"> è accessibile sia </w:t>
      </w:r>
      <w:r>
        <w:rPr>
          <w:sz w:val="24"/>
          <w:szCs w:val="24"/>
        </w:rPr>
        <w:t xml:space="preserve">a chi soggiorna in </w:t>
      </w:r>
      <w:r w:rsidRPr="00687978">
        <w:rPr>
          <w:sz w:val="24"/>
          <w:szCs w:val="24"/>
        </w:rPr>
        <w:t xml:space="preserve">hotel che alla clientela esterna, offrendo un luogo ideale per </w:t>
      </w:r>
      <w:r w:rsidR="003A5918">
        <w:rPr>
          <w:sz w:val="24"/>
          <w:szCs w:val="24"/>
        </w:rPr>
        <w:t>gustare</w:t>
      </w:r>
      <w:r w:rsidRPr="00687978">
        <w:rPr>
          <w:sz w:val="24"/>
          <w:szCs w:val="24"/>
        </w:rPr>
        <w:t xml:space="preserve"> una cucina di stampo tradizionale</w:t>
      </w:r>
      <w:r w:rsidR="003A5918">
        <w:rPr>
          <w:sz w:val="24"/>
          <w:szCs w:val="24"/>
        </w:rPr>
        <w:t>,</w:t>
      </w:r>
      <w:r w:rsidRPr="00687978">
        <w:rPr>
          <w:sz w:val="24"/>
          <w:szCs w:val="24"/>
        </w:rPr>
        <w:t xml:space="preserve"> rivisitata in chiave moderna. Gli ospiti possono deliziarsi con piatti preparati con prodotti </w:t>
      </w:r>
      <w:r w:rsidR="003A5918">
        <w:rPr>
          <w:sz w:val="24"/>
          <w:szCs w:val="24"/>
        </w:rPr>
        <w:t>del territorio</w:t>
      </w:r>
      <w:r w:rsidRPr="00687978">
        <w:rPr>
          <w:sz w:val="24"/>
          <w:szCs w:val="24"/>
        </w:rPr>
        <w:t>, accuratamente selezionati per garantire un'esperienza culinaria autentica e memorabile. L'uso di ingredienti di primissima scelta, l’esaltazione dei sapori e dei profumi naturali del pescato giornaliero e delle carni pregiate sono alla base della filosofia culinaria del ristorante.</w:t>
      </w:r>
    </w:p>
    <w:p w14:paraId="6E87698B" w14:textId="51A4AB26" w:rsidR="00687978" w:rsidRDefault="00687978" w:rsidP="00F9237B">
      <w:pPr>
        <w:spacing w:after="0"/>
        <w:jc w:val="both"/>
        <w:rPr>
          <w:sz w:val="24"/>
          <w:szCs w:val="24"/>
        </w:rPr>
      </w:pPr>
    </w:p>
    <w:p w14:paraId="3546C46C" w14:textId="5ECE5FE3" w:rsidR="003A5918" w:rsidRPr="00687978" w:rsidRDefault="003A5918" w:rsidP="00F9237B">
      <w:pPr>
        <w:spacing w:after="0"/>
        <w:jc w:val="both"/>
        <w:rPr>
          <w:sz w:val="24"/>
          <w:szCs w:val="24"/>
        </w:rPr>
      </w:pPr>
      <w:r w:rsidRPr="003A5918">
        <w:rPr>
          <w:sz w:val="24"/>
          <w:szCs w:val="24"/>
        </w:rPr>
        <w:t xml:space="preserve">La Bouganville è </w:t>
      </w:r>
      <w:r w:rsidR="00A1613A" w:rsidRPr="003A5918">
        <w:rPr>
          <w:sz w:val="24"/>
          <w:szCs w:val="24"/>
        </w:rPr>
        <w:t>il luogo perfetto</w:t>
      </w:r>
      <w:r w:rsidRPr="003A5918">
        <w:rPr>
          <w:sz w:val="24"/>
          <w:szCs w:val="24"/>
        </w:rPr>
        <w:t xml:space="preserve"> per trascorrere una serata romantica, condividere momenti speciali con amici e familiari, o celebrare eventi importanti e significativi. Ogni visita promette di trasformarsi in </w:t>
      </w:r>
      <w:r w:rsidR="002F4E19">
        <w:rPr>
          <w:sz w:val="24"/>
          <w:szCs w:val="24"/>
        </w:rPr>
        <w:t>un’occasione</w:t>
      </w:r>
      <w:r w:rsidRPr="003A5918">
        <w:rPr>
          <w:sz w:val="24"/>
          <w:szCs w:val="24"/>
        </w:rPr>
        <w:t xml:space="preserve"> indimenticabile, grazie all'atmosfera suggestiva e alla qualità della cucina proposta.</w:t>
      </w:r>
    </w:p>
    <w:p w14:paraId="60A48D24" w14:textId="23C79285" w:rsidR="00423E11" w:rsidRPr="00687978" w:rsidRDefault="00423E11" w:rsidP="0013586B">
      <w:pPr>
        <w:spacing w:after="0"/>
        <w:jc w:val="both"/>
        <w:rPr>
          <w:sz w:val="24"/>
          <w:szCs w:val="24"/>
          <w:highlight w:val="yellow"/>
        </w:rPr>
      </w:pPr>
    </w:p>
    <w:p w14:paraId="506827FB" w14:textId="0A77DA7A" w:rsidR="005D4AAE" w:rsidRPr="005D4AAE" w:rsidRDefault="00423E11" w:rsidP="0013586B">
      <w:pPr>
        <w:spacing w:after="0"/>
        <w:jc w:val="both"/>
        <w:rPr>
          <w:sz w:val="24"/>
          <w:szCs w:val="24"/>
        </w:rPr>
      </w:pPr>
      <w:r w:rsidRPr="005D4AAE">
        <w:rPr>
          <w:sz w:val="24"/>
          <w:szCs w:val="24"/>
        </w:rPr>
        <w:t xml:space="preserve">Per iniziare al meglio la giornata, la struttura dispone di una </w:t>
      </w:r>
      <w:r w:rsidRPr="009C34A7">
        <w:rPr>
          <w:b/>
          <w:bCs/>
          <w:sz w:val="24"/>
          <w:szCs w:val="24"/>
        </w:rPr>
        <w:t>sala colazioni</w:t>
      </w:r>
      <w:r w:rsidRPr="005D4AAE">
        <w:rPr>
          <w:sz w:val="24"/>
          <w:szCs w:val="24"/>
        </w:rPr>
        <w:t xml:space="preserve"> </w:t>
      </w:r>
      <w:r w:rsidR="005D4AAE" w:rsidRPr="005D4AAE">
        <w:rPr>
          <w:sz w:val="24"/>
          <w:szCs w:val="24"/>
        </w:rPr>
        <w:t xml:space="preserve">accogliente, </w:t>
      </w:r>
      <w:r w:rsidRPr="005D4AAE">
        <w:rPr>
          <w:sz w:val="24"/>
          <w:szCs w:val="24"/>
        </w:rPr>
        <w:t>aperta anche a una clientela esterna</w:t>
      </w:r>
      <w:r w:rsidR="005D4AAE" w:rsidRPr="005D4AAE">
        <w:rPr>
          <w:sz w:val="24"/>
          <w:szCs w:val="24"/>
        </w:rPr>
        <w:t xml:space="preserve">. Gli orari di apertura sono pensati per soddisfare le esigenze di tutti: durante la settimana, la sala è accessibile dalle 6:45 alle 10:00, mentre nel </w:t>
      </w:r>
      <w:r w:rsidR="00A1613A" w:rsidRPr="005D4AAE">
        <w:rPr>
          <w:sz w:val="24"/>
          <w:szCs w:val="24"/>
        </w:rPr>
        <w:t>fine settimana</w:t>
      </w:r>
      <w:r w:rsidR="005D4AAE" w:rsidRPr="005D4AAE">
        <w:rPr>
          <w:sz w:val="24"/>
          <w:szCs w:val="24"/>
        </w:rPr>
        <w:t xml:space="preserve"> </w:t>
      </w:r>
      <w:r w:rsidR="00875D77">
        <w:rPr>
          <w:sz w:val="24"/>
          <w:szCs w:val="24"/>
        </w:rPr>
        <w:t>si può</w:t>
      </w:r>
      <w:r w:rsidR="005D4AAE" w:rsidRPr="005D4AAE">
        <w:rPr>
          <w:sz w:val="24"/>
          <w:szCs w:val="24"/>
        </w:rPr>
        <w:t xml:space="preserve"> usufruire del servizio dalle 7:00 alle 10:30</w:t>
      </w:r>
      <w:r w:rsidR="00BF310C">
        <w:rPr>
          <w:sz w:val="24"/>
          <w:szCs w:val="24"/>
        </w:rPr>
        <w:t>, garantendo flessibilità e comodità.</w:t>
      </w:r>
    </w:p>
    <w:p w14:paraId="1D0B4A69" w14:textId="54F16D3F" w:rsidR="005D4AAE" w:rsidRDefault="005D4AAE" w:rsidP="0013586B">
      <w:pPr>
        <w:spacing w:after="0"/>
        <w:jc w:val="both"/>
        <w:rPr>
          <w:sz w:val="24"/>
          <w:szCs w:val="24"/>
        </w:rPr>
      </w:pPr>
    </w:p>
    <w:p w14:paraId="4CF8E992" w14:textId="4A47E650" w:rsidR="00BF310C" w:rsidRPr="005D4AAE" w:rsidRDefault="00BF310C" w:rsidP="0013586B">
      <w:pPr>
        <w:spacing w:after="0"/>
        <w:jc w:val="both"/>
        <w:rPr>
          <w:sz w:val="24"/>
          <w:szCs w:val="24"/>
        </w:rPr>
      </w:pPr>
      <w:r w:rsidRPr="00BF310C">
        <w:rPr>
          <w:sz w:val="24"/>
          <w:szCs w:val="24"/>
        </w:rPr>
        <w:t xml:space="preserve">Il ricco buffet </w:t>
      </w:r>
      <w:r w:rsidR="003826CB">
        <w:rPr>
          <w:sz w:val="24"/>
          <w:szCs w:val="24"/>
        </w:rPr>
        <w:t>presenta</w:t>
      </w:r>
      <w:r w:rsidRPr="00BF310C">
        <w:rPr>
          <w:sz w:val="24"/>
          <w:szCs w:val="24"/>
        </w:rPr>
        <w:t xml:space="preserve"> una variegata offerta intercontinentale, con</w:t>
      </w:r>
      <w:r>
        <w:rPr>
          <w:sz w:val="24"/>
          <w:szCs w:val="24"/>
        </w:rPr>
        <w:t xml:space="preserve"> un’ampia gamma di</w:t>
      </w:r>
      <w:r w:rsidRPr="00BF310C">
        <w:rPr>
          <w:sz w:val="24"/>
          <w:szCs w:val="24"/>
        </w:rPr>
        <w:t xml:space="preserve"> preparazioni dolci e salate. </w:t>
      </w:r>
      <w:r>
        <w:rPr>
          <w:sz w:val="24"/>
          <w:szCs w:val="24"/>
        </w:rPr>
        <w:t xml:space="preserve">Agli ospiti viene proposta una </w:t>
      </w:r>
      <w:r w:rsidRPr="00BF310C">
        <w:rPr>
          <w:sz w:val="24"/>
          <w:szCs w:val="24"/>
        </w:rPr>
        <w:t>selezione di prodotti locali freschi e specialità internazionali di alta qualità</w:t>
      </w:r>
      <w:r>
        <w:rPr>
          <w:sz w:val="24"/>
          <w:szCs w:val="24"/>
        </w:rPr>
        <w:t xml:space="preserve">, </w:t>
      </w:r>
      <w:r w:rsidRPr="00BF310C">
        <w:rPr>
          <w:sz w:val="24"/>
          <w:szCs w:val="24"/>
        </w:rPr>
        <w:t>pensat</w:t>
      </w:r>
      <w:r>
        <w:rPr>
          <w:sz w:val="24"/>
          <w:szCs w:val="24"/>
        </w:rPr>
        <w:t>e</w:t>
      </w:r>
      <w:r w:rsidRPr="00BF310C">
        <w:rPr>
          <w:sz w:val="24"/>
          <w:szCs w:val="24"/>
        </w:rPr>
        <w:t xml:space="preserve"> per soddisfare ogni palat</w:t>
      </w:r>
      <w:r w:rsidR="002F4E19">
        <w:rPr>
          <w:sz w:val="24"/>
          <w:szCs w:val="24"/>
        </w:rPr>
        <w:t>o e garantire una coccola</w:t>
      </w:r>
      <w:r w:rsidRPr="00BF310C">
        <w:rPr>
          <w:sz w:val="24"/>
          <w:szCs w:val="24"/>
        </w:rPr>
        <w:t xml:space="preserve"> </w:t>
      </w:r>
      <w:r>
        <w:rPr>
          <w:sz w:val="24"/>
          <w:szCs w:val="24"/>
        </w:rPr>
        <w:t>fin dai primi momenti della giornata</w:t>
      </w:r>
      <w:r w:rsidRPr="00BF310C">
        <w:rPr>
          <w:sz w:val="24"/>
          <w:szCs w:val="24"/>
        </w:rPr>
        <w:t>.</w:t>
      </w:r>
    </w:p>
    <w:p w14:paraId="07BCA391" w14:textId="77777777" w:rsidR="005D4AAE" w:rsidRDefault="005D4AAE" w:rsidP="0013586B">
      <w:pPr>
        <w:spacing w:after="0"/>
        <w:jc w:val="both"/>
        <w:rPr>
          <w:sz w:val="24"/>
          <w:szCs w:val="24"/>
          <w:highlight w:val="yellow"/>
        </w:rPr>
      </w:pPr>
    </w:p>
    <w:p w14:paraId="5815E0A3" w14:textId="5A57A567" w:rsidR="00E04EA4" w:rsidRPr="00423E11" w:rsidRDefault="00E04EA4" w:rsidP="00E800B6">
      <w:pPr>
        <w:spacing w:after="0"/>
        <w:jc w:val="both"/>
        <w:rPr>
          <w:sz w:val="24"/>
          <w:szCs w:val="24"/>
        </w:rPr>
      </w:pPr>
    </w:p>
    <w:p w14:paraId="02B43B6B" w14:textId="77777777" w:rsidR="00D64624" w:rsidRDefault="00D64624" w:rsidP="00DA29D8">
      <w:pPr>
        <w:spacing w:after="0"/>
        <w:jc w:val="both"/>
        <w:rPr>
          <w:b/>
          <w:bCs/>
        </w:rPr>
      </w:pPr>
    </w:p>
    <w:p w14:paraId="6AE019E3" w14:textId="77777777" w:rsidR="00D64624" w:rsidRDefault="00D64624" w:rsidP="00DA29D8">
      <w:pPr>
        <w:spacing w:after="0"/>
        <w:jc w:val="both"/>
        <w:rPr>
          <w:b/>
          <w:bCs/>
        </w:rPr>
      </w:pPr>
    </w:p>
    <w:p w14:paraId="51395FBC" w14:textId="57582068" w:rsidR="0041360B" w:rsidRDefault="0041360B" w:rsidP="00DA29D8">
      <w:pPr>
        <w:spacing w:after="0"/>
        <w:jc w:val="both"/>
        <w:rPr>
          <w:b/>
          <w:bCs/>
        </w:rPr>
      </w:pPr>
      <w:r>
        <w:rPr>
          <w:b/>
          <w:bCs/>
        </w:rPr>
        <w:t>About Dei Cavalieri Collection</w:t>
      </w:r>
    </w:p>
    <w:p w14:paraId="2797B457" w14:textId="77777777" w:rsidR="0041360B" w:rsidRPr="0041360B" w:rsidRDefault="0041360B" w:rsidP="0041360B">
      <w:pPr>
        <w:spacing w:after="0"/>
        <w:jc w:val="both"/>
      </w:pPr>
      <w:r w:rsidRPr="0041360B">
        <w:t xml:space="preserve">Dei Cavalieri Collection è un rinomato gruppo alberghiero a lungo affermato nel panorama dell’ospitalità italiana, sotto la guida della famiglia milanese Bernardelli, giunta alla terza generazione. Il Gruppo conta oggi all’attivo una collezione di quattro strutture ricettive e attività </w:t>
      </w:r>
      <w:proofErr w:type="spellStart"/>
      <w:r w:rsidRPr="0041360B">
        <w:t>food&amp;beverage</w:t>
      </w:r>
      <w:proofErr w:type="spellEnd"/>
      <w:r w:rsidRPr="0041360B">
        <w:t xml:space="preserve"> nel cuore delle principali città italiane posizionandosi strategicamente vicino ai punti di interesse sia turistico che d’affari. </w:t>
      </w:r>
    </w:p>
    <w:p w14:paraId="41789BF6" w14:textId="3BFC2D12" w:rsidR="0041360B" w:rsidRPr="0041360B" w:rsidRDefault="0041360B" w:rsidP="0041360B">
      <w:pPr>
        <w:spacing w:after="0"/>
        <w:jc w:val="both"/>
      </w:pPr>
      <w:r w:rsidRPr="0041360B">
        <w:t>Milano ospita l’</w:t>
      </w:r>
      <w:r w:rsidRPr="0041360B">
        <w:rPr>
          <w:i/>
          <w:iCs/>
        </w:rPr>
        <w:t xml:space="preserve">Hotel The </w:t>
      </w:r>
      <w:proofErr w:type="spellStart"/>
      <w:r w:rsidRPr="0041360B">
        <w:rPr>
          <w:i/>
          <w:iCs/>
        </w:rPr>
        <w:t>Square</w:t>
      </w:r>
      <w:proofErr w:type="spellEnd"/>
      <w:r w:rsidRPr="0041360B">
        <w:rPr>
          <w:i/>
          <w:iCs/>
        </w:rPr>
        <w:t xml:space="preserve"> – Milano Duomo </w:t>
      </w:r>
      <w:r w:rsidRPr="0041360B">
        <w:t>e l’</w:t>
      </w:r>
      <w:r w:rsidRPr="0041360B">
        <w:rPr>
          <w:i/>
          <w:iCs/>
        </w:rPr>
        <w:t xml:space="preserve">Hotel </w:t>
      </w:r>
      <w:r w:rsidR="00925D8C">
        <w:rPr>
          <w:i/>
          <w:iCs/>
        </w:rPr>
        <w:t>D</w:t>
      </w:r>
      <w:r w:rsidRPr="0041360B">
        <w:rPr>
          <w:i/>
          <w:iCs/>
        </w:rPr>
        <w:t>ei Cavalieri – Milano Duomo</w:t>
      </w:r>
      <w:r w:rsidRPr="0041360B">
        <w:t xml:space="preserve">, in Piazza Missori a pochi passi dal Duomo, e la nota terrazza panoramica </w:t>
      </w:r>
      <w:r w:rsidRPr="0041360B">
        <w:rPr>
          <w:i/>
          <w:iCs/>
        </w:rPr>
        <w:t xml:space="preserve">The </w:t>
      </w:r>
      <w:proofErr w:type="spellStart"/>
      <w:r w:rsidRPr="0041360B">
        <w:rPr>
          <w:i/>
          <w:iCs/>
        </w:rPr>
        <w:t>Roof</w:t>
      </w:r>
      <w:proofErr w:type="spellEnd"/>
      <w:r w:rsidRPr="0041360B">
        <w:rPr>
          <w:i/>
          <w:iCs/>
        </w:rPr>
        <w:t xml:space="preserve"> Milano Bar &amp; </w:t>
      </w:r>
      <w:proofErr w:type="spellStart"/>
      <w:r w:rsidRPr="0041360B">
        <w:rPr>
          <w:i/>
          <w:iCs/>
        </w:rPr>
        <w:t>Restaurant</w:t>
      </w:r>
      <w:proofErr w:type="spellEnd"/>
      <w:r w:rsidRPr="0041360B">
        <w:t>, da cui ammirare lo skyline del capoluogo lombardo a 360° gradi. A Firenze, in pieno centro, tra vicoli medioevali e piazze rinascimentali, sorge l'</w:t>
      </w:r>
      <w:r w:rsidRPr="0041360B">
        <w:rPr>
          <w:i/>
          <w:iCs/>
        </w:rPr>
        <w:t>Hotel Monna Lisa - Firenze</w:t>
      </w:r>
      <w:r w:rsidRPr="0041360B">
        <w:t>, una dimora storica dotata di uno charme unico, circondata da uno splendido giardino privato, mentre a Caserta l’</w:t>
      </w:r>
      <w:r w:rsidRPr="0041360B">
        <w:rPr>
          <w:i/>
          <w:iCs/>
        </w:rPr>
        <w:t xml:space="preserve">Hotel </w:t>
      </w:r>
      <w:r w:rsidR="0078067C">
        <w:rPr>
          <w:i/>
          <w:iCs/>
        </w:rPr>
        <w:t>D</w:t>
      </w:r>
      <w:r w:rsidRPr="0041360B">
        <w:rPr>
          <w:i/>
          <w:iCs/>
        </w:rPr>
        <w:t xml:space="preserve">ei Cavalieri - Caserta La Reggia </w:t>
      </w:r>
      <w:r w:rsidRPr="0041360B">
        <w:t>si colloca vicino alla maestosa Reggia di Caserta.</w:t>
      </w:r>
    </w:p>
    <w:p w14:paraId="378CC06C" w14:textId="77777777" w:rsidR="002664E9" w:rsidRDefault="002664E9" w:rsidP="00DA29D8">
      <w:pPr>
        <w:spacing w:after="0"/>
        <w:jc w:val="both"/>
        <w:rPr>
          <w:b/>
          <w:bCs/>
        </w:rPr>
      </w:pPr>
    </w:p>
    <w:p w14:paraId="0929871D" w14:textId="77777777" w:rsidR="002664E9" w:rsidRDefault="002664E9" w:rsidP="00DA29D8">
      <w:pPr>
        <w:spacing w:after="0"/>
        <w:jc w:val="both"/>
        <w:rPr>
          <w:b/>
          <w:bCs/>
        </w:rPr>
      </w:pPr>
    </w:p>
    <w:p w14:paraId="697E85AD" w14:textId="2DBEBB70" w:rsidR="00DA29D8" w:rsidRPr="00DA29D8" w:rsidRDefault="00DA29D8" w:rsidP="00DA29D8">
      <w:pPr>
        <w:spacing w:after="0"/>
        <w:jc w:val="both"/>
        <w:rPr>
          <w:b/>
          <w:bCs/>
        </w:rPr>
      </w:pPr>
      <w:r w:rsidRPr="00DA29D8">
        <w:rPr>
          <w:b/>
          <w:bCs/>
        </w:rPr>
        <w:lastRenderedPageBreak/>
        <w:t>Dei Cavalieri Collection</w:t>
      </w:r>
    </w:p>
    <w:p w14:paraId="35DB2EB1" w14:textId="4F3F149D" w:rsidR="00DA29D8" w:rsidRPr="00DA29D8" w:rsidRDefault="00DA29D8" w:rsidP="00DA29D8">
      <w:pPr>
        <w:spacing w:after="0"/>
        <w:jc w:val="both"/>
      </w:pPr>
      <w:r w:rsidRPr="00DA29D8">
        <w:t>Milan</w:t>
      </w:r>
      <w:r>
        <w:t>o</w:t>
      </w:r>
      <w:r w:rsidRPr="00DA29D8">
        <w:t xml:space="preserve"> | </w:t>
      </w:r>
      <w:r>
        <w:t xml:space="preserve">Caserta | Firenze </w:t>
      </w:r>
      <w:r w:rsidRPr="00DA29D8">
        <w:t xml:space="preserve"> </w:t>
      </w:r>
    </w:p>
    <w:p w14:paraId="349B04E8" w14:textId="2686C827" w:rsidR="00DA29D8" w:rsidRDefault="001A1BE1" w:rsidP="00DA29D8">
      <w:pPr>
        <w:spacing w:after="0"/>
        <w:jc w:val="both"/>
      </w:pPr>
      <w:hyperlink r:id="rId6" w:history="1">
        <w:r w:rsidR="00DA29D8" w:rsidRPr="00950AC4">
          <w:rPr>
            <w:rStyle w:val="Collegamentoipertestuale"/>
          </w:rPr>
          <w:t>www.deicavaliericollection.com</w:t>
        </w:r>
      </w:hyperlink>
      <w:r w:rsidR="00DA29D8">
        <w:t xml:space="preserve"> </w:t>
      </w:r>
    </w:p>
    <w:p w14:paraId="5B29B8FE" w14:textId="21838B90" w:rsidR="00DA29D8" w:rsidRDefault="00DA29D8" w:rsidP="00DA29D8">
      <w:pPr>
        <w:spacing w:after="0"/>
        <w:jc w:val="both"/>
      </w:pPr>
    </w:p>
    <w:p w14:paraId="560561BA" w14:textId="6865D1DE" w:rsidR="00C42D36" w:rsidRPr="00C42D36" w:rsidRDefault="00C42D36" w:rsidP="00DA29D8">
      <w:pPr>
        <w:spacing w:after="0"/>
        <w:jc w:val="both"/>
        <w:rPr>
          <w:b/>
          <w:bCs/>
        </w:rPr>
      </w:pPr>
      <w:r w:rsidRPr="00C42D36">
        <w:rPr>
          <w:b/>
          <w:bCs/>
        </w:rPr>
        <w:t xml:space="preserve">Hotel </w:t>
      </w:r>
      <w:r w:rsidR="00857F00">
        <w:rPr>
          <w:b/>
          <w:bCs/>
        </w:rPr>
        <w:t>D</w:t>
      </w:r>
      <w:r w:rsidRPr="00C42D36">
        <w:rPr>
          <w:b/>
          <w:bCs/>
        </w:rPr>
        <w:t xml:space="preserve">ei Cavalieri – </w:t>
      </w:r>
      <w:r w:rsidR="00D64624">
        <w:rPr>
          <w:b/>
          <w:bCs/>
        </w:rPr>
        <w:t>Caserta La Reggia</w:t>
      </w:r>
      <w:r w:rsidRPr="00C42D36">
        <w:rPr>
          <w:b/>
          <w:bCs/>
        </w:rPr>
        <w:t xml:space="preserve"> </w:t>
      </w:r>
    </w:p>
    <w:p w14:paraId="1B800F29" w14:textId="311D1491" w:rsidR="00D64624" w:rsidRDefault="00D64624" w:rsidP="00C42D36">
      <w:pPr>
        <w:spacing w:after="0"/>
        <w:jc w:val="both"/>
      </w:pPr>
      <w:r w:rsidRPr="00D64624">
        <w:t xml:space="preserve">Piazza Vanvitelli, 12 - Caserta, </w:t>
      </w:r>
      <w:proofErr w:type="spellStart"/>
      <w:r w:rsidRPr="00D64624">
        <w:t>Italy</w:t>
      </w:r>
      <w:proofErr w:type="spellEnd"/>
    </w:p>
    <w:p w14:paraId="43AABF0A" w14:textId="5B45470F" w:rsidR="00D64624" w:rsidRDefault="001A1BE1" w:rsidP="00C42D36">
      <w:pPr>
        <w:spacing w:after="0"/>
        <w:jc w:val="both"/>
      </w:pPr>
      <w:hyperlink r:id="rId7" w:history="1">
        <w:r w:rsidR="00D64624" w:rsidRPr="00015938">
          <w:rPr>
            <w:rStyle w:val="Collegamentoipertestuale"/>
          </w:rPr>
          <w:t>caserta@hoteldeicavalieri.com</w:t>
        </w:r>
      </w:hyperlink>
    </w:p>
    <w:p w14:paraId="58B7DE79" w14:textId="10E8E153" w:rsidR="00D64624" w:rsidRDefault="00D64624" w:rsidP="00C42D36">
      <w:pPr>
        <w:spacing w:after="0"/>
        <w:jc w:val="both"/>
      </w:pPr>
      <w:r w:rsidRPr="00D64624">
        <w:t>+39 0823 355520</w:t>
      </w:r>
    </w:p>
    <w:p w14:paraId="5118D503" w14:textId="77777777" w:rsidR="00D64624" w:rsidRDefault="00D64624" w:rsidP="00C42D36">
      <w:pPr>
        <w:spacing w:after="0"/>
        <w:jc w:val="both"/>
      </w:pPr>
    </w:p>
    <w:p w14:paraId="2BF9275D" w14:textId="7B64F9A9" w:rsidR="00DA29D8" w:rsidRDefault="00DA29D8" w:rsidP="00DA29D8">
      <w:pPr>
        <w:spacing w:after="0"/>
        <w:jc w:val="both"/>
      </w:pPr>
    </w:p>
    <w:p w14:paraId="6BCAB14B" w14:textId="77777777" w:rsidR="003C6A29" w:rsidRDefault="003C6A29" w:rsidP="00DA29D8">
      <w:pPr>
        <w:spacing w:after="0"/>
        <w:jc w:val="both"/>
      </w:pPr>
    </w:p>
    <w:p w14:paraId="6D07AE1B" w14:textId="7CC9B0F3" w:rsidR="00DA29D8" w:rsidRPr="00DA29D8" w:rsidRDefault="00DA29D8" w:rsidP="00DA29D8">
      <w:pPr>
        <w:spacing w:after="0"/>
        <w:jc w:val="right"/>
      </w:pPr>
      <w:r>
        <w:t>Per interviste e richieste stampa:</w:t>
      </w:r>
      <w:r w:rsidRPr="00DA29D8">
        <w:t xml:space="preserve">  </w:t>
      </w:r>
    </w:p>
    <w:p w14:paraId="5AAF27EF" w14:textId="77777777" w:rsidR="00DA29D8" w:rsidRPr="00DA29D8" w:rsidRDefault="00DA29D8" w:rsidP="00DA29D8">
      <w:pPr>
        <w:spacing w:after="0"/>
        <w:jc w:val="right"/>
      </w:pPr>
      <w:r w:rsidRPr="00DA29D8">
        <w:t xml:space="preserve"> </w:t>
      </w:r>
    </w:p>
    <w:p w14:paraId="0C9BEBD8" w14:textId="10D5D1A3" w:rsidR="00DA29D8" w:rsidRPr="00863396" w:rsidRDefault="00DA29D8" w:rsidP="00DA29D8">
      <w:pPr>
        <w:spacing w:after="0"/>
        <w:jc w:val="right"/>
        <w:rPr>
          <w:b/>
          <w:bCs/>
          <w:lang w:val="fr-FR"/>
        </w:rPr>
      </w:pPr>
      <w:r w:rsidRPr="00863396">
        <w:rPr>
          <w:b/>
          <w:bCs/>
          <w:lang w:val="fr-FR"/>
        </w:rPr>
        <w:t>OGS PR and Communication</w:t>
      </w:r>
    </w:p>
    <w:p w14:paraId="54B38626" w14:textId="003B26D1" w:rsidR="00DA29D8" w:rsidRPr="00863396" w:rsidRDefault="00DA29D8" w:rsidP="00DA29D8">
      <w:pPr>
        <w:spacing w:after="0"/>
        <w:jc w:val="right"/>
        <w:rPr>
          <w:lang w:val="fr-FR"/>
        </w:rPr>
      </w:pPr>
      <w:r w:rsidRPr="00863396">
        <w:rPr>
          <w:lang w:val="fr-FR"/>
        </w:rPr>
        <w:t xml:space="preserve">Via </w:t>
      </w:r>
      <w:proofErr w:type="spellStart"/>
      <w:r w:rsidRPr="00863396">
        <w:rPr>
          <w:lang w:val="fr-FR"/>
        </w:rPr>
        <w:t>Koristka</w:t>
      </w:r>
      <w:proofErr w:type="spellEnd"/>
      <w:r w:rsidRPr="00863396">
        <w:rPr>
          <w:lang w:val="fr-FR"/>
        </w:rPr>
        <w:t xml:space="preserve"> 3, Milano</w:t>
      </w:r>
    </w:p>
    <w:p w14:paraId="5AAC03E1" w14:textId="191604FA" w:rsidR="00DA29D8" w:rsidRPr="00DA29D8" w:rsidRDefault="001A1BE1" w:rsidP="00DA29D8">
      <w:pPr>
        <w:spacing w:after="0"/>
        <w:jc w:val="right"/>
        <w:rPr>
          <w:lang w:val="fr-FR"/>
        </w:rPr>
      </w:pPr>
      <w:hyperlink r:id="rId8" w:history="1">
        <w:r w:rsidR="00DA29D8" w:rsidRPr="00950AC4">
          <w:rPr>
            <w:rStyle w:val="Collegamentoipertestuale"/>
            <w:lang w:val="fr-FR"/>
          </w:rPr>
          <w:t>www.ogscommunication.com</w:t>
        </w:r>
      </w:hyperlink>
      <w:r w:rsidR="00DA29D8">
        <w:rPr>
          <w:lang w:val="fr-FR"/>
        </w:rPr>
        <w:t xml:space="preserve"> </w:t>
      </w:r>
      <w:r w:rsidR="00DA29D8" w:rsidRPr="00DA29D8">
        <w:rPr>
          <w:lang w:val="fr-FR"/>
        </w:rPr>
        <w:t xml:space="preserve">– </w:t>
      </w:r>
      <w:hyperlink r:id="rId9" w:history="1">
        <w:r w:rsidR="00DA29D8" w:rsidRPr="00DA29D8">
          <w:rPr>
            <w:rStyle w:val="Collegamentoipertestuale"/>
            <w:lang w:val="fr-FR"/>
          </w:rPr>
          <w:t>press.ogscommunication.com</w:t>
        </w:r>
      </w:hyperlink>
    </w:p>
    <w:p w14:paraId="062E40FE" w14:textId="248B8FBD" w:rsidR="00DA29D8" w:rsidRPr="00DA29D8" w:rsidRDefault="001A1BE1" w:rsidP="00DA29D8">
      <w:pPr>
        <w:spacing w:after="0"/>
        <w:jc w:val="right"/>
        <w:rPr>
          <w:lang w:val="fr-FR"/>
        </w:rPr>
      </w:pPr>
      <w:hyperlink r:id="rId10" w:history="1">
        <w:r w:rsidR="00DA29D8" w:rsidRPr="00950AC4">
          <w:rPr>
            <w:rStyle w:val="Collegamentoipertestuale"/>
            <w:lang w:val="fr-FR"/>
          </w:rPr>
          <w:t>info@ogscommunication.com</w:t>
        </w:r>
      </w:hyperlink>
    </w:p>
    <w:p w14:paraId="4ECCBDD7" w14:textId="377FF3F1" w:rsidR="000E2BA2" w:rsidRPr="00DA29D8" w:rsidRDefault="00DA29D8" w:rsidP="00DA29D8">
      <w:pPr>
        <w:spacing w:after="0"/>
        <w:jc w:val="right"/>
        <w:rPr>
          <w:lang w:val="fr-FR"/>
        </w:rPr>
      </w:pPr>
      <w:r w:rsidRPr="00DA29D8">
        <w:rPr>
          <w:lang w:val="fr-FR"/>
        </w:rPr>
        <w:t>+39 02 3450610</w:t>
      </w:r>
    </w:p>
    <w:sectPr w:rsidR="000E2BA2" w:rsidRPr="00DA29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11125"/>
    <w:multiLevelType w:val="hybridMultilevel"/>
    <w:tmpl w:val="B87AB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6D"/>
    <w:rsid w:val="00033D1A"/>
    <w:rsid w:val="00047B76"/>
    <w:rsid w:val="00056B8D"/>
    <w:rsid w:val="00070D6E"/>
    <w:rsid w:val="0008047A"/>
    <w:rsid w:val="000B27CC"/>
    <w:rsid w:val="000D2543"/>
    <w:rsid w:val="000E0137"/>
    <w:rsid w:val="000E2BA2"/>
    <w:rsid w:val="000F20ED"/>
    <w:rsid w:val="00101A95"/>
    <w:rsid w:val="00102386"/>
    <w:rsid w:val="001062F7"/>
    <w:rsid w:val="00113C6D"/>
    <w:rsid w:val="00126430"/>
    <w:rsid w:val="0013586B"/>
    <w:rsid w:val="00174940"/>
    <w:rsid w:val="001838CE"/>
    <w:rsid w:val="0019548C"/>
    <w:rsid w:val="001A1BE1"/>
    <w:rsid w:val="001F6C47"/>
    <w:rsid w:val="0020293E"/>
    <w:rsid w:val="0021243C"/>
    <w:rsid w:val="00222BBF"/>
    <w:rsid w:val="002376DE"/>
    <w:rsid w:val="0024009F"/>
    <w:rsid w:val="00265F05"/>
    <w:rsid w:val="002664E9"/>
    <w:rsid w:val="00266C1B"/>
    <w:rsid w:val="00280A17"/>
    <w:rsid w:val="00283793"/>
    <w:rsid w:val="002B511E"/>
    <w:rsid w:val="002E7754"/>
    <w:rsid w:val="002F4E19"/>
    <w:rsid w:val="00310C41"/>
    <w:rsid w:val="00314EE7"/>
    <w:rsid w:val="00316B95"/>
    <w:rsid w:val="003600DB"/>
    <w:rsid w:val="003826CB"/>
    <w:rsid w:val="00396DB4"/>
    <w:rsid w:val="003A5918"/>
    <w:rsid w:val="003B3ACD"/>
    <w:rsid w:val="003B6954"/>
    <w:rsid w:val="003C6A29"/>
    <w:rsid w:val="0041360B"/>
    <w:rsid w:val="00416D7F"/>
    <w:rsid w:val="00417165"/>
    <w:rsid w:val="00421D59"/>
    <w:rsid w:val="00423E11"/>
    <w:rsid w:val="00425017"/>
    <w:rsid w:val="00432CD7"/>
    <w:rsid w:val="00437040"/>
    <w:rsid w:val="00443E61"/>
    <w:rsid w:val="00453BD7"/>
    <w:rsid w:val="00471306"/>
    <w:rsid w:val="004718F1"/>
    <w:rsid w:val="00477F57"/>
    <w:rsid w:val="0048238E"/>
    <w:rsid w:val="004A6D67"/>
    <w:rsid w:val="004C71D7"/>
    <w:rsid w:val="004C7331"/>
    <w:rsid w:val="004E363F"/>
    <w:rsid w:val="00503C3D"/>
    <w:rsid w:val="00522CE6"/>
    <w:rsid w:val="005235D8"/>
    <w:rsid w:val="00553E08"/>
    <w:rsid w:val="0055680B"/>
    <w:rsid w:val="00570835"/>
    <w:rsid w:val="005724C9"/>
    <w:rsid w:val="00575E43"/>
    <w:rsid w:val="0059147C"/>
    <w:rsid w:val="005959F6"/>
    <w:rsid w:val="005C6A98"/>
    <w:rsid w:val="005D4AAE"/>
    <w:rsid w:val="006027EC"/>
    <w:rsid w:val="00617921"/>
    <w:rsid w:val="00626E50"/>
    <w:rsid w:val="006315E9"/>
    <w:rsid w:val="00653127"/>
    <w:rsid w:val="006548AE"/>
    <w:rsid w:val="006744A2"/>
    <w:rsid w:val="00687978"/>
    <w:rsid w:val="00697236"/>
    <w:rsid w:val="006B5D48"/>
    <w:rsid w:val="006E1393"/>
    <w:rsid w:val="00705C38"/>
    <w:rsid w:val="00725099"/>
    <w:rsid w:val="00732D4E"/>
    <w:rsid w:val="00733004"/>
    <w:rsid w:val="0074433E"/>
    <w:rsid w:val="00744BD2"/>
    <w:rsid w:val="00752ABF"/>
    <w:rsid w:val="00757867"/>
    <w:rsid w:val="00761985"/>
    <w:rsid w:val="0076353C"/>
    <w:rsid w:val="007660CA"/>
    <w:rsid w:val="0078067C"/>
    <w:rsid w:val="00783C46"/>
    <w:rsid w:val="00793EB0"/>
    <w:rsid w:val="007C098A"/>
    <w:rsid w:val="00826083"/>
    <w:rsid w:val="00831F5B"/>
    <w:rsid w:val="00857F00"/>
    <w:rsid w:val="00863396"/>
    <w:rsid w:val="00863DC9"/>
    <w:rsid w:val="00875D77"/>
    <w:rsid w:val="008B36C8"/>
    <w:rsid w:val="008C0488"/>
    <w:rsid w:val="008C4C5D"/>
    <w:rsid w:val="008E5EA0"/>
    <w:rsid w:val="009159F6"/>
    <w:rsid w:val="0092002F"/>
    <w:rsid w:val="00925D8C"/>
    <w:rsid w:val="00952006"/>
    <w:rsid w:val="00956DB1"/>
    <w:rsid w:val="009625E3"/>
    <w:rsid w:val="009C156A"/>
    <w:rsid w:val="009C34A7"/>
    <w:rsid w:val="009D61F3"/>
    <w:rsid w:val="00A114DC"/>
    <w:rsid w:val="00A1613A"/>
    <w:rsid w:val="00A332E0"/>
    <w:rsid w:val="00A5337E"/>
    <w:rsid w:val="00A55141"/>
    <w:rsid w:val="00A73FC1"/>
    <w:rsid w:val="00A91402"/>
    <w:rsid w:val="00A9306F"/>
    <w:rsid w:val="00A93864"/>
    <w:rsid w:val="00AB6743"/>
    <w:rsid w:val="00AC20E7"/>
    <w:rsid w:val="00AE2A34"/>
    <w:rsid w:val="00AE4DC2"/>
    <w:rsid w:val="00AF3EA2"/>
    <w:rsid w:val="00B10554"/>
    <w:rsid w:val="00B17442"/>
    <w:rsid w:val="00B23F96"/>
    <w:rsid w:val="00B423F9"/>
    <w:rsid w:val="00B52CB7"/>
    <w:rsid w:val="00B56126"/>
    <w:rsid w:val="00B72300"/>
    <w:rsid w:val="00B87B3A"/>
    <w:rsid w:val="00B923E3"/>
    <w:rsid w:val="00BA3253"/>
    <w:rsid w:val="00BD69DB"/>
    <w:rsid w:val="00BE6BE5"/>
    <w:rsid w:val="00BE74B8"/>
    <w:rsid w:val="00BF310C"/>
    <w:rsid w:val="00C175AC"/>
    <w:rsid w:val="00C3249E"/>
    <w:rsid w:val="00C36F7B"/>
    <w:rsid w:val="00C42D36"/>
    <w:rsid w:val="00C55C3B"/>
    <w:rsid w:val="00C619B8"/>
    <w:rsid w:val="00CA1F43"/>
    <w:rsid w:val="00CE3C45"/>
    <w:rsid w:val="00CE47BB"/>
    <w:rsid w:val="00D21FE3"/>
    <w:rsid w:val="00D333C4"/>
    <w:rsid w:val="00D57143"/>
    <w:rsid w:val="00D64624"/>
    <w:rsid w:val="00D760A7"/>
    <w:rsid w:val="00D86008"/>
    <w:rsid w:val="00D95CCF"/>
    <w:rsid w:val="00D96201"/>
    <w:rsid w:val="00DA29D8"/>
    <w:rsid w:val="00DA79B8"/>
    <w:rsid w:val="00DB62F6"/>
    <w:rsid w:val="00DC2F74"/>
    <w:rsid w:val="00DE2C0D"/>
    <w:rsid w:val="00E02451"/>
    <w:rsid w:val="00E04EA4"/>
    <w:rsid w:val="00E06208"/>
    <w:rsid w:val="00E10B2E"/>
    <w:rsid w:val="00E15809"/>
    <w:rsid w:val="00E269D3"/>
    <w:rsid w:val="00E34C8F"/>
    <w:rsid w:val="00E800B6"/>
    <w:rsid w:val="00E81DCE"/>
    <w:rsid w:val="00E93703"/>
    <w:rsid w:val="00EA3322"/>
    <w:rsid w:val="00F01425"/>
    <w:rsid w:val="00F1052C"/>
    <w:rsid w:val="00F319BD"/>
    <w:rsid w:val="00F50CDF"/>
    <w:rsid w:val="00F571B8"/>
    <w:rsid w:val="00F6348D"/>
    <w:rsid w:val="00F63AAC"/>
    <w:rsid w:val="00F727C2"/>
    <w:rsid w:val="00F9237B"/>
    <w:rsid w:val="00FA201A"/>
    <w:rsid w:val="00FC4F90"/>
    <w:rsid w:val="00FD2666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7456"/>
  <w15:chartTrackingRefBased/>
  <w15:docId w15:val="{D1D04A20-DC66-496E-9986-ACEDABB2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586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800B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80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A29D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2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communica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serta@hoteldeicavalieri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icavaliericollection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ogscommunic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ss.ogscommunication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Ogs.06</cp:lastModifiedBy>
  <cp:revision>75</cp:revision>
  <dcterms:created xsi:type="dcterms:W3CDTF">2024-07-05T10:24:00Z</dcterms:created>
  <dcterms:modified xsi:type="dcterms:W3CDTF">2024-09-03T10:01:00Z</dcterms:modified>
</cp:coreProperties>
</file>