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FC3D" w14:textId="067729D2" w:rsidR="00A40F56" w:rsidRPr="00B90B67" w:rsidRDefault="00A509DC" w:rsidP="00A509DC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C27F58" wp14:editId="588452F9">
            <wp:simplePos x="2171700" y="361950"/>
            <wp:positionH relativeFrom="margin">
              <wp:align>center</wp:align>
            </wp:positionH>
            <wp:positionV relativeFrom="margin">
              <wp:align>top</wp:align>
            </wp:positionV>
            <wp:extent cx="2305050" cy="780743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8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6A1" w:rsidRPr="00B90B67">
        <w:rPr>
          <w:rFonts w:ascii="Arial" w:hAnsi="Arial" w:cs="Arial"/>
          <w:noProof/>
          <w:sz w:val="28"/>
          <w:szCs w:val="28"/>
          <w:lang w:eastAsia="it-IT"/>
        </w:rPr>
        <w:t xml:space="preserve"> </w:t>
      </w:r>
      <w:r w:rsidR="00EE26A1">
        <w:rPr>
          <w:rFonts w:ascii="Arial" w:hAnsi="Arial" w:cs="Arial"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10673573" wp14:editId="3C6B8205">
            <wp:simplePos x="4552950" y="361950"/>
            <wp:positionH relativeFrom="margin">
              <wp:align>right</wp:align>
            </wp:positionH>
            <wp:positionV relativeFrom="margin">
              <wp:align>top</wp:align>
            </wp:positionV>
            <wp:extent cx="800100" cy="80010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5ECCE" w14:textId="77777777" w:rsidR="00953023" w:rsidRPr="00B90B67" w:rsidRDefault="00953023" w:rsidP="00A509DC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4D801355" w14:textId="77777777" w:rsidR="00EE26A1" w:rsidRPr="00B90B67" w:rsidRDefault="00EE26A1" w:rsidP="00F263EE">
      <w:pPr>
        <w:jc w:val="center"/>
        <w:rPr>
          <w:rFonts w:cs="Arial"/>
          <w:b/>
          <w:sz w:val="32"/>
          <w:szCs w:val="32"/>
        </w:rPr>
      </w:pPr>
    </w:p>
    <w:p w14:paraId="5492CA69" w14:textId="3D9EE384" w:rsidR="00EE26A1" w:rsidRPr="00B90B67" w:rsidRDefault="00EE26A1" w:rsidP="00F263EE">
      <w:pPr>
        <w:jc w:val="center"/>
        <w:rPr>
          <w:rFonts w:cs="Arial"/>
          <w:b/>
          <w:sz w:val="32"/>
          <w:szCs w:val="32"/>
        </w:rPr>
      </w:pPr>
    </w:p>
    <w:p w14:paraId="138B0DDB" w14:textId="77777777" w:rsidR="00A92B1A" w:rsidRPr="00B90B67" w:rsidRDefault="00A92B1A" w:rsidP="00F263EE">
      <w:pPr>
        <w:jc w:val="center"/>
        <w:rPr>
          <w:rFonts w:cs="Arial"/>
          <w:b/>
          <w:sz w:val="32"/>
          <w:szCs w:val="32"/>
        </w:rPr>
      </w:pPr>
    </w:p>
    <w:p w14:paraId="1413FD2D" w14:textId="77777777" w:rsidR="00550635" w:rsidRPr="008A2E66" w:rsidRDefault="00550635" w:rsidP="00550635">
      <w:pPr>
        <w:jc w:val="center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8A2E66">
        <w:rPr>
          <w:rFonts w:ascii="-webkit-standard" w:hAnsi="-webkit-standard"/>
          <w:b/>
          <w:bCs/>
          <w:color w:val="000000"/>
          <w:sz w:val="27"/>
          <w:szCs w:val="27"/>
        </w:rPr>
        <w:t xml:space="preserve">Luxury Hospitality Conference: </w:t>
      </w:r>
    </w:p>
    <w:p w14:paraId="433A443D" w14:textId="53B64F7B" w:rsidR="008D5BD9" w:rsidRPr="008A2E66" w:rsidRDefault="00550635" w:rsidP="00550635">
      <w:pPr>
        <w:jc w:val="center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8A2E66">
        <w:rPr>
          <w:rFonts w:ascii="-webkit-standard" w:hAnsi="-webkit-standard"/>
          <w:b/>
          <w:bCs/>
          <w:color w:val="000000"/>
          <w:sz w:val="27"/>
          <w:szCs w:val="27"/>
        </w:rPr>
        <w:t>si conferma un successo la q</w:t>
      </w:r>
      <w:r w:rsidR="00895F0F" w:rsidRPr="008A2E66">
        <w:rPr>
          <w:rFonts w:ascii="-webkit-standard" w:hAnsi="-webkit-standard"/>
          <w:b/>
          <w:bCs/>
          <w:color w:val="000000"/>
          <w:sz w:val="27"/>
          <w:szCs w:val="27"/>
        </w:rPr>
        <w:t>uinta edizione</w:t>
      </w:r>
      <w:r w:rsidRPr="008A2E6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a Milano</w:t>
      </w:r>
    </w:p>
    <w:p w14:paraId="63BD4A40" w14:textId="77777777" w:rsidR="00895F0F" w:rsidRPr="00EE26A1" w:rsidRDefault="00895F0F" w:rsidP="00F263EE">
      <w:pPr>
        <w:jc w:val="both"/>
        <w:rPr>
          <w:rFonts w:cs="Arial"/>
          <w:sz w:val="28"/>
          <w:szCs w:val="28"/>
        </w:rPr>
      </w:pPr>
    </w:p>
    <w:p w14:paraId="7259D7B7" w14:textId="77777777" w:rsidR="00A2147D" w:rsidRDefault="00812867" w:rsidP="00D12EB8">
      <w:pPr>
        <w:jc w:val="both"/>
        <w:rPr>
          <w:rFonts w:cs="Arial"/>
        </w:rPr>
      </w:pPr>
      <w:r w:rsidRPr="00C97F35">
        <w:rPr>
          <w:rFonts w:cs="Arial"/>
          <w:b/>
          <w:bCs/>
        </w:rPr>
        <w:t>Luxury Hospitality Conference</w:t>
      </w:r>
      <w:r w:rsidR="00A2147D">
        <w:rPr>
          <w:rFonts w:cs="Arial"/>
          <w:b/>
          <w:bCs/>
        </w:rPr>
        <w:t>,</w:t>
      </w:r>
      <w:r w:rsidR="00D12EB8" w:rsidRPr="00C97F35">
        <w:rPr>
          <w:rFonts w:cs="Arial"/>
        </w:rPr>
        <w:t xml:space="preserve"> </w:t>
      </w:r>
      <w:r w:rsidRPr="00C97F35">
        <w:rPr>
          <w:rFonts w:cs="Arial"/>
        </w:rPr>
        <w:t xml:space="preserve">organizzato da </w:t>
      </w:r>
      <w:r w:rsidRPr="00C97F35">
        <w:rPr>
          <w:rFonts w:cs="Arial"/>
          <w:b/>
          <w:bCs/>
        </w:rPr>
        <w:t>Teamwork Hospitality</w:t>
      </w:r>
      <w:r w:rsidR="00D12EB8" w:rsidRPr="00C97F35">
        <w:rPr>
          <w:rFonts w:cs="Arial"/>
        </w:rPr>
        <w:t xml:space="preserve">, </w:t>
      </w:r>
      <w:r w:rsidR="00A2147D" w:rsidRPr="00A2147D">
        <w:rPr>
          <w:rFonts w:cs="Arial"/>
        </w:rPr>
        <w:t xml:space="preserve">di cui Mauro Santinato è Presidente, </w:t>
      </w:r>
      <w:r w:rsidR="00A2147D">
        <w:rPr>
          <w:rFonts w:cs="Arial"/>
        </w:rPr>
        <w:t xml:space="preserve">si è tenuto lo scorso </w:t>
      </w:r>
      <w:r w:rsidR="00A2147D" w:rsidRPr="00C97F35">
        <w:rPr>
          <w:rFonts w:cs="Arial"/>
          <w:b/>
          <w:bCs/>
        </w:rPr>
        <w:t>30 ottobre 2025</w:t>
      </w:r>
      <w:r w:rsidR="00A2147D">
        <w:rPr>
          <w:rFonts w:cs="Arial"/>
          <w:b/>
          <w:bCs/>
        </w:rPr>
        <w:t xml:space="preserve"> </w:t>
      </w:r>
      <w:r w:rsidR="00A2147D" w:rsidRPr="00C97F35">
        <w:rPr>
          <w:rFonts w:cs="Arial"/>
        </w:rPr>
        <w:t xml:space="preserve">presso il </w:t>
      </w:r>
      <w:r w:rsidR="00A2147D" w:rsidRPr="00C97F35">
        <w:rPr>
          <w:rFonts w:cs="Arial"/>
          <w:b/>
          <w:bCs/>
        </w:rPr>
        <w:t>Melià Hotel</w:t>
      </w:r>
      <w:r w:rsidR="00A2147D">
        <w:rPr>
          <w:rFonts w:cs="Arial"/>
          <w:b/>
          <w:bCs/>
        </w:rPr>
        <w:t xml:space="preserve"> </w:t>
      </w:r>
      <w:r w:rsidR="00D12EB8" w:rsidRPr="00C97F35">
        <w:rPr>
          <w:rFonts w:cs="Arial"/>
        </w:rPr>
        <w:t>a Milano</w:t>
      </w:r>
      <w:r w:rsidR="00A2147D" w:rsidRPr="00C97F35">
        <w:rPr>
          <w:rFonts w:cs="Arial"/>
        </w:rPr>
        <w:t xml:space="preserve">, </w:t>
      </w:r>
      <w:r w:rsidR="00A2147D">
        <w:rPr>
          <w:rFonts w:cs="Arial"/>
        </w:rPr>
        <w:t xml:space="preserve">confermandosi </w:t>
      </w:r>
      <w:r w:rsidR="00A2147D" w:rsidRPr="00C97F35">
        <w:rPr>
          <w:rFonts w:cs="Arial"/>
        </w:rPr>
        <w:t xml:space="preserve">per il quinto anno consecutivo l’evento </w:t>
      </w:r>
      <w:r w:rsidR="00A2147D" w:rsidRPr="008C6986">
        <w:rPr>
          <w:rFonts w:cs="Arial"/>
        </w:rPr>
        <w:t xml:space="preserve">di riferimento in Italia </w:t>
      </w:r>
      <w:r w:rsidR="00A2147D" w:rsidRPr="00C97F35">
        <w:rPr>
          <w:rFonts w:cs="Arial"/>
        </w:rPr>
        <w:t>dedicato all’ospitalità di lusso</w:t>
      </w:r>
      <w:r w:rsidR="00D12EB8" w:rsidRPr="00C97F35">
        <w:rPr>
          <w:rFonts w:cs="Arial"/>
        </w:rPr>
        <w:t>.</w:t>
      </w:r>
    </w:p>
    <w:p w14:paraId="20E11608" w14:textId="7382A6A9" w:rsidR="00A2147D" w:rsidRDefault="00A2147D" w:rsidP="00D12EB8">
      <w:pPr>
        <w:jc w:val="both"/>
        <w:rPr>
          <w:rFonts w:cs="Arial"/>
        </w:rPr>
      </w:pPr>
      <w:r w:rsidRPr="00A2147D">
        <w:rPr>
          <w:rFonts w:cs="Arial"/>
        </w:rPr>
        <w:t xml:space="preserve">Un grande successo che </w:t>
      </w:r>
      <w:r w:rsidRPr="00B82002">
        <w:rPr>
          <w:rFonts w:cs="Arial"/>
        </w:rPr>
        <w:t xml:space="preserve">ha visto oltre </w:t>
      </w:r>
      <w:r w:rsidR="00CE22A4" w:rsidRPr="00B82002">
        <w:rPr>
          <w:rFonts w:cs="Arial"/>
        </w:rPr>
        <w:t>1060</w:t>
      </w:r>
      <w:r w:rsidRPr="00B82002">
        <w:rPr>
          <w:rFonts w:cs="Arial"/>
        </w:rPr>
        <w:t xml:space="preserve"> iscritti, </w:t>
      </w:r>
      <w:r w:rsidR="00CE22A4" w:rsidRPr="00B82002">
        <w:rPr>
          <w:rFonts w:cs="Arial"/>
        </w:rPr>
        <w:t>83</w:t>
      </w:r>
      <w:r w:rsidR="00210CB0" w:rsidRPr="00B82002">
        <w:rPr>
          <w:rFonts w:cs="Arial"/>
        </w:rPr>
        <w:t xml:space="preserve"> speakers, </w:t>
      </w:r>
      <w:r w:rsidR="00CE22A4" w:rsidRPr="00B82002">
        <w:rPr>
          <w:rFonts w:cs="Arial"/>
        </w:rPr>
        <w:t>52</w:t>
      </w:r>
      <w:r w:rsidRPr="00B82002">
        <w:rPr>
          <w:rFonts w:cs="Arial"/>
        </w:rPr>
        <w:t xml:space="preserve"> aziende partner e </w:t>
      </w:r>
      <w:r w:rsidR="00CE22A4" w:rsidRPr="00B82002">
        <w:rPr>
          <w:rFonts w:cs="Arial"/>
        </w:rPr>
        <w:t>15</w:t>
      </w:r>
      <w:r w:rsidRPr="00B82002">
        <w:rPr>
          <w:rFonts w:cs="Arial"/>
        </w:rPr>
        <w:t xml:space="preserve"> media partner.</w:t>
      </w:r>
    </w:p>
    <w:p w14:paraId="208BAAB1" w14:textId="48F2ACEF" w:rsidR="00D12EB8" w:rsidRPr="00C97F35" w:rsidRDefault="00D12EB8" w:rsidP="00D12EB8">
      <w:pPr>
        <w:jc w:val="both"/>
        <w:rPr>
          <w:rFonts w:cs="Arial"/>
        </w:rPr>
      </w:pPr>
      <w:r w:rsidRPr="00C97F35">
        <w:rPr>
          <w:rFonts w:cs="Arial"/>
        </w:rPr>
        <w:t xml:space="preserve"> </w:t>
      </w:r>
    </w:p>
    <w:p w14:paraId="579D8197" w14:textId="6C94B82F" w:rsidR="00242F70" w:rsidRDefault="00A2147D" w:rsidP="00812867">
      <w:pPr>
        <w:jc w:val="both"/>
        <w:rPr>
          <w:rFonts w:cs="Arial"/>
        </w:rPr>
      </w:pPr>
      <w:r>
        <w:rPr>
          <w:rFonts w:cs="Arial"/>
        </w:rPr>
        <w:t>Un’</w:t>
      </w:r>
      <w:r w:rsidR="00242F70">
        <w:rPr>
          <w:rFonts w:cs="Arial"/>
        </w:rPr>
        <w:t xml:space="preserve">intera giornata dedicata </w:t>
      </w:r>
      <w:r w:rsidR="00AA39A9" w:rsidRPr="00C97F35">
        <w:rPr>
          <w:rFonts w:cs="Arial"/>
        </w:rPr>
        <w:t>alla formazione e al confronto</w:t>
      </w:r>
      <w:r w:rsidR="00B66C97">
        <w:rPr>
          <w:rFonts w:cs="Arial"/>
        </w:rPr>
        <w:t>,</w:t>
      </w:r>
      <w:r>
        <w:rPr>
          <w:rFonts w:cs="Arial"/>
        </w:rPr>
        <w:t xml:space="preserve"> </w:t>
      </w:r>
      <w:r w:rsidR="00895F0F">
        <w:rPr>
          <w:rFonts w:cs="Arial"/>
        </w:rPr>
        <w:t xml:space="preserve">un’occasione per i </w:t>
      </w:r>
      <w:r w:rsidR="001B3415" w:rsidRPr="001B3415">
        <w:rPr>
          <w:rFonts w:cs="Arial"/>
        </w:rPr>
        <w:t>professionisti del settore</w:t>
      </w:r>
      <w:r w:rsidR="00B66C97">
        <w:rPr>
          <w:rFonts w:cs="Arial"/>
        </w:rPr>
        <w:t>,</w:t>
      </w:r>
      <w:r w:rsidR="001B3415" w:rsidRPr="001B3415">
        <w:rPr>
          <w:rFonts w:cs="Arial"/>
        </w:rPr>
        <w:t xml:space="preserve"> per intercettare le tendenze emergenti, comprendere le evoluzioni della domanda, esplorare nuovi approcci e delineare le prospettive future </w:t>
      </w:r>
      <w:r w:rsidR="001B3415">
        <w:rPr>
          <w:rFonts w:cs="Arial"/>
        </w:rPr>
        <w:t>del segmento</w:t>
      </w:r>
      <w:r w:rsidR="001B3415" w:rsidRPr="001B3415">
        <w:rPr>
          <w:rFonts w:cs="Arial"/>
        </w:rPr>
        <w:t>.</w:t>
      </w:r>
      <w:r w:rsidR="00242F70">
        <w:rPr>
          <w:rFonts w:cs="Arial"/>
        </w:rPr>
        <w:t xml:space="preserve"> </w:t>
      </w:r>
    </w:p>
    <w:p w14:paraId="1B94B1FF" w14:textId="77777777" w:rsidR="00A2147D" w:rsidRDefault="00A2147D" w:rsidP="00812867">
      <w:pPr>
        <w:jc w:val="both"/>
        <w:rPr>
          <w:rFonts w:cs="Arial"/>
        </w:rPr>
      </w:pPr>
    </w:p>
    <w:p w14:paraId="75BC664C" w14:textId="0FF41A9F" w:rsidR="00B66C97" w:rsidRPr="00B82002" w:rsidRDefault="00B66C97" w:rsidP="00B82002">
      <w:pPr>
        <w:jc w:val="both"/>
        <w:rPr>
          <w:rFonts w:cs="Arial"/>
        </w:rPr>
      </w:pPr>
      <w:r w:rsidRPr="00B82002">
        <w:rPr>
          <w:rFonts w:cs="Arial"/>
        </w:rPr>
        <w:t>“</w:t>
      </w:r>
      <w:r w:rsidRPr="00044C6B">
        <w:rPr>
          <w:rFonts w:cs="Arial"/>
          <w:i/>
          <w:iCs/>
        </w:rPr>
        <w:t xml:space="preserve">Siamo entusiasti del successo straordinario della Luxury Hospitality Conference al </w:t>
      </w:r>
      <w:proofErr w:type="spellStart"/>
      <w:r w:rsidRPr="00044C6B">
        <w:rPr>
          <w:rFonts w:cs="Arial"/>
          <w:i/>
          <w:iCs/>
        </w:rPr>
        <w:t>Meliá</w:t>
      </w:r>
      <w:proofErr w:type="spellEnd"/>
      <w:r w:rsidRPr="00044C6B">
        <w:rPr>
          <w:rFonts w:cs="Arial"/>
          <w:i/>
          <w:iCs/>
        </w:rPr>
        <w:t xml:space="preserve"> Hotel. Con oltre 1060 iscritti e la presenza di relatori internazionali di altissimo profilo, si è rivelato un evento di fondamentale importanza per il settore.</w:t>
      </w:r>
      <w:r w:rsidR="00B82002" w:rsidRPr="00044C6B">
        <w:rPr>
          <w:rFonts w:cs="Arial"/>
          <w:i/>
          <w:iCs/>
        </w:rPr>
        <w:t xml:space="preserve"> </w:t>
      </w:r>
      <w:r w:rsidRPr="00044C6B">
        <w:rPr>
          <w:rFonts w:cs="Arial"/>
          <w:i/>
          <w:iCs/>
        </w:rPr>
        <w:t>Non solo abbiamo evidenziato le prossime tendenze e le sfide dell'ospitalità di lusso, ma anche dato origine a preziose opportunità di confronto e networking, tra professionisti da tutto il mondo</w:t>
      </w:r>
      <w:r w:rsidRPr="00B82002">
        <w:rPr>
          <w:rFonts w:cs="Arial"/>
        </w:rPr>
        <w:t>.”</w:t>
      </w:r>
      <w:r w:rsidR="00B82002">
        <w:rPr>
          <w:rFonts w:cs="Arial"/>
        </w:rPr>
        <w:t xml:space="preserve"> – Mauro Santinato, presidente </w:t>
      </w:r>
      <w:r w:rsidR="00986109">
        <w:rPr>
          <w:rFonts w:cs="Arial"/>
        </w:rPr>
        <w:t>T</w:t>
      </w:r>
      <w:r w:rsidR="00B82002">
        <w:rPr>
          <w:rFonts w:cs="Arial"/>
        </w:rPr>
        <w:t>eamwork Hospitality.</w:t>
      </w:r>
    </w:p>
    <w:p w14:paraId="31C0DEC8" w14:textId="77777777" w:rsidR="00A2147D" w:rsidRDefault="00A2147D" w:rsidP="00812867">
      <w:pPr>
        <w:jc w:val="both"/>
        <w:rPr>
          <w:rFonts w:cs="Arial"/>
        </w:rPr>
      </w:pPr>
    </w:p>
    <w:p w14:paraId="7EDD90AD" w14:textId="2951ED9A" w:rsidR="00A2147D" w:rsidRPr="00C97F35" w:rsidRDefault="00A2147D" w:rsidP="00A2147D">
      <w:pPr>
        <w:jc w:val="both"/>
        <w:rPr>
          <w:rFonts w:cs="Arial"/>
        </w:rPr>
      </w:pPr>
      <w:r>
        <w:rPr>
          <w:rFonts w:cs="Arial"/>
        </w:rPr>
        <w:t xml:space="preserve">L’evento ha coinvolto </w:t>
      </w:r>
      <w:r w:rsidRPr="001A0481">
        <w:rPr>
          <w:rFonts w:cs="Arial"/>
        </w:rPr>
        <w:t xml:space="preserve">general manager, investitori, titolari, operatori turistici, </w:t>
      </w:r>
      <w:r>
        <w:rPr>
          <w:rFonts w:cs="Arial"/>
        </w:rPr>
        <w:t xml:space="preserve">travel designer </w:t>
      </w:r>
      <w:proofErr w:type="spellStart"/>
      <w:r w:rsidRPr="001A0481">
        <w:rPr>
          <w:rFonts w:cs="Arial"/>
        </w:rPr>
        <w:t>destination</w:t>
      </w:r>
      <w:proofErr w:type="spellEnd"/>
      <w:r w:rsidRPr="001A0481">
        <w:rPr>
          <w:rFonts w:cs="Arial"/>
        </w:rPr>
        <w:t xml:space="preserve"> manager, giornalisti </w:t>
      </w:r>
      <w:r w:rsidRPr="00C97F35">
        <w:rPr>
          <w:rFonts w:cs="Arial"/>
        </w:rPr>
        <w:t xml:space="preserve">e </w:t>
      </w:r>
      <w:r>
        <w:rPr>
          <w:rFonts w:cs="Arial"/>
        </w:rPr>
        <w:t>appassionati dell’ospitalità, che hanno avuto la possibilità di confrontarsi e ascoltare le voci</w:t>
      </w:r>
      <w:r w:rsidRPr="00C97F35">
        <w:rPr>
          <w:rFonts w:cs="Arial"/>
        </w:rPr>
        <w:t xml:space="preserve"> </w:t>
      </w:r>
      <w:r w:rsidRPr="00811BA5">
        <w:rPr>
          <w:rFonts w:cs="Arial"/>
        </w:rPr>
        <w:t>dei più autorevoli esperti nazionali e internazionali</w:t>
      </w:r>
      <w:r w:rsidR="00D54983">
        <w:rPr>
          <w:rFonts w:cs="Arial"/>
        </w:rPr>
        <w:t>.</w:t>
      </w:r>
    </w:p>
    <w:p w14:paraId="68B60E42" w14:textId="15042FCA" w:rsidR="00A2147D" w:rsidRDefault="00A2147D" w:rsidP="00812867">
      <w:pPr>
        <w:jc w:val="both"/>
        <w:rPr>
          <w:rFonts w:cs="Arial"/>
        </w:rPr>
      </w:pPr>
    </w:p>
    <w:p w14:paraId="562CDB95" w14:textId="0B6512E1" w:rsidR="00210CB0" w:rsidRPr="00210CB0" w:rsidRDefault="00210CB0" w:rsidP="00210CB0">
      <w:pPr>
        <w:jc w:val="both"/>
        <w:rPr>
          <w:rFonts w:cs="Arial"/>
        </w:rPr>
      </w:pPr>
      <w:r w:rsidRPr="00210CB0">
        <w:rPr>
          <w:rFonts w:cs="Arial"/>
        </w:rPr>
        <w:t xml:space="preserve">Una giornata di conferenze organizzata in panel </w:t>
      </w:r>
      <w:proofErr w:type="spellStart"/>
      <w:r w:rsidRPr="00210CB0">
        <w:rPr>
          <w:rFonts w:cs="Arial"/>
        </w:rPr>
        <w:t>discussions</w:t>
      </w:r>
      <w:proofErr w:type="spellEnd"/>
      <w:r w:rsidRPr="00210CB0">
        <w:rPr>
          <w:rFonts w:cs="Arial"/>
        </w:rPr>
        <w:t xml:space="preserve"> </w:t>
      </w:r>
      <w:r>
        <w:rPr>
          <w:rFonts w:cs="Arial"/>
        </w:rPr>
        <w:t xml:space="preserve">tematici e </w:t>
      </w:r>
      <w:r w:rsidRPr="00C97F35">
        <w:rPr>
          <w:rFonts w:cs="Arial"/>
        </w:rPr>
        <w:t>seminari</w:t>
      </w:r>
      <w:r>
        <w:rPr>
          <w:rFonts w:cs="Arial"/>
        </w:rPr>
        <w:t xml:space="preserve">, </w:t>
      </w:r>
      <w:r w:rsidRPr="00210CB0">
        <w:rPr>
          <w:rFonts w:cs="Arial"/>
        </w:rPr>
        <w:t xml:space="preserve">distribuiti su </w:t>
      </w:r>
      <w:r w:rsidR="00B82002">
        <w:rPr>
          <w:rFonts w:cs="Arial"/>
        </w:rPr>
        <w:t>tre</w:t>
      </w:r>
      <w:r w:rsidRPr="00210CB0">
        <w:rPr>
          <w:rFonts w:cs="Arial"/>
        </w:rPr>
        <w:t xml:space="preserve"> sale</w:t>
      </w:r>
      <w:r w:rsidR="00D54983">
        <w:rPr>
          <w:rFonts w:cs="Arial"/>
        </w:rPr>
        <w:t xml:space="preserve"> conferenze</w:t>
      </w:r>
      <w:r w:rsidRPr="00210CB0">
        <w:rPr>
          <w:rFonts w:cs="Arial"/>
        </w:rPr>
        <w:t xml:space="preserve">, </w:t>
      </w:r>
      <w:r w:rsidR="00B66C97">
        <w:rPr>
          <w:rFonts w:cs="Arial"/>
        </w:rPr>
        <w:t>con</w:t>
      </w:r>
      <w:r w:rsidRPr="00210CB0">
        <w:rPr>
          <w:rFonts w:cs="Arial"/>
        </w:rPr>
        <w:t xml:space="preserve"> il coinvolgimento di </w:t>
      </w:r>
      <w:r w:rsidR="00E9584A">
        <w:rPr>
          <w:rFonts w:cs="Arial"/>
        </w:rPr>
        <w:t>numerosi</w:t>
      </w:r>
      <w:r w:rsidRPr="00210CB0">
        <w:rPr>
          <w:rFonts w:cs="Arial"/>
        </w:rPr>
        <w:t xml:space="preserve"> speaker, tra cui</w:t>
      </w:r>
      <w:r w:rsidR="00D54983">
        <w:rPr>
          <w:rFonts w:cs="Arial"/>
        </w:rPr>
        <w:t xml:space="preserve"> </w:t>
      </w:r>
      <w:r w:rsidR="00D54983" w:rsidRPr="00C97F35">
        <w:rPr>
          <w:rFonts w:cs="Arial"/>
        </w:rPr>
        <w:t xml:space="preserve">rinomati </w:t>
      </w:r>
      <w:r w:rsidR="00D54983">
        <w:rPr>
          <w:rFonts w:cs="Arial"/>
        </w:rPr>
        <w:t xml:space="preserve">professionisti di </w:t>
      </w:r>
      <w:r w:rsidR="00D54983" w:rsidRPr="00C97F35">
        <w:rPr>
          <w:rFonts w:cs="Arial"/>
        </w:rPr>
        <w:t xml:space="preserve">hotel e catene di lusso, CEO di </w:t>
      </w:r>
      <w:r w:rsidR="00D54983">
        <w:rPr>
          <w:rFonts w:cs="Arial"/>
        </w:rPr>
        <w:t>brand</w:t>
      </w:r>
      <w:r w:rsidR="00D54983" w:rsidRPr="00C97F35">
        <w:rPr>
          <w:rFonts w:cs="Arial"/>
        </w:rPr>
        <w:t xml:space="preserve"> internazionali</w:t>
      </w:r>
      <w:r w:rsidR="00D54983">
        <w:rPr>
          <w:rFonts w:cs="Arial"/>
        </w:rPr>
        <w:t xml:space="preserve"> e </w:t>
      </w:r>
      <w:r w:rsidR="00D54983" w:rsidRPr="00C97F35">
        <w:rPr>
          <w:rFonts w:cs="Arial"/>
        </w:rPr>
        <w:t>chef stellati</w:t>
      </w:r>
      <w:r w:rsidRPr="00210CB0">
        <w:rPr>
          <w:rFonts w:cs="Arial"/>
        </w:rPr>
        <w:t>.</w:t>
      </w:r>
    </w:p>
    <w:p w14:paraId="11E5C02A" w14:textId="77777777" w:rsidR="00A2147D" w:rsidRDefault="00A2147D" w:rsidP="00812867">
      <w:pPr>
        <w:jc w:val="both"/>
        <w:rPr>
          <w:rFonts w:cs="Arial"/>
        </w:rPr>
      </w:pPr>
    </w:p>
    <w:p w14:paraId="2FB40E86" w14:textId="77777777" w:rsidR="00CE543A" w:rsidRDefault="00CE543A" w:rsidP="00812867">
      <w:pPr>
        <w:jc w:val="both"/>
        <w:rPr>
          <w:rFonts w:cs="Arial"/>
        </w:rPr>
      </w:pPr>
      <w:r w:rsidRPr="00CE543A">
        <w:rPr>
          <w:rFonts w:cs="Arial"/>
        </w:rPr>
        <w:t xml:space="preserve">Durante l’evento sono stati affrontati diversi argomenti di grande rilevanza. Si è parlato di </w:t>
      </w:r>
      <w:r w:rsidRPr="00CE543A">
        <w:rPr>
          <w:rFonts w:cs="Arial"/>
          <w:b/>
          <w:bCs/>
          <w:i/>
          <w:iCs/>
        </w:rPr>
        <w:t>Innovation &amp; Trends</w:t>
      </w:r>
      <w:r w:rsidRPr="00CE543A">
        <w:rPr>
          <w:rFonts w:cs="Arial"/>
        </w:rPr>
        <w:t>, con approfondimenti e insight provenienti da imprenditori e leader del settore</w:t>
      </w:r>
      <w:r>
        <w:rPr>
          <w:rFonts w:cs="Arial"/>
        </w:rPr>
        <w:t xml:space="preserve">; </w:t>
      </w:r>
      <w:r w:rsidRPr="00CE543A">
        <w:rPr>
          <w:rFonts w:cs="Arial"/>
          <w:b/>
          <w:bCs/>
          <w:i/>
          <w:iCs/>
        </w:rPr>
        <w:t xml:space="preserve">Travel </w:t>
      </w:r>
      <w:proofErr w:type="spellStart"/>
      <w:r w:rsidRPr="00CE543A">
        <w:rPr>
          <w:rFonts w:cs="Arial"/>
          <w:b/>
          <w:bCs/>
          <w:i/>
          <w:iCs/>
        </w:rPr>
        <w:t>experience</w:t>
      </w:r>
      <w:proofErr w:type="spellEnd"/>
      <w:r>
        <w:rPr>
          <w:rFonts w:cs="Arial"/>
        </w:rPr>
        <w:t xml:space="preserve">, </w:t>
      </w:r>
      <w:r w:rsidRPr="00CE543A">
        <w:rPr>
          <w:rFonts w:cs="Arial"/>
        </w:rPr>
        <w:t>analizzata considerando i bisogni dei viaggiatori, sempre più orientati verso esperienze autentiche e personalizzate</w:t>
      </w:r>
      <w:r>
        <w:rPr>
          <w:rFonts w:cs="Arial"/>
        </w:rPr>
        <w:t>; n</w:t>
      </w:r>
      <w:r w:rsidRPr="00CE543A">
        <w:rPr>
          <w:rFonts w:cs="Arial"/>
        </w:rPr>
        <w:t xml:space="preserve">el campo del </w:t>
      </w:r>
      <w:r w:rsidRPr="00CE543A">
        <w:rPr>
          <w:rFonts w:cs="Arial"/>
          <w:b/>
          <w:bCs/>
          <w:i/>
          <w:iCs/>
        </w:rPr>
        <w:t>Luxury design</w:t>
      </w:r>
      <w:r w:rsidRPr="00CE543A">
        <w:rPr>
          <w:rFonts w:cs="Arial"/>
        </w:rPr>
        <w:t xml:space="preserve"> sono stati presentati case study sulla progettazione di spazi esclusivi</w:t>
      </w:r>
      <w:r>
        <w:rPr>
          <w:rFonts w:cs="Arial"/>
        </w:rPr>
        <w:t xml:space="preserve">; gli interventi relativi </w:t>
      </w:r>
      <w:r w:rsidRPr="00CE543A">
        <w:rPr>
          <w:rFonts w:cs="Arial"/>
          <w:b/>
          <w:bCs/>
          <w:i/>
          <w:iCs/>
        </w:rPr>
        <w:t>a Marketing &amp; Communication</w:t>
      </w:r>
      <w:r w:rsidRPr="00CE543A">
        <w:rPr>
          <w:rFonts w:cs="Arial"/>
        </w:rPr>
        <w:t xml:space="preserve"> ha</w:t>
      </w:r>
      <w:r>
        <w:rPr>
          <w:rFonts w:cs="Arial"/>
        </w:rPr>
        <w:t>nno</w:t>
      </w:r>
      <w:r w:rsidRPr="00CE543A">
        <w:rPr>
          <w:rFonts w:cs="Arial"/>
        </w:rPr>
        <w:t xml:space="preserve"> permesso di discutere le strategie per attrarre e fidelizzare i clienti attraverso una narrazione efficace del brand.</w:t>
      </w:r>
    </w:p>
    <w:p w14:paraId="1269EF30" w14:textId="77777777" w:rsidR="00F646DD" w:rsidRDefault="00CE543A" w:rsidP="00812867">
      <w:pPr>
        <w:jc w:val="both"/>
        <w:rPr>
          <w:rFonts w:cs="Arial"/>
        </w:rPr>
      </w:pPr>
      <w:r>
        <w:rPr>
          <w:rFonts w:cs="Arial"/>
        </w:rPr>
        <w:t xml:space="preserve">È stato inoltre </w:t>
      </w:r>
      <w:r w:rsidRPr="00CE543A">
        <w:rPr>
          <w:rFonts w:cs="Arial"/>
        </w:rPr>
        <w:t xml:space="preserve">approfondito </w:t>
      </w:r>
      <w:r w:rsidRPr="00CE543A">
        <w:rPr>
          <w:rFonts w:cs="Arial"/>
          <w:b/>
          <w:bCs/>
          <w:i/>
          <w:iCs/>
        </w:rPr>
        <w:t>l’impatto del capitale umano nell’ospitalità di lusso</w:t>
      </w:r>
      <w:r w:rsidRPr="00CE543A">
        <w:rPr>
          <w:rFonts w:cs="Arial"/>
        </w:rPr>
        <w:t xml:space="preserve">, </w:t>
      </w:r>
      <w:r>
        <w:rPr>
          <w:rFonts w:cs="Arial"/>
        </w:rPr>
        <w:t xml:space="preserve">con riflessioni su </w:t>
      </w:r>
      <w:r w:rsidRPr="00CE543A">
        <w:rPr>
          <w:rFonts w:cs="Arial"/>
        </w:rPr>
        <w:t>come attrarre talenti, sviluppare la leadership e gestire i team</w:t>
      </w:r>
      <w:r w:rsidR="00F646DD">
        <w:rPr>
          <w:rFonts w:cs="Arial"/>
        </w:rPr>
        <w:t xml:space="preserve">; la </w:t>
      </w:r>
      <w:r w:rsidRPr="00F646DD">
        <w:rPr>
          <w:rFonts w:cs="Arial"/>
          <w:b/>
          <w:bCs/>
          <w:i/>
          <w:iCs/>
        </w:rPr>
        <w:t xml:space="preserve">ristorazione di lusso e la Wine </w:t>
      </w:r>
      <w:proofErr w:type="spellStart"/>
      <w:r w:rsidRPr="00F646DD">
        <w:rPr>
          <w:rFonts w:cs="Arial"/>
          <w:b/>
          <w:bCs/>
          <w:i/>
          <w:iCs/>
        </w:rPr>
        <w:t>experience</w:t>
      </w:r>
      <w:proofErr w:type="spellEnd"/>
      <w:r w:rsidRPr="00CE543A">
        <w:rPr>
          <w:rFonts w:cs="Arial"/>
        </w:rPr>
        <w:t xml:space="preserve"> hanno beneficiato delle testimonianze di chef stellati. </w:t>
      </w:r>
    </w:p>
    <w:p w14:paraId="3BF9B48C" w14:textId="2C27EADD" w:rsidR="00CE543A" w:rsidRDefault="00CE543A" w:rsidP="00812867">
      <w:pPr>
        <w:jc w:val="both"/>
        <w:rPr>
          <w:rFonts w:cs="Arial"/>
        </w:rPr>
      </w:pPr>
      <w:r w:rsidRPr="00CE543A">
        <w:rPr>
          <w:rFonts w:cs="Arial"/>
        </w:rPr>
        <w:t xml:space="preserve">Non sono mancati confronti sulle </w:t>
      </w:r>
      <w:r w:rsidRPr="00F646DD">
        <w:rPr>
          <w:rFonts w:cs="Arial"/>
          <w:b/>
          <w:bCs/>
          <w:i/>
          <w:iCs/>
        </w:rPr>
        <w:t>nuove tecnologie e sull’uso dell’intelligenza artificiale</w:t>
      </w:r>
      <w:r w:rsidRPr="00CE543A">
        <w:rPr>
          <w:rFonts w:cs="Arial"/>
        </w:rPr>
        <w:t xml:space="preserve">, così come sul profilo dei </w:t>
      </w:r>
      <w:r w:rsidRPr="00F646DD">
        <w:rPr>
          <w:rFonts w:cs="Arial"/>
          <w:b/>
          <w:bCs/>
          <w:i/>
          <w:iCs/>
        </w:rPr>
        <w:t>nuovi viaggiatori digitali e del Luxury Retail</w:t>
      </w:r>
      <w:r w:rsidRPr="00F646DD">
        <w:rPr>
          <w:rFonts w:cs="Arial"/>
          <w:i/>
          <w:iCs/>
        </w:rPr>
        <w:t>.</w:t>
      </w:r>
    </w:p>
    <w:p w14:paraId="65C81769" w14:textId="77777777" w:rsidR="004A113A" w:rsidRDefault="004A113A" w:rsidP="00812867">
      <w:pPr>
        <w:jc w:val="both"/>
        <w:rPr>
          <w:rFonts w:cs="Arial"/>
        </w:rPr>
      </w:pPr>
    </w:p>
    <w:p w14:paraId="31DFCF30" w14:textId="7C0AFC39" w:rsidR="00E05DE0" w:rsidRDefault="00A16FB3" w:rsidP="00E05DE0">
      <w:pPr>
        <w:jc w:val="both"/>
        <w:rPr>
          <w:rFonts w:cs="Arial"/>
        </w:rPr>
      </w:pPr>
      <w:r>
        <w:rPr>
          <w:rFonts w:cs="Arial"/>
        </w:rPr>
        <w:lastRenderedPageBreak/>
        <w:t>La società</w:t>
      </w:r>
      <w:r w:rsidR="00E05DE0" w:rsidRPr="00E05DE0">
        <w:rPr>
          <w:rFonts w:cs="Arial"/>
        </w:rPr>
        <w:t xml:space="preserve"> di consulenza </w:t>
      </w:r>
      <w:r w:rsidR="00E05DE0" w:rsidRPr="00E05DE0">
        <w:rPr>
          <w:rFonts w:cs="Arial"/>
          <w:b/>
          <w:bCs/>
        </w:rPr>
        <w:t>THRENDS</w:t>
      </w:r>
      <w:r w:rsidR="00E05DE0" w:rsidRPr="00E05DE0">
        <w:rPr>
          <w:rFonts w:cs="Arial"/>
        </w:rPr>
        <w:t xml:space="preserve">, specializzata in analisi e business intelligence nel settore Hospitality Real Estate, ha presentato </w:t>
      </w:r>
      <w:r w:rsidR="00E05DE0">
        <w:rPr>
          <w:rFonts w:cs="Arial"/>
        </w:rPr>
        <w:t>la nuova edizione 2025 del</w:t>
      </w:r>
      <w:r w:rsidR="00E05DE0" w:rsidRPr="00E05DE0">
        <w:rPr>
          <w:rFonts w:cs="Arial"/>
        </w:rPr>
        <w:t> "</w:t>
      </w:r>
      <w:r w:rsidR="00E05DE0" w:rsidRPr="00E05DE0">
        <w:rPr>
          <w:rFonts w:cs="Arial"/>
          <w:i/>
          <w:iCs/>
        </w:rPr>
        <w:t>Luxury Hospitality Report</w:t>
      </w:r>
      <w:r w:rsidR="00E05DE0" w:rsidRPr="00E05DE0">
        <w:rPr>
          <w:rFonts w:cs="Arial"/>
        </w:rPr>
        <w:t xml:space="preserve">", che monitora da 5 anni il segmento lusso in Italia: volumi, catene alberghiere e brand, fatturato, marginalità, transazioni e </w:t>
      </w:r>
      <w:proofErr w:type="spellStart"/>
      <w:r w:rsidR="00E05DE0" w:rsidRPr="00E05DE0">
        <w:rPr>
          <w:rFonts w:cs="Arial"/>
        </w:rPr>
        <w:t>CapEx</w:t>
      </w:r>
      <w:proofErr w:type="spellEnd"/>
      <w:r w:rsidR="00E05DE0" w:rsidRPr="00E05DE0">
        <w:rPr>
          <w:rFonts w:cs="Arial"/>
        </w:rPr>
        <w:t xml:space="preserve">. </w:t>
      </w:r>
    </w:p>
    <w:p w14:paraId="3CB97E90" w14:textId="77777777" w:rsidR="00A16FB3" w:rsidRDefault="00A16FB3" w:rsidP="00E05DE0">
      <w:pPr>
        <w:jc w:val="both"/>
        <w:rPr>
          <w:rFonts w:cs="Arial"/>
        </w:rPr>
      </w:pPr>
    </w:p>
    <w:p w14:paraId="30E21205" w14:textId="6D9A1641" w:rsidR="00E05DE0" w:rsidRDefault="00436E28" w:rsidP="00812867">
      <w:pPr>
        <w:jc w:val="both"/>
        <w:rPr>
          <w:rFonts w:cs="Arial"/>
        </w:rPr>
      </w:pPr>
      <w:r w:rsidRPr="00436E28">
        <w:rPr>
          <w:rFonts w:cs="Arial"/>
        </w:rPr>
        <w:t xml:space="preserve">L'atmosfera della giornata è stata arricchita dalla </w:t>
      </w:r>
      <w:r w:rsidR="00A40813">
        <w:rPr>
          <w:rFonts w:cs="Arial"/>
        </w:rPr>
        <w:t>firma olfattiva</w:t>
      </w:r>
      <w:r w:rsidRPr="00436E28">
        <w:rPr>
          <w:rFonts w:cs="Arial"/>
        </w:rPr>
        <w:t> </w:t>
      </w:r>
      <w:r>
        <w:rPr>
          <w:rFonts w:cs="Arial"/>
        </w:rPr>
        <w:t>“</w:t>
      </w:r>
      <w:r w:rsidRPr="00A40813">
        <w:rPr>
          <w:rFonts w:cs="Arial"/>
          <w:i/>
          <w:iCs/>
        </w:rPr>
        <w:t>Essenza Luxe</w:t>
      </w:r>
      <w:r>
        <w:rPr>
          <w:rFonts w:cs="Arial"/>
        </w:rPr>
        <w:t>”</w:t>
      </w:r>
      <w:r w:rsidRPr="00436E28">
        <w:rPr>
          <w:rFonts w:cs="Arial"/>
        </w:rPr>
        <w:t>: una fragranza su misura, curata nei minimi dettagli e realizzata in esclusiva per l'evento, che ha regalato ai partecipanti un'esperienza sensoriale totalmente unica e avvolgente.</w:t>
      </w:r>
    </w:p>
    <w:p w14:paraId="0A415EF0" w14:textId="77777777" w:rsidR="00E05DE0" w:rsidRDefault="00E05DE0" w:rsidP="00812867">
      <w:pPr>
        <w:jc w:val="both"/>
        <w:rPr>
          <w:rFonts w:cs="Arial"/>
        </w:rPr>
      </w:pPr>
    </w:p>
    <w:p w14:paraId="5007B7D5" w14:textId="77777777" w:rsidR="00C97F35" w:rsidRPr="00C97F35" w:rsidRDefault="00C97F35" w:rsidP="00C97F35">
      <w:pPr>
        <w:spacing w:line="256" w:lineRule="auto"/>
        <w:jc w:val="both"/>
        <w:rPr>
          <w:rFonts w:ascii="Calibri" w:eastAsia="Calibri" w:hAnsi="Calibri" w:cs="Times New Roman"/>
        </w:rPr>
      </w:pPr>
      <w:r w:rsidRPr="00C97F35">
        <w:rPr>
          <w:rFonts w:ascii="Calibri" w:eastAsia="Times New Roman" w:hAnsi="Calibri" w:cs="Calibri"/>
          <w:b/>
          <w:bCs/>
          <w:sz w:val="22"/>
          <w:szCs w:val="22"/>
        </w:rPr>
        <w:t xml:space="preserve">Chi siamo </w:t>
      </w:r>
    </w:p>
    <w:p w14:paraId="532457AB" w14:textId="77777777" w:rsidR="00C97F35" w:rsidRPr="00C97F35" w:rsidRDefault="00C97F35" w:rsidP="00C97F35">
      <w:pPr>
        <w:spacing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C97F35">
        <w:rPr>
          <w:rFonts w:ascii="Calibri" w:eastAsia="Calibri" w:hAnsi="Calibri" w:cs="Calibri"/>
          <w:sz w:val="20"/>
          <w:szCs w:val="20"/>
        </w:rPr>
        <w:t xml:space="preserve">Teamwork Hospitality di Rimini è uno dei protagonisti del mondo dell’ospitalità e si occupa di consulenza e formazione per i professionisti del settore. </w:t>
      </w:r>
    </w:p>
    <w:p w14:paraId="34442D8A" w14:textId="77777777" w:rsidR="00C97F35" w:rsidRPr="00C97F35" w:rsidRDefault="00C97F35" w:rsidP="00C97F35">
      <w:pPr>
        <w:spacing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C97F35">
        <w:rPr>
          <w:rFonts w:ascii="Calibri" w:eastAsia="Calibri" w:hAnsi="Calibri" w:cs="Calibri"/>
          <w:sz w:val="20"/>
          <w:szCs w:val="20"/>
        </w:rPr>
        <w:t>Teamwork Hospitality, il cui Presidente è Mauro Santinato, rappresenta un interlocutore affidabile ed esperto, in grado di fornire servizi personalizzati, che consentono di ottenere i migliori risultati in termini di qualità, soddisfazione del cliente e redditività dell’azienda.</w:t>
      </w:r>
    </w:p>
    <w:p w14:paraId="3693C89F" w14:textId="77777777" w:rsidR="00C97F35" w:rsidRPr="00C97F35" w:rsidRDefault="00C97F35" w:rsidP="00C97F35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5E844C29" w14:textId="77777777" w:rsidR="00C97F35" w:rsidRPr="00C97F35" w:rsidRDefault="00C97F35" w:rsidP="00C97F35">
      <w:pPr>
        <w:spacing w:line="256" w:lineRule="auto"/>
        <w:jc w:val="both"/>
        <w:rPr>
          <w:rFonts w:ascii="Calibri" w:eastAsia="Times New Roman" w:hAnsi="Calibri" w:cs="Calibri"/>
          <w:b/>
          <w:bCs/>
          <w:sz w:val="20"/>
          <w:szCs w:val="22"/>
        </w:rPr>
      </w:pPr>
      <w:r w:rsidRPr="00C97F35">
        <w:rPr>
          <w:rFonts w:ascii="Calibri" w:eastAsia="Times New Roman" w:hAnsi="Calibri" w:cs="Calibri"/>
          <w:b/>
          <w:bCs/>
          <w:sz w:val="20"/>
          <w:szCs w:val="22"/>
        </w:rPr>
        <w:t>Informazioni di contatto</w:t>
      </w:r>
    </w:p>
    <w:p w14:paraId="146A96EA" w14:textId="20CFC553" w:rsidR="00C97F35" w:rsidRPr="0073313A" w:rsidRDefault="00D675A9" w:rsidP="00C97F35">
      <w:pPr>
        <w:textAlignment w:val="baseline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73313A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LUXURY </w:t>
      </w:r>
      <w:r w:rsidR="00C97F35" w:rsidRPr="0073313A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HOSPITALITY CONFERENCE </w:t>
      </w:r>
    </w:p>
    <w:p w14:paraId="29FE5D42" w14:textId="18DC991F" w:rsidR="00EA3040" w:rsidRPr="00EA3040" w:rsidRDefault="00EA3040" w:rsidP="00C97F35">
      <w:pPr>
        <w:spacing w:line="256" w:lineRule="auto"/>
        <w:jc w:val="both"/>
        <w:rPr>
          <w:sz w:val="20"/>
          <w:szCs w:val="20"/>
        </w:rPr>
      </w:pPr>
      <w:hyperlink r:id="rId7" w:history="1">
        <w:r w:rsidRPr="00EA3040">
          <w:rPr>
            <w:rStyle w:val="Collegamentoipertestuale"/>
            <w:rFonts w:asciiTheme="minorHAnsi" w:hAnsiTheme="minorHAnsi" w:cstheme="minorBidi"/>
            <w:sz w:val="20"/>
            <w:szCs w:val="20"/>
          </w:rPr>
          <w:t>info@luxuryhospitalityconference.it</w:t>
        </w:r>
      </w:hyperlink>
      <w:r w:rsidRPr="00EA3040">
        <w:rPr>
          <w:sz w:val="20"/>
          <w:szCs w:val="20"/>
        </w:rPr>
        <w:t xml:space="preserve"> </w:t>
      </w:r>
    </w:p>
    <w:p w14:paraId="3801BE0F" w14:textId="69391070" w:rsidR="00C97F35" w:rsidRPr="0073313A" w:rsidRDefault="00EA3040" w:rsidP="00C97F35">
      <w:pPr>
        <w:spacing w:line="256" w:lineRule="auto"/>
        <w:jc w:val="both"/>
        <w:rPr>
          <w:rFonts w:ascii="Calibri" w:eastAsia="Times New Roman" w:hAnsi="Calibri" w:cs="Calibri"/>
          <w:sz w:val="20"/>
          <w:szCs w:val="20"/>
        </w:rPr>
      </w:pPr>
      <w:hyperlink r:id="rId8" w:history="1">
        <w:r w:rsidRPr="00AD3E06">
          <w:rPr>
            <w:rStyle w:val="Collegamentoipertestuale"/>
            <w:rFonts w:ascii="Calibri" w:eastAsia="Times New Roman" w:hAnsi="Calibri" w:cs="Calibri"/>
            <w:sz w:val="20"/>
            <w:szCs w:val="20"/>
          </w:rPr>
          <w:t>www.luxuryhospitalityconference.it</w:t>
        </w:r>
      </w:hyperlink>
      <w:r w:rsidR="00D675A9" w:rsidRPr="0073313A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35E526EF" w14:textId="77777777" w:rsidR="00C97F35" w:rsidRPr="0073313A" w:rsidRDefault="00C97F35" w:rsidP="00C97F35">
      <w:pPr>
        <w:spacing w:line="25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3135E5D" w14:textId="77777777" w:rsidR="00C97F35" w:rsidRPr="00C97F35" w:rsidRDefault="00C97F35" w:rsidP="00C97F35">
      <w:pPr>
        <w:spacing w:line="256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C97F35">
        <w:rPr>
          <w:rFonts w:ascii="Calibri" w:eastAsia="Times New Roman" w:hAnsi="Calibri" w:cs="Calibri"/>
          <w:b/>
          <w:sz w:val="20"/>
          <w:szCs w:val="20"/>
        </w:rPr>
        <w:t>TEAMWORK HOSPITALITY</w:t>
      </w:r>
    </w:p>
    <w:p w14:paraId="0917F0D4" w14:textId="77777777" w:rsidR="00C97F35" w:rsidRPr="00C97F35" w:rsidRDefault="00C97F35" w:rsidP="00C97F35">
      <w:pPr>
        <w:textAlignment w:val="baseline"/>
        <w:rPr>
          <w:rFonts w:ascii="Calibri" w:eastAsia="Times New Roman" w:hAnsi="Calibri" w:cs="Calibri"/>
          <w:sz w:val="20"/>
          <w:szCs w:val="20"/>
          <w:lang w:eastAsia="it-IT"/>
        </w:rPr>
      </w:pPr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 xml:space="preserve">Rimini - Via </w:t>
      </w:r>
      <w:proofErr w:type="spellStart"/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>Macanno</w:t>
      </w:r>
      <w:proofErr w:type="spellEnd"/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 xml:space="preserve"> 38 Q</w:t>
      </w:r>
    </w:p>
    <w:p w14:paraId="767E9CBA" w14:textId="77777777" w:rsidR="00C97F35" w:rsidRPr="00C97F35" w:rsidRDefault="00C97F35" w:rsidP="00C97F35">
      <w:pPr>
        <w:textAlignment w:val="baseline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C97F35">
        <w:rPr>
          <w:rFonts w:ascii="Calibri" w:eastAsia="Times New Roman" w:hAnsi="Calibri" w:cs="Calibri"/>
          <w:sz w:val="20"/>
          <w:szCs w:val="20"/>
          <w:lang w:val="en-US" w:eastAsia="it-IT"/>
        </w:rPr>
        <w:t>Ph. +39 0541 57474 </w:t>
      </w:r>
    </w:p>
    <w:p w14:paraId="724F6FBF" w14:textId="77777777" w:rsidR="00C97F35" w:rsidRPr="00C97F35" w:rsidRDefault="00C97F35" w:rsidP="00C97F35">
      <w:pPr>
        <w:textAlignment w:val="baseline"/>
        <w:rPr>
          <w:rFonts w:ascii="Calibri" w:eastAsia="Times New Roman" w:hAnsi="Calibri" w:cs="Calibri"/>
          <w:sz w:val="20"/>
          <w:szCs w:val="20"/>
          <w:lang w:val="en-US" w:eastAsia="it-IT"/>
        </w:rPr>
      </w:pPr>
      <w:hyperlink r:id="rId9" w:tgtFrame="_blank" w:history="1">
        <w:r w:rsidRPr="00C97F35">
          <w:rPr>
            <w:rFonts w:ascii="Calibri" w:eastAsia="Times New Roman" w:hAnsi="Calibri" w:cs="Calibri"/>
            <w:color w:val="0563C1" w:themeColor="hyperlink"/>
            <w:sz w:val="20"/>
            <w:szCs w:val="20"/>
            <w:u w:val="single"/>
            <w:lang w:val="en-US" w:eastAsia="it-IT"/>
          </w:rPr>
          <w:t>info@teamworkhospitality.com</w:t>
        </w:r>
      </w:hyperlink>
      <w:r w:rsidRPr="00C97F35">
        <w:rPr>
          <w:rFonts w:ascii="Calibri" w:eastAsia="Times New Roman" w:hAnsi="Calibri" w:cs="Calibri"/>
          <w:sz w:val="20"/>
          <w:szCs w:val="20"/>
          <w:lang w:val="en-US" w:eastAsia="it-IT"/>
        </w:rPr>
        <w:t>  </w:t>
      </w:r>
    </w:p>
    <w:p w14:paraId="6C7EED0B" w14:textId="77777777" w:rsidR="00C97F35" w:rsidRPr="00C97F35" w:rsidRDefault="00C97F35" w:rsidP="00C97F35">
      <w:pPr>
        <w:textAlignment w:val="baseline"/>
        <w:rPr>
          <w:rFonts w:ascii="Calibri" w:eastAsia="Times New Roman" w:hAnsi="Calibri" w:cs="Calibri"/>
          <w:sz w:val="20"/>
          <w:szCs w:val="20"/>
          <w:lang w:val="en-US" w:eastAsia="it-IT"/>
        </w:rPr>
      </w:pPr>
      <w:hyperlink r:id="rId10" w:tgtFrame="_blank" w:history="1">
        <w:r w:rsidRPr="00C97F35">
          <w:rPr>
            <w:rFonts w:ascii="Calibri" w:eastAsia="Times New Roman" w:hAnsi="Calibri" w:cs="Calibri"/>
            <w:color w:val="0563C1" w:themeColor="hyperlink"/>
            <w:sz w:val="20"/>
            <w:szCs w:val="20"/>
            <w:u w:val="single"/>
            <w:lang w:val="en-US" w:eastAsia="it-IT"/>
          </w:rPr>
          <w:t>www.teamworkhospitality.com</w:t>
        </w:r>
      </w:hyperlink>
      <w:r w:rsidRPr="00C97F35">
        <w:rPr>
          <w:rFonts w:ascii="Calibri" w:eastAsia="Times New Roman" w:hAnsi="Calibri" w:cs="Calibri"/>
          <w:sz w:val="20"/>
          <w:szCs w:val="20"/>
          <w:lang w:val="en-US" w:eastAsia="it-IT"/>
        </w:rPr>
        <w:t> </w:t>
      </w:r>
    </w:p>
    <w:p w14:paraId="5968F3FD" w14:textId="77777777" w:rsidR="00341395" w:rsidRDefault="00C97F35" w:rsidP="00C97F35">
      <w:pPr>
        <w:jc w:val="right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</w:pPr>
      <w:r w:rsidRPr="00C97F35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ab/>
      </w:r>
    </w:p>
    <w:p w14:paraId="5C58A62C" w14:textId="7DC06829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</w:pPr>
      <w:r w:rsidRPr="00C97F35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ab/>
      </w:r>
      <w:r w:rsidRPr="00C97F35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ab/>
      </w:r>
      <w:r w:rsidRPr="00C97F35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ab/>
      </w:r>
      <w:r w:rsidRPr="00C97F35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ab/>
      </w:r>
    </w:p>
    <w:p w14:paraId="4FEBC478" w14:textId="77777777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C97F35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Pubbliche Relazioni e Ufficio Stampa</w:t>
      </w:r>
    </w:p>
    <w:p w14:paraId="22DD0B4F" w14:textId="77777777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C97F35">
        <w:rPr>
          <w:rFonts w:ascii="Calibri" w:eastAsia="Times New Roman" w:hAnsi="Calibri" w:cs="Calibri"/>
          <w:b/>
          <w:sz w:val="20"/>
          <w:szCs w:val="20"/>
          <w:lang w:eastAsia="it-IT"/>
        </w:rPr>
        <w:t>OGS PUBLIC RELATIONS &amp; COMMUNICATION</w:t>
      </w:r>
    </w:p>
    <w:p w14:paraId="150795C4" w14:textId="77777777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sz w:val="20"/>
          <w:szCs w:val="20"/>
          <w:lang w:eastAsia="it-IT"/>
        </w:rPr>
      </w:pPr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 xml:space="preserve">Milano - Via </w:t>
      </w:r>
      <w:proofErr w:type="spellStart"/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>Koristka</w:t>
      </w:r>
      <w:proofErr w:type="spellEnd"/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 xml:space="preserve"> 3</w:t>
      </w:r>
    </w:p>
    <w:p w14:paraId="5F093F4B" w14:textId="77777777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sz w:val="20"/>
          <w:szCs w:val="20"/>
          <w:lang w:eastAsia="it-IT"/>
        </w:rPr>
      </w:pPr>
      <w:proofErr w:type="spellStart"/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>Ph</w:t>
      </w:r>
      <w:proofErr w:type="spellEnd"/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>. +39 02 3450610</w:t>
      </w:r>
    </w:p>
    <w:p w14:paraId="00CDF7D7" w14:textId="77777777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sz w:val="20"/>
          <w:szCs w:val="20"/>
          <w:lang w:eastAsia="it-IT"/>
        </w:rPr>
      </w:pPr>
      <w:hyperlink r:id="rId11" w:tgtFrame="_blank" w:history="1">
        <w:r w:rsidRPr="00C97F35">
          <w:rPr>
            <w:rFonts w:ascii="Calibri" w:eastAsia="Times New Roman" w:hAnsi="Calibri" w:cs="Calibri"/>
            <w:color w:val="0563C1" w:themeColor="hyperlink"/>
            <w:sz w:val="20"/>
            <w:szCs w:val="20"/>
            <w:u w:val="single"/>
            <w:lang w:eastAsia="it-IT"/>
          </w:rPr>
          <w:t>www.ogscommunication.com</w:t>
        </w:r>
      </w:hyperlink>
    </w:p>
    <w:p w14:paraId="78A9B38A" w14:textId="77777777" w:rsidR="00C97F35" w:rsidRPr="00C97F35" w:rsidRDefault="00C97F35" w:rsidP="00C97F35">
      <w:pPr>
        <w:spacing w:line="256" w:lineRule="auto"/>
        <w:jc w:val="right"/>
        <w:rPr>
          <w:rFonts w:ascii="Calibri" w:eastAsia="Times New Roman" w:hAnsi="Calibri" w:cs="Calibri"/>
          <w:sz w:val="20"/>
          <w:szCs w:val="20"/>
        </w:rPr>
      </w:pPr>
      <w:r w:rsidRPr="00C97F35">
        <w:rPr>
          <w:rFonts w:ascii="Calibri" w:eastAsia="Times New Roman" w:hAnsi="Calibri" w:cs="Calibri"/>
          <w:sz w:val="20"/>
          <w:szCs w:val="20"/>
        </w:rPr>
        <w:t xml:space="preserve">  </w:t>
      </w:r>
      <w:r w:rsidRPr="00C97F35">
        <w:rPr>
          <w:rFonts w:ascii="Calibri" w:eastAsia="Times New Roman" w:hAnsi="Calibri" w:cs="Calibri"/>
          <w:sz w:val="20"/>
          <w:szCs w:val="20"/>
        </w:rPr>
        <w:tab/>
        <w:t xml:space="preserve">  </w:t>
      </w:r>
      <w:hyperlink r:id="rId12" w:history="1">
        <w:r w:rsidRPr="00C97F35">
          <w:rPr>
            <w:rFonts w:ascii="Calibri" w:eastAsia="Times New Roman" w:hAnsi="Calibri" w:cs="Calibri"/>
            <w:color w:val="0563C1" w:themeColor="hyperlink"/>
            <w:sz w:val="20"/>
            <w:szCs w:val="20"/>
            <w:u w:val="single"/>
          </w:rPr>
          <w:t>info@ogscommunication.com</w:t>
        </w:r>
      </w:hyperlink>
    </w:p>
    <w:p w14:paraId="2159BD6E" w14:textId="77777777" w:rsidR="00C97F35" w:rsidRPr="00C97F35" w:rsidRDefault="00C97F35" w:rsidP="00C97F35">
      <w:pPr>
        <w:spacing w:line="256" w:lineRule="auto"/>
        <w:jc w:val="right"/>
        <w:rPr>
          <w:rFonts w:ascii="Calibri" w:eastAsia="Calibri" w:hAnsi="Calibri" w:cs="Calibri"/>
          <w:sz w:val="20"/>
          <w:szCs w:val="20"/>
        </w:rPr>
      </w:pPr>
      <w:hyperlink r:id="rId13" w:history="1">
        <w:r w:rsidRPr="00C97F35">
          <w:rPr>
            <w:rFonts w:ascii="Calibri" w:eastAsia="Times New Roman" w:hAnsi="Calibri" w:cs="Calibri"/>
            <w:color w:val="0563C1" w:themeColor="hyperlink"/>
            <w:sz w:val="20"/>
            <w:szCs w:val="20"/>
            <w:u w:val="single"/>
          </w:rPr>
          <w:t>press.ogscommunication.com</w:t>
        </w:r>
      </w:hyperlink>
    </w:p>
    <w:p w14:paraId="338CCC4A" w14:textId="77777777" w:rsidR="00C97F35" w:rsidRDefault="00C97F35" w:rsidP="00D371B1">
      <w:pPr>
        <w:jc w:val="both"/>
        <w:rPr>
          <w:rFonts w:cs="Arial"/>
          <w:sz w:val="28"/>
          <w:szCs w:val="28"/>
        </w:rPr>
      </w:pPr>
    </w:p>
    <w:p w14:paraId="21BC9A35" w14:textId="77777777" w:rsidR="00C97F35" w:rsidRDefault="00C97F35" w:rsidP="00D371B1">
      <w:pPr>
        <w:jc w:val="both"/>
        <w:rPr>
          <w:rFonts w:cs="Arial"/>
          <w:sz w:val="28"/>
          <w:szCs w:val="28"/>
        </w:rPr>
      </w:pPr>
    </w:p>
    <w:sectPr w:rsidR="00C97F35" w:rsidSect="004830B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B2BF8"/>
    <w:multiLevelType w:val="hybridMultilevel"/>
    <w:tmpl w:val="160C4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36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7F"/>
    <w:rsid w:val="00032A61"/>
    <w:rsid w:val="00034E08"/>
    <w:rsid w:val="0004403F"/>
    <w:rsid w:val="00044C6B"/>
    <w:rsid w:val="000557ED"/>
    <w:rsid w:val="00055A64"/>
    <w:rsid w:val="00062225"/>
    <w:rsid w:val="000712E2"/>
    <w:rsid w:val="000760D5"/>
    <w:rsid w:val="000B45F3"/>
    <w:rsid w:val="000C204A"/>
    <w:rsid w:val="000C2533"/>
    <w:rsid w:val="000C25C6"/>
    <w:rsid w:val="000D41B6"/>
    <w:rsid w:val="00127820"/>
    <w:rsid w:val="001416FB"/>
    <w:rsid w:val="00146382"/>
    <w:rsid w:val="001546D4"/>
    <w:rsid w:val="0017453C"/>
    <w:rsid w:val="00175245"/>
    <w:rsid w:val="00175A20"/>
    <w:rsid w:val="001A022E"/>
    <w:rsid w:val="001A0481"/>
    <w:rsid w:val="001B3415"/>
    <w:rsid w:val="001C1488"/>
    <w:rsid w:val="001C60D0"/>
    <w:rsid w:val="001E28CA"/>
    <w:rsid w:val="001E3296"/>
    <w:rsid w:val="001F66D8"/>
    <w:rsid w:val="00204EF7"/>
    <w:rsid w:val="00210CB0"/>
    <w:rsid w:val="002272CE"/>
    <w:rsid w:val="0023201A"/>
    <w:rsid w:val="00242F70"/>
    <w:rsid w:val="0025514E"/>
    <w:rsid w:val="00273AB8"/>
    <w:rsid w:val="002816C1"/>
    <w:rsid w:val="00300B5D"/>
    <w:rsid w:val="00301D9F"/>
    <w:rsid w:val="00313CB3"/>
    <w:rsid w:val="00341395"/>
    <w:rsid w:val="00342E95"/>
    <w:rsid w:val="003711D2"/>
    <w:rsid w:val="003874D0"/>
    <w:rsid w:val="00393F8D"/>
    <w:rsid w:val="00394B78"/>
    <w:rsid w:val="003C16F4"/>
    <w:rsid w:val="00413196"/>
    <w:rsid w:val="00432195"/>
    <w:rsid w:val="00436E28"/>
    <w:rsid w:val="004465A2"/>
    <w:rsid w:val="0044767F"/>
    <w:rsid w:val="0045478B"/>
    <w:rsid w:val="00474C23"/>
    <w:rsid w:val="00475941"/>
    <w:rsid w:val="0048207C"/>
    <w:rsid w:val="004830BE"/>
    <w:rsid w:val="00485352"/>
    <w:rsid w:val="00491D55"/>
    <w:rsid w:val="004A113A"/>
    <w:rsid w:val="004A43BC"/>
    <w:rsid w:val="004A6AE0"/>
    <w:rsid w:val="004B0836"/>
    <w:rsid w:val="004B427F"/>
    <w:rsid w:val="004B597F"/>
    <w:rsid w:val="004C4549"/>
    <w:rsid w:val="004D472C"/>
    <w:rsid w:val="00535614"/>
    <w:rsid w:val="00550635"/>
    <w:rsid w:val="00552441"/>
    <w:rsid w:val="00583A95"/>
    <w:rsid w:val="005A0F58"/>
    <w:rsid w:val="005D3493"/>
    <w:rsid w:val="005E4A82"/>
    <w:rsid w:val="005E55B7"/>
    <w:rsid w:val="005E6FA8"/>
    <w:rsid w:val="00670F37"/>
    <w:rsid w:val="006A2809"/>
    <w:rsid w:val="006B2846"/>
    <w:rsid w:val="006B29A1"/>
    <w:rsid w:val="006E2E28"/>
    <w:rsid w:val="00700354"/>
    <w:rsid w:val="00714449"/>
    <w:rsid w:val="00717DF0"/>
    <w:rsid w:val="0073313A"/>
    <w:rsid w:val="00746859"/>
    <w:rsid w:val="00764444"/>
    <w:rsid w:val="00765027"/>
    <w:rsid w:val="007735B1"/>
    <w:rsid w:val="00784C53"/>
    <w:rsid w:val="00794A28"/>
    <w:rsid w:val="007B1252"/>
    <w:rsid w:val="007D3172"/>
    <w:rsid w:val="007F58F7"/>
    <w:rsid w:val="007F6822"/>
    <w:rsid w:val="00811BA5"/>
    <w:rsid w:val="00812867"/>
    <w:rsid w:val="0082642A"/>
    <w:rsid w:val="008274DC"/>
    <w:rsid w:val="00854F23"/>
    <w:rsid w:val="00875EFA"/>
    <w:rsid w:val="00890540"/>
    <w:rsid w:val="00895F0F"/>
    <w:rsid w:val="008A0540"/>
    <w:rsid w:val="008A2E66"/>
    <w:rsid w:val="008C6986"/>
    <w:rsid w:val="008D5BD9"/>
    <w:rsid w:val="008F1B71"/>
    <w:rsid w:val="008F36E1"/>
    <w:rsid w:val="008F75F5"/>
    <w:rsid w:val="009123F0"/>
    <w:rsid w:val="00953023"/>
    <w:rsid w:val="00960437"/>
    <w:rsid w:val="00972D91"/>
    <w:rsid w:val="00986109"/>
    <w:rsid w:val="009A0842"/>
    <w:rsid w:val="009E42B0"/>
    <w:rsid w:val="009F1EF0"/>
    <w:rsid w:val="009F2716"/>
    <w:rsid w:val="00A042B4"/>
    <w:rsid w:val="00A05BDD"/>
    <w:rsid w:val="00A06469"/>
    <w:rsid w:val="00A16FB3"/>
    <w:rsid w:val="00A17A83"/>
    <w:rsid w:val="00A2147D"/>
    <w:rsid w:val="00A40813"/>
    <w:rsid w:val="00A40F56"/>
    <w:rsid w:val="00A509DC"/>
    <w:rsid w:val="00A510D5"/>
    <w:rsid w:val="00A92B1A"/>
    <w:rsid w:val="00A947B0"/>
    <w:rsid w:val="00AA39A9"/>
    <w:rsid w:val="00AD0D94"/>
    <w:rsid w:val="00AE0E4A"/>
    <w:rsid w:val="00AE2E51"/>
    <w:rsid w:val="00AF10EB"/>
    <w:rsid w:val="00B17A7B"/>
    <w:rsid w:val="00B25317"/>
    <w:rsid w:val="00B41823"/>
    <w:rsid w:val="00B6353F"/>
    <w:rsid w:val="00B65339"/>
    <w:rsid w:val="00B66C97"/>
    <w:rsid w:val="00B7439F"/>
    <w:rsid w:val="00B82002"/>
    <w:rsid w:val="00B85EEC"/>
    <w:rsid w:val="00B90B67"/>
    <w:rsid w:val="00B95428"/>
    <w:rsid w:val="00BA03B7"/>
    <w:rsid w:val="00BC55DE"/>
    <w:rsid w:val="00BD6287"/>
    <w:rsid w:val="00C4071D"/>
    <w:rsid w:val="00C602BC"/>
    <w:rsid w:val="00C97F35"/>
    <w:rsid w:val="00CC0E9B"/>
    <w:rsid w:val="00CD3929"/>
    <w:rsid w:val="00CE22A4"/>
    <w:rsid w:val="00CE543A"/>
    <w:rsid w:val="00D07812"/>
    <w:rsid w:val="00D12EB8"/>
    <w:rsid w:val="00D23269"/>
    <w:rsid w:val="00D279C4"/>
    <w:rsid w:val="00D371B1"/>
    <w:rsid w:val="00D471EF"/>
    <w:rsid w:val="00D54983"/>
    <w:rsid w:val="00D650FD"/>
    <w:rsid w:val="00D675A9"/>
    <w:rsid w:val="00D74165"/>
    <w:rsid w:val="00D75533"/>
    <w:rsid w:val="00D857D5"/>
    <w:rsid w:val="00D910D2"/>
    <w:rsid w:val="00DA0551"/>
    <w:rsid w:val="00DA2C43"/>
    <w:rsid w:val="00DA2F73"/>
    <w:rsid w:val="00DA4F54"/>
    <w:rsid w:val="00DA7F56"/>
    <w:rsid w:val="00DC3F78"/>
    <w:rsid w:val="00DD3887"/>
    <w:rsid w:val="00DD6D68"/>
    <w:rsid w:val="00DE3622"/>
    <w:rsid w:val="00E04D5F"/>
    <w:rsid w:val="00E05DE0"/>
    <w:rsid w:val="00E176D6"/>
    <w:rsid w:val="00E179F3"/>
    <w:rsid w:val="00E332DF"/>
    <w:rsid w:val="00E439D4"/>
    <w:rsid w:val="00E4510F"/>
    <w:rsid w:val="00E51D29"/>
    <w:rsid w:val="00E57AB6"/>
    <w:rsid w:val="00E61A42"/>
    <w:rsid w:val="00E77776"/>
    <w:rsid w:val="00E855DB"/>
    <w:rsid w:val="00E9584A"/>
    <w:rsid w:val="00EA3040"/>
    <w:rsid w:val="00EA5D15"/>
    <w:rsid w:val="00EB615F"/>
    <w:rsid w:val="00EC1635"/>
    <w:rsid w:val="00EC67B4"/>
    <w:rsid w:val="00EC7837"/>
    <w:rsid w:val="00ED1169"/>
    <w:rsid w:val="00ED6801"/>
    <w:rsid w:val="00EE26A1"/>
    <w:rsid w:val="00F263EE"/>
    <w:rsid w:val="00F34CBE"/>
    <w:rsid w:val="00F54709"/>
    <w:rsid w:val="00F628F3"/>
    <w:rsid w:val="00F646DD"/>
    <w:rsid w:val="00F76F42"/>
    <w:rsid w:val="00FB0F8D"/>
    <w:rsid w:val="00FF0A1D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42A10"/>
  <w15:docId w15:val="{B223F582-2DD1-9047-B4A2-189120A1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509DC"/>
    <w:rPr>
      <w:rFonts w:ascii="Times New Roman" w:hAnsi="Times New Roman" w:cs="Times New Roman" w:hint="default"/>
      <w:color w:val="0563C1"/>
      <w:u w:val="single"/>
    </w:rPr>
  </w:style>
  <w:style w:type="paragraph" w:styleId="Paragrafoelenco">
    <w:name w:val="List Paragraph"/>
    <w:basedOn w:val="Normale"/>
    <w:uiPriority w:val="99"/>
    <w:qFormat/>
    <w:rsid w:val="00A509D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paragraph">
    <w:name w:val="paragraph"/>
    <w:basedOn w:val="Normale"/>
    <w:rsid w:val="00A509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normaltextrun">
    <w:name w:val="normaltextrun"/>
    <w:basedOn w:val="Carpredefinitoparagrafo"/>
    <w:rsid w:val="00A509DC"/>
  </w:style>
  <w:style w:type="character" w:customStyle="1" w:styleId="eop">
    <w:name w:val="eop"/>
    <w:basedOn w:val="Carpredefinitoparagrafo"/>
    <w:rsid w:val="00A509DC"/>
  </w:style>
  <w:style w:type="character" w:styleId="Collegamentovisitato">
    <w:name w:val="FollowedHyperlink"/>
    <w:basedOn w:val="Carpredefinitoparagrafo"/>
    <w:uiPriority w:val="99"/>
    <w:semiHidden/>
    <w:unhideWhenUsed/>
    <w:rsid w:val="00AF10EB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0E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4C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48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5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621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5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1578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48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795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74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4952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472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84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08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39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68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907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6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20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8205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886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741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16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1552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689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105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52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6646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13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475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50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2482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131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62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6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6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878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577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13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8988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11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068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57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21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076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579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7100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265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257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76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7968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841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657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1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232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212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384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04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2283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493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967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10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06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469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7616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29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272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05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453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23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54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853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48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03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958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658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447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77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6278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366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856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5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1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82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3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75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238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910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24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4399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92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749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214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8207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039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24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39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67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892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356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8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5841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372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830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26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26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2105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147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718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507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31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17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0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5989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03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25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83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3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529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069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4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602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110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509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96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64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86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81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71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1303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728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01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36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1329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2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857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44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5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58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544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009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06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8940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09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816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19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9289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92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787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81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52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118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070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52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0107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874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839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8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15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12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745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829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1667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695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090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8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0584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438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788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26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005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190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1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5571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4063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491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088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711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99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23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5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94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19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436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88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72297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620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8437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95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9807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035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341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9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53706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459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161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44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3859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749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379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02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96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982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848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5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0987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1212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282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37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0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687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256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5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7322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16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99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84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77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217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034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3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0448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50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630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53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9531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024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226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25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2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721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99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1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82594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38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417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94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7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880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274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183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4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8153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456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06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36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4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03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954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469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35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638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305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617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13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111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49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035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63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0684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4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547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48214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86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67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605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7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555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492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189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250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785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965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22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85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5767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624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71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54586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15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489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09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007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754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8919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46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1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9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34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4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94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132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76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89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5569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070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7352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57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4855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437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02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42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00484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442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7804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46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0912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483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788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54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034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59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502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8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9324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605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077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31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0887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927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432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30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4437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703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483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299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28604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376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22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0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65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750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925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6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543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09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078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31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9706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209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561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19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112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880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321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44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670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88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06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19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7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507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68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716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31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2749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620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8782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63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5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17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96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80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713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694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048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01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96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57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790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7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64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3041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2560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4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0447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495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40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198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94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81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1209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475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4879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337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460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20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1984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638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490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4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16496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449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527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03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9800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769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761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70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5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7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951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04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86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484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656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785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97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5258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51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722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61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5357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912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151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05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9226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4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0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7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61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831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636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618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7711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505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736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52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4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2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379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35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490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49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925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59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81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518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065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39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1731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73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342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73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7303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26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243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0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3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0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38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005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880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578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7287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957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9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45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7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9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44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062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69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5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978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149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291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3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43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87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564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65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65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961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385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04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63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23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88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201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40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3117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14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25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84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4419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18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795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4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4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900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5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750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665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86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0738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624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2957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63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1680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34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56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65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6475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5722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7906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7688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97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237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98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4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4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804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735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21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634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7427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062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047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09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0944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07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248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48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3328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460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573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2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2281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489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841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318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91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65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952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149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43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8452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581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286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03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3074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006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357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23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4038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420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830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26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1507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543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983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78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72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399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146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20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8863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272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499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496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71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172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83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7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532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65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756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0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754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572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090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51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9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88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393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51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982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3911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030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201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77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7831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015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423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10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0857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10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089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3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6441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92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861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51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55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478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398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58107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06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127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68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75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878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2197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93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93196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140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03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590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4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14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802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62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1657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47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733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9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1507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527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817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79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29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273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4149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8491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095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804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41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4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94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xuryhospitalityconference.it" TargetMode="External"/><Relationship Id="rId13" Type="http://schemas.openxmlformats.org/officeDocument/2006/relationships/hyperlink" Target="https://press.ogscommunica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uxuryhospitalityconference.it" TargetMode="External"/><Relationship Id="rId12" Type="http://schemas.openxmlformats.org/officeDocument/2006/relationships/hyperlink" Target="mailto:info@ogscommuni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gscommunication.com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teamworkhospitalit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eamworkhospitalit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Giovanni Ferrari</dc:creator>
  <cp:keywords/>
  <dc:description/>
  <cp:lastModifiedBy>PC6 PC6</cp:lastModifiedBy>
  <cp:revision>7</cp:revision>
  <cp:lastPrinted>2021-09-20T11:03:00Z</cp:lastPrinted>
  <dcterms:created xsi:type="dcterms:W3CDTF">2025-10-31T12:27:00Z</dcterms:created>
  <dcterms:modified xsi:type="dcterms:W3CDTF">2025-11-03T11:40:00Z</dcterms:modified>
</cp:coreProperties>
</file>