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F57" w14:textId="6A216D93" w:rsidR="00BD528E" w:rsidRDefault="00F8556D" w:rsidP="00F8556D">
      <w:pPr>
        <w:jc w:val="center"/>
      </w:pPr>
      <w:r>
        <w:rPr>
          <w:noProof/>
        </w:rPr>
        <w:drawing>
          <wp:inline distT="0" distB="0" distL="0" distR="0" wp14:anchorId="46CEF9B7" wp14:editId="410B98F7">
            <wp:extent cx="2227514" cy="927322"/>
            <wp:effectExtent l="0" t="0" r="1905" b="6350"/>
            <wp:docPr id="1" name="Immagine 1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8C87" w14:textId="7B9CCEA3" w:rsidR="00F8556D" w:rsidRDefault="00F8556D" w:rsidP="00FB4CCE">
      <w:pPr>
        <w:spacing w:after="0"/>
        <w:jc w:val="center"/>
      </w:pPr>
    </w:p>
    <w:p w14:paraId="7D526EB0" w14:textId="77777777" w:rsidR="00FB4CCE" w:rsidRDefault="009B42B0" w:rsidP="00FB4CCE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FB4CCE">
        <w:rPr>
          <w:b/>
          <w:bCs/>
          <w:sz w:val="28"/>
          <w:szCs w:val="28"/>
          <w:lang w:val="en-GB"/>
        </w:rPr>
        <w:t xml:space="preserve">CERAMICA </w:t>
      </w:r>
      <w:r w:rsidR="00FB4CCE" w:rsidRPr="00FB4CCE">
        <w:rPr>
          <w:b/>
          <w:bCs/>
          <w:sz w:val="28"/>
          <w:szCs w:val="28"/>
          <w:lang w:val="en-GB"/>
        </w:rPr>
        <w:t xml:space="preserve">VOGUE PRESENTS FLAUTINI, THE NEW FORMAT OF </w:t>
      </w:r>
    </w:p>
    <w:p w14:paraId="032F8758" w14:textId="5EC9C333" w:rsidR="00FB4CCE" w:rsidRPr="00FB4CCE" w:rsidRDefault="00FB4CCE" w:rsidP="00FB4CCE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FB4CCE">
        <w:rPr>
          <w:b/>
          <w:bCs/>
          <w:sz w:val="28"/>
          <w:szCs w:val="28"/>
          <w:lang w:val="en-GB"/>
        </w:rPr>
        <w:t>THE ICONIC FLAUTI COLLECTION</w:t>
      </w:r>
    </w:p>
    <w:p w14:paraId="17FFCEA4" w14:textId="77777777" w:rsidR="004666CF" w:rsidRDefault="004666CF" w:rsidP="009B42B0">
      <w:pPr>
        <w:spacing w:after="0"/>
        <w:jc w:val="both"/>
        <w:rPr>
          <w:rFonts w:eastAsia="Times New Roman"/>
          <w:sz w:val="24"/>
          <w:szCs w:val="24"/>
        </w:rPr>
      </w:pPr>
    </w:p>
    <w:p w14:paraId="3690BAC2" w14:textId="6B477454" w:rsidR="004666CF" w:rsidRDefault="004666CF" w:rsidP="004666CF">
      <w:pPr>
        <w:spacing w:after="0"/>
        <w:jc w:val="both"/>
        <w:rPr>
          <w:rFonts w:eastAsia="Times New Roman"/>
          <w:sz w:val="24"/>
          <w:szCs w:val="24"/>
          <w:lang w:val="en-GB"/>
        </w:rPr>
      </w:pPr>
      <w:proofErr w:type="spellStart"/>
      <w:r w:rsidRPr="004666CF">
        <w:rPr>
          <w:rFonts w:eastAsia="Times New Roman"/>
          <w:sz w:val="24"/>
          <w:szCs w:val="24"/>
          <w:lang w:val="en-GB"/>
        </w:rPr>
        <w:t>Ceramica</w:t>
      </w:r>
      <w:proofErr w:type="spellEnd"/>
      <w:r w:rsidRPr="004666CF">
        <w:rPr>
          <w:rFonts w:eastAsia="Times New Roman"/>
          <w:sz w:val="24"/>
          <w:szCs w:val="24"/>
          <w:lang w:val="en-GB"/>
        </w:rPr>
        <w:t xml:space="preserve"> Vogue, a brand of </w:t>
      </w:r>
      <w:r w:rsidRPr="00AF58D8">
        <w:rPr>
          <w:rFonts w:eastAsia="Times New Roman"/>
          <w:sz w:val="24"/>
          <w:szCs w:val="24"/>
          <w:lang w:val="en-GB"/>
        </w:rPr>
        <w:t>Gruppo Bardelli</w:t>
      </w:r>
      <w:r w:rsidRPr="004666CF">
        <w:rPr>
          <w:rFonts w:eastAsia="Times New Roman"/>
          <w:sz w:val="24"/>
          <w:szCs w:val="24"/>
          <w:lang w:val="en-GB"/>
        </w:rPr>
        <w:t xml:space="preserve">, expands its iconic </w:t>
      </w:r>
      <w:r w:rsidRPr="004666CF">
        <w:rPr>
          <w:rFonts w:eastAsia="Times New Roman"/>
          <w:b/>
          <w:bCs/>
          <w:sz w:val="24"/>
          <w:szCs w:val="24"/>
          <w:lang w:val="en-GB"/>
        </w:rPr>
        <w:t>Flauti</w:t>
      </w:r>
      <w:r w:rsidRPr="004666CF">
        <w:rPr>
          <w:rFonts w:eastAsia="Times New Roman"/>
          <w:sz w:val="24"/>
          <w:szCs w:val="24"/>
          <w:lang w:val="en-GB"/>
        </w:rPr>
        <w:t xml:space="preserve"> collection with the introduction of a new format: </w:t>
      </w:r>
      <w:proofErr w:type="spellStart"/>
      <w:r w:rsidRPr="004666CF">
        <w:rPr>
          <w:rFonts w:eastAsia="Times New Roman"/>
          <w:b/>
          <w:bCs/>
          <w:sz w:val="24"/>
          <w:szCs w:val="24"/>
          <w:lang w:val="en-GB"/>
        </w:rPr>
        <w:t>Flautini</w:t>
      </w:r>
      <w:proofErr w:type="spellEnd"/>
      <w:r w:rsidRPr="004666CF">
        <w:rPr>
          <w:rFonts w:eastAsia="Times New Roman"/>
          <w:sz w:val="24"/>
          <w:szCs w:val="24"/>
          <w:lang w:val="en-GB"/>
        </w:rPr>
        <w:t xml:space="preserve">, a </w:t>
      </w:r>
      <w:r w:rsidRPr="004666CF">
        <w:rPr>
          <w:rFonts w:eastAsia="Times New Roman"/>
          <w:b/>
          <w:bCs/>
          <w:sz w:val="24"/>
          <w:szCs w:val="24"/>
          <w:lang w:val="en-GB"/>
        </w:rPr>
        <w:t>2</w:t>
      </w:r>
      <w:r w:rsidR="00AF58D8" w:rsidRPr="00AF58D8">
        <w:rPr>
          <w:rFonts w:eastAsia="Times New Roman"/>
          <w:b/>
          <w:bCs/>
          <w:sz w:val="24"/>
          <w:szCs w:val="24"/>
          <w:lang w:val="en-GB"/>
        </w:rPr>
        <w:t>,</w:t>
      </w:r>
      <w:r w:rsidRPr="004666CF">
        <w:rPr>
          <w:rFonts w:eastAsia="Times New Roman"/>
          <w:b/>
          <w:bCs/>
          <w:sz w:val="24"/>
          <w:szCs w:val="24"/>
          <w:lang w:val="en-GB"/>
        </w:rPr>
        <w:t>5x20 cm</w:t>
      </w:r>
      <w:r w:rsidRPr="004666CF">
        <w:rPr>
          <w:rFonts w:eastAsia="Times New Roman"/>
          <w:sz w:val="24"/>
          <w:szCs w:val="24"/>
          <w:lang w:val="en-GB"/>
        </w:rPr>
        <w:t xml:space="preserve"> glazed stoneware tile strip designed to broaden design possibilities and enhance the decorative identity of the range.</w:t>
      </w:r>
    </w:p>
    <w:p w14:paraId="2D1A44A3" w14:textId="77777777" w:rsidR="004666CF" w:rsidRPr="004666CF" w:rsidRDefault="004666CF" w:rsidP="004666CF">
      <w:pPr>
        <w:spacing w:after="0"/>
        <w:jc w:val="both"/>
        <w:rPr>
          <w:rFonts w:eastAsia="Times New Roman"/>
          <w:sz w:val="24"/>
          <w:szCs w:val="24"/>
          <w:lang w:val="en-GB"/>
        </w:rPr>
      </w:pPr>
    </w:p>
    <w:p w14:paraId="69596ECE" w14:textId="3DA2A07B" w:rsidR="004666CF" w:rsidRPr="004666CF" w:rsidRDefault="004666CF" w:rsidP="004666CF">
      <w:pPr>
        <w:spacing w:after="0"/>
        <w:jc w:val="both"/>
        <w:rPr>
          <w:rFonts w:eastAsia="Times New Roman"/>
          <w:sz w:val="24"/>
          <w:szCs w:val="24"/>
          <w:lang w:val="en-GB"/>
        </w:rPr>
      </w:pPr>
      <w:r w:rsidRPr="004666CF">
        <w:rPr>
          <w:rFonts w:eastAsia="Times New Roman"/>
          <w:sz w:val="24"/>
          <w:szCs w:val="24"/>
          <w:lang w:val="en-GB"/>
        </w:rPr>
        <w:t xml:space="preserve">Launched in September 2021, Flauti is a collection of glazed stoneware strips for wall coverings, designed to define architectural spaces through concave, convex, and flat structures, mounted on mesh. </w:t>
      </w:r>
      <w:proofErr w:type="spellStart"/>
      <w:r w:rsidRPr="004666CF">
        <w:rPr>
          <w:rFonts w:eastAsia="Times New Roman"/>
          <w:sz w:val="24"/>
          <w:szCs w:val="24"/>
          <w:lang w:val="en-GB"/>
        </w:rPr>
        <w:t>Ceramica</w:t>
      </w:r>
      <w:proofErr w:type="spellEnd"/>
      <w:r w:rsidRPr="004666CF">
        <w:rPr>
          <w:rFonts w:eastAsia="Times New Roman"/>
          <w:sz w:val="24"/>
          <w:szCs w:val="24"/>
          <w:lang w:val="en-GB"/>
        </w:rPr>
        <w:t xml:space="preserve"> Vogue also develops fully custom solutions, offering compositions made exclusively of concave elements, convex elements, or a mix of both</w:t>
      </w:r>
      <w:r w:rsidR="00AF58D8">
        <w:rPr>
          <w:rFonts w:eastAsia="Times New Roman"/>
          <w:sz w:val="24"/>
          <w:szCs w:val="24"/>
          <w:lang w:val="en-GB"/>
        </w:rPr>
        <w:t xml:space="preserve">, </w:t>
      </w:r>
      <w:r w:rsidRPr="004666CF">
        <w:rPr>
          <w:rFonts w:eastAsia="Times New Roman"/>
          <w:sz w:val="24"/>
          <w:szCs w:val="24"/>
          <w:lang w:val="en-GB"/>
        </w:rPr>
        <w:t>continuing to pursue complete personalization, even in small-format designs.</w:t>
      </w:r>
    </w:p>
    <w:p w14:paraId="67A1D645" w14:textId="77777777" w:rsidR="004666CF" w:rsidRPr="004666CF" w:rsidRDefault="004666CF" w:rsidP="009B42B0">
      <w:pPr>
        <w:spacing w:after="0"/>
        <w:jc w:val="both"/>
        <w:rPr>
          <w:rFonts w:eastAsia="Times New Roman"/>
          <w:sz w:val="24"/>
          <w:szCs w:val="24"/>
          <w:lang w:val="en-GB"/>
        </w:rPr>
      </w:pPr>
    </w:p>
    <w:p w14:paraId="3AAA1EF1" w14:textId="27BEE025" w:rsidR="00AF58D8" w:rsidRPr="00AF58D8" w:rsidRDefault="00AF58D8" w:rsidP="00AF58D8">
      <w:pPr>
        <w:spacing w:after="0"/>
        <w:jc w:val="both"/>
        <w:rPr>
          <w:rFonts w:eastAsia="Times New Roman"/>
          <w:sz w:val="24"/>
          <w:szCs w:val="24"/>
          <w:lang w:val="en-GB"/>
        </w:rPr>
      </w:pPr>
      <w:r w:rsidRPr="00AF58D8">
        <w:rPr>
          <w:rFonts w:eastAsia="Times New Roman"/>
          <w:sz w:val="24"/>
          <w:szCs w:val="24"/>
          <w:lang w:val="en-GB"/>
        </w:rPr>
        <w:t xml:space="preserve">Initially launched in the 5x20 cm format, later joined by the 5x40 cm version, </w:t>
      </w:r>
      <w:proofErr w:type="spellStart"/>
      <w:r w:rsidRPr="00AF58D8">
        <w:rPr>
          <w:rFonts w:eastAsia="Times New Roman"/>
          <w:sz w:val="24"/>
          <w:szCs w:val="24"/>
          <w:lang w:val="en-GB"/>
        </w:rPr>
        <w:t>Ceramica</w:t>
      </w:r>
      <w:proofErr w:type="spellEnd"/>
      <w:r w:rsidRPr="00AF58D8">
        <w:rPr>
          <w:rFonts w:eastAsia="Times New Roman"/>
          <w:sz w:val="24"/>
          <w:szCs w:val="24"/>
          <w:lang w:val="en-GB"/>
        </w:rPr>
        <w:t xml:space="preserve"> Vogue now introduces </w:t>
      </w:r>
      <w:proofErr w:type="spellStart"/>
      <w:r w:rsidRPr="00AF58D8">
        <w:rPr>
          <w:rFonts w:eastAsia="Times New Roman"/>
          <w:sz w:val="24"/>
          <w:szCs w:val="24"/>
          <w:lang w:val="en-GB"/>
        </w:rPr>
        <w:t>Flautini</w:t>
      </w:r>
      <w:proofErr w:type="spellEnd"/>
      <w:r w:rsidRPr="00AF58D8">
        <w:rPr>
          <w:rFonts w:eastAsia="Times New Roman"/>
          <w:sz w:val="24"/>
          <w:szCs w:val="24"/>
          <w:lang w:val="en-GB"/>
        </w:rPr>
        <w:t>: a smaller, more compact format, ideal for refined detailing and complex surface designs. The new 2</w:t>
      </w:r>
      <w:r>
        <w:rPr>
          <w:rFonts w:eastAsia="Times New Roman"/>
          <w:sz w:val="24"/>
          <w:szCs w:val="24"/>
          <w:lang w:val="en-GB"/>
        </w:rPr>
        <w:t>,</w:t>
      </w:r>
      <w:r w:rsidRPr="00AF58D8">
        <w:rPr>
          <w:rFonts w:eastAsia="Times New Roman"/>
          <w:sz w:val="24"/>
          <w:szCs w:val="24"/>
          <w:lang w:val="en-GB"/>
        </w:rPr>
        <w:t xml:space="preserve">5x20 cm version is available in a wide range of </w:t>
      </w:r>
      <w:r w:rsidRPr="00AF58D8">
        <w:rPr>
          <w:rFonts w:eastAsia="Times New Roman"/>
          <w:b/>
          <w:bCs/>
          <w:sz w:val="24"/>
          <w:szCs w:val="24"/>
          <w:lang w:val="en-GB"/>
        </w:rPr>
        <w:t xml:space="preserve">glossy finish </w:t>
      </w:r>
      <w:proofErr w:type="spellStart"/>
      <w:r w:rsidRPr="00AF58D8">
        <w:rPr>
          <w:rFonts w:eastAsia="Times New Roman"/>
          <w:b/>
          <w:bCs/>
          <w:sz w:val="24"/>
          <w:szCs w:val="24"/>
          <w:lang w:val="en-GB"/>
        </w:rPr>
        <w:t>colors</w:t>
      </w:r>
      <w:proofErr w:type="spellEnd"/>
      <w:r w:rsidRPr="00AF58D8">
        <w:rPr>
          <w:rFonts w:eastAsia="Times New Roman"/>
          <w:sz w:val="24"/>
          <w:szCs w:val="24"/>
          <w:lang w:val="en-GB"/>
        </w:rPr>
        <w:t>.</w:t>
      </w:r>
    </w:p>
    <w:p w14:paraId="2B71E615" w14:textId="77777777" w:rsidR="00AF58D8" w:rsidRPr="00AF58D8" w:rsidRDefault="00AF58D8" w:rsidP="00AF58D8">
      <w:pPr>
        <w:spacing w:after="0"/>
        <w:jc w:val="both"/>
        <w:rPr>
          <w:rFonts w:eastAsia="Times New Roman"/>
          <w:sz w:val="24"/>
          <w:szCs w:val="24"/>
          <w:lang w:val="en-GB"/>
        </w:rPr>
      </w:pPr>
    </w:p>
    <w:p w14:paraId="4B9487FF" w14:textId="77777777" w:rsidR="00AF58D8" w:rsidRPr="00AF58D8" w:rsidRDefault="00AF58D8" w:rsidP="00AF58D8">
      <w:pPr>
        <w:spacing w:after="0"/>
        <w:jc w:val="both"/>
        <w:rPr>
          <w:rFonts w:eastAsia="Times New Roman"/>
          <w:sz w:val="24"/>
          <w:szCs w:val="24"/>
          <w:lang w:val="en-GB"/>
        </w:rPr>
      </w:pPr>
      <w:r w:rsidRPr="00AF58D8">
        <w:rPr>
          <w:rFonts w:eastAsia="Times New Roman"/>
          <w:sz w:val="24"/>
          <w:szCs w:val="24"/>
          <w:lang w:val="en-GB"/>
        </w:rPr>
        <w:t xml:space="preserve">With the addition of </w:t>
      </w:r>
      <w:proofErr w:type="spellStart"/>
      <w:r w:rsidRPr="00AF58D8">
        <w:rPr>
          <w:rFonts w:eastAsia="Times New Roman"/>
          <w:sz w:val="24"/>
          <w:szCs w:val="24"/>
          <w:lang w:val="en-GB"/>
        </w:rPr>
        <w:t>Flautini</w:t>
      </w:r>
      <w:proofErr w:type="spellEnd"/>
      <w:r w:rsidRPr="00AF58D8">
        <w:rPr>
          <w:rFonts w:eastAsia="Times New Roman"/>
          <w:sz w:val="24"/>
          <w:szCs w:val="24"/>
          <w:lang w:val="en-GB"/>
        </w:rPr>
        <w:t xml:space="preserve">, the Flauti collection confirms itself as an extremely </w:t>
      </w:r>
      <w:r w:rsidRPr="008E24F8">
        <w:rPr>
          <w:rFonts w:eastAsia="Times New Roman"/>
          <w:b/>
          <w:bCs/>
          <w:sz w:val="24"/>
          <w:szCs w:val="24"/>
          <w:lang w:val="en-GB"/>
        </w:rPr>
        <w:t>versatile</w:t>
      </w:r>
      <w:r w:rsidRPr="00AF58D8">
        <w:rPr>
          <w:rFonts w:eastAsia="Times New Roman"/>
          <w:sz w:val="24"/>
          <w:szCs w:val="24"/>
          <w:lang w:val="en-GB"/>
        </w:rPr>
        <w:t xml:space="preserve"> solution, suitable for both indoor and outdoor wall coverings—even extending to the creation of full architectural façades.</w:t>
      </w:r>
    </w:p>
    <w:p w14:paraId="69A52B1A" w14:textId="724F29B5" w:rsidR="004666CF" w:rsidRPr="004666CF" w:rsidRDefault="00AF58D8" w:rsidP="00AF58D8">
      <w:pPr>
        <w:spacing w:after="0"/>
        <w:jc w:val="both"/>
        <w:rPr>
          <w:rFonts w:eastAsia="Times New Roman"/>
          <w:sz w:val="24"/>
          <w:szCs w:val="24"/>
          <w:lang w:val="en-GB"/>
        </w:rPr>
      </w:pPr>
      <w:r w:rsidRPr="00AF58D8">
        <w:rPr>
          <w:rFonts w:eastAsia="Times New Roman"/>
          <w:sz w:val="24"/>
          <w:szCs w:val="24"/>
          <w:lang w:val="en-GB"/>
        </w:rPr>
        <w:t>Primarily designed for use in retail and hospitality spaces, this product also performs exceptionally well in residential bathrooms, thanks to the glazed porcelain stoneware's low water absorption</w:t>
      </w:r>
      <w:r w:rsidR="008E24F8">
        <w:rPr>
          <w:rFonts w:eastAsia="Times New Roman"/>
          <w:sz w:val="24"/>
          <w:szCs w:val="24"/>
          <w:lang w:val="en-GB"/>
        </w:rPr>
        <w:t xml:space="preserve">, </w:t>
      </w:r>
      <w:r w:rsidRPr="00AF58D8">
        <w:rPr>
          <w:rFonts w:eastAsia="Times New Roman"/>
          <w:sz w:val="24"/>
          <w:szCs w:val="24"/>
          <w:lang w:val="en-GB"/>
        </w:rPr>
        <w:t xml:space="preserve">fully in line with the high-quality standards that define all </w:t>
      </w:r>
      <w:proofErr w:type="spellStart"/>
      <w:r w:rsidRPr="00AF58D8">
        <w:rPr>
          <w:rFonts w:eastAsia="Times New Roman"/>
          <w:sz w:val="24"/>
          <w:szCs w:val="24"/>
          <w:lang w:val="en-GB"/>
        </w:rPr>
        <w:t>Ceramica</w:t>
      </w:r>
      <w:proofErr w:type="spellEnd"/>
      <w:r w:rsidRPr="00AF58D8">
        <w:rPr>
          <w:rFonts w:eastAsia="Times New Roman"/>
          <w:sz w:val="24"/>
          <w:szCs w:val="24"/>
          <w:lang w:val="en-GB"/>
        </w:rPr>
        <w:t xml:space="preserve"> Vogue collections.</w:t>
      </w:r>
    </w:p>
    <w:p w14:paraId="23D088EE" w14:textId="77777777" w:rsidR="00AC4E93" w:rsidRPr="00AF58D8" w:rsidRDefault="00AC4E93" w:rsidP="00AC4E93">
      <w:pPr>
        <w:spacing w:after="0"/>
        <w:jc w:val="both"/>
        <w:rPr>
          <w:rFonts w:eastAsia="Times New Roman"/>
          <w:sz w:val="24"/>
          <w:szCs w:val="24"/>
          <w:lang w:val="en-GB"/>
        </w:rPr>
      </w:pPr>
    </w:p>
    <w:p w14:paraId="2003329F" w14:textId="35B9BDFA" w:rsidR="007B0E85" w:rsidRDefault="007B0E85" w:rsidP="00F8556D">
      <w:pPr>
        <w:spacing w:after="0"/>
        <w:jc w:val="both"/>
        <w:rPr>
          <w:rFonts w:eastAsia="Times New Roman"/>
          <w:sz w:val="24"/>
          <w:szCs w:val="24"/>
        </w:rPr>
      </w:pPr>
    </w:p>
    <w:p w14:paraId="0C34402D" w14:textId="77777777" w:rsidR="00115405" w:rsidRPr="006D6862" w:rsidRDefault="00115405" w:rsidP="00115405">
      <w:pPr>
        <w:spacing w:after="0" w:line="240" w:lineRule="auto"/>
        <w:jc w:val="right"/>
        <w:rPr>
          <w:bCs/>
          <w:sz w:val="24"/>
          <w:szCs w:val="24"/>
          <w:lang w:val="en-GB"/>
        </w:rPr>
      </w:pPr>
      <w:r w:rsidRPr="006D6862">
        <w:rPr>
          <w:bCs/>
          <w:sz w:val="24"/>
          <w:szCs w:val="24"/>
          <w:lang w:val="en-GB"/>
        </w:rPr>
        <w:t>For press requests and interviews:</w:t>
      </w:r>
    </w:p>
    <w:p w14:paraId="0B98BFDE" w14:textId="725EFBB2" w:rsidR="007B0E85" w:rsidRPr="00FB4CCE" w:rsidRDefault="007B0E85" w:rsidP="007B0E85">
      <w:pPr>
        <w:spacing w:after="0"/>
        <w:jc w:val="right"/>
        <w:rPr>
          <w:rFonts w:eastAsia="Times New Roman"/>
          <w:sz w:val="24"/>
          <w:szCs w:val="24"/>
          <w:lang w:val="en-GB"/>
        </w:rPr>
      </w:pPr>
      <w:r w:rsidRPr="00FB4CCE">
        <w:rPr>
          <w:rFonts w:eastAsia="Times New Roman"/>
          <w:sz w:val="24"/>
          <w:szCs w:val="24"/>
          <w:lang w:val="en-GB"/>
        </w:rPr>
        <w:t xml:space="preserve">   </w:t>
      </w:r>
    </w:p>
    <w:p w14:paraId="7E055640" w14:textId="77777777" w:rsidR="007B0E85" w:rsidRPr="007B0E85" w:rsidRDefault="007B0E85" w:rsidP="007B0E85">
      <w:pPr>
        <w:spacing w:after="0"/>
        <w:jc w:val="right"/>
        <w:rPr>
          <w:rFonts w:eastAsia="Times New Roman"/>
          <w:b/>
          <w:bCs/>
          <w:sz w:val="24"/>
          <w:szCs w:val="24"/>
        </w:rPr>
      </w:pPr>
      <w:r w:rsidRPr="007B0E85">
        <w:rPr>
          <w:rFonts w:eastAsia="Times New Roman"/>
          <w:b/>
          <w:bCs/>
          <w:sz w:val="24"/>
          <w:szCs w:val="24"/>
        </w:rPr>
        <w:t xml:space="preserve">OGS PR and </w:t>
      </w:r>
      <w:proofErr w:type="spellStart"/>
      <w:r w:rsidRPr="007B0E85">
        <w:rPr>
          <w:rFonts w:eastAsia="Times New Roman"/>
          <w:b/>
          <w:bCs/>
          <w:sz w:val="24"/>
          <w:szCs w:val="24"/>
        </w:rPr>
        <w:t>Communication</w:t>
      </w:r>
      <w:proofErr w:type="spellEnd"/>
    </w:p>
    <w:p w14:paraId="2DCAD4B4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 xml:space="preserve">Via </w:t>
      </w:r>
      <w:proofErr w:type="spellStart"/>
      <w:r w:rsidRPr="007B0E85">
        <w:rPr>
          <w:rFonts w:eastAsia="Times New Roman"/>
          <w:sz w:val="24"/>
          <w:szCs w:val="24"/>
        </w:rPr>
        <w:t>Koristka</w:t>
      </w:r>
      <w:proofErr w:type="spellEnd"/>
      <w:r w:rsidRPr="007B0E85">
        <w:rPr>
          <w:rFonts w:eastAsia="Times New Roman"/>
          <w:sz w:val="24"/>
          <w:szCs w:val="24"/>
        </w:rPr>
        <w:t xml:space="preserve"> 3, Milano</w:t>
      </w:r>
    </w:p>
    <w:p w14:paraId="594ED62E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r w:rsidRPr="007B0E85">
        <w:rPr>
          <w:rFonts w:eastAsia="Times New Roman"/>
          <w:sz w:val="24"/>
          <w:szCs w:val="24"/>
        </w:rPr>
        <w:t>+39 02 3450610</w:t>
      </w:r>
    </w:p>
    <w:p w14:paraId="28AF3D18" w14:textId="7399BB99" w:rsidR="007B0E85" w:rsidRDefault="00763B99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6" w:history="1">
        <w:r w:rsidRPr="002414E3">
          <w:rPr>
            <w:rStyle w:val="Collegamentoipertestuale"/>
            <w:rFonts w:eastAsia="Times New Roman"/>
            <w:sz w:val="24"/>
            <w:szCs w:val="24"/>
          </w:rPr>
          <w:t>www.ogscommunication.com</w:t>
        </w:r>
      </w:hyperlink>
      <w:r w:rsidR="007B0E85">
        <w:rPr>
          <w:rFonts w:eastAsia="Times New Roman"/>
          <w:sz w:val="24"/>
          <w:szCs w:val="24"/>
        </w:rPr>
        <w:t xml:space="preserve"> </w:t>
      </w:r>
      <w:r w:rsidR="007B0E85" w:rsidRPr="007B0E85">
        <w:rPr>
          <w:rFonts w:eastAsia="Times New Roman"/>
          <w:sz w:val="24"/>
          <w:szCs w:val="24"/>
        </w:rPr>
        <w:t xml:space="preserve">– </w:t>
      </w:r>
      <w:hyperlink r:id="rId7" w:history="1">
        <w:r w:rsidR="007B0E85" w:rsidRPr="00A12334">
          <w:rPr>
            <w:rStyle w:val="Collegamentoipertestuale"/>
            <w:rFonts w:eastAsia="Times New Roman"/>
            <w:sz w:val="24"/>
            <w:szCs w:val="24"/>
          </w:rPr>
          <w:t>press.ogscommunication.com</w:t>
        </w:r>
      </w:hyperlink>
      <w:r w:rsidR="007B0E85">
        <w:rPr>
          <w:rFonts w:eastAsia="Times New Roman"/>
          <w:sz w:val="24"/>
          <w:szCs w:val="24"/>
        </w:rPr>
        <w:t xml:space="preserve"> </w:t>
      </w:r>
    </w:p>
    <w:p w14:paraId="407B85EB" w14:textId="4D8581CB" w:rsid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  <w:hyperlink r:id="rId8" w:history="1">
        <w:r w:rsidRPr="00A12334">
          <w:rPr>
            <w:rStyle w:val="Collegamentoipertestuale"/>
            <w:rFonts w:eastAsia="Times New Roman"/>
            <w:sz w:val="24"/>
            <w:szCs w:val="24"/>
          </w:rPr>
          <w:t>info@ogscommunication.com</w:t>
        </w:r>
      </w:hyperlink>
    </w:p>
    <w:p w14:paraId="77779552" w14:textId="77777777" w:rsidR="007B0E85" w:rsidRPr="007B0E85" w:rsidRDefault="007B0E85" w:rsidP="007B0E85">
      <w:pPr>
        <w:spacing w:after="0"/>
        <w:jc w:val="right"/>
        <w:rPr>
          <w:rFonts w:eastAsia="Times New Roman"/>
          <w:sz w:val="24"/>
          <w:szCs w:val="24"/>
        </w:rPr>
      </w:pPr>
    </w:p>
    <w:sectPr w:rsidR="007B0E85" w:rsidRPr="007B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PremrPro-LtDis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685"/>
    <w:multiLevelType w:val="hybridMultilevel"/>
    <w:tmpl w:val="CFE41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07BE0"/>
    <w:multiLevelType w:val="hybridMultilevel"/>
    <w:tmpl w:val="88046E1A"/>
    <w:lvl w:ilvl="0" w:tplc="5B50872E">
      <w:numFmt w:val="bullet"/>
      <w:lvlText w:val="-"/>
      <w:lvlJc w:val="left"/>
      <w:pPr>
        <w:ind w:left="720" w:hanging="360"/>
      </w:pPr>
      <w:rPr>
        <w:rFonts w:ascii="GaramondPremrPro-LtDisp" w:eastAsiaTheme="minorHAnsi" w:hAnsi="GaramondPremrPro-LtDisp" w:cs="GaramondPremrPro-LtDis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75486">
    <w:abstractNumId w:val="0"/>
  </w:num>
  <w:num w:numId="2" w16cid:durableId="102598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E"/>
    <w:rsid w:val="00014F52"/>
    <w:rsid w:val="00037BEC"/>
    <w:rsid w:val="000D23A0"/>
    <w:rsid w:val="00105EBA"/>
    <w:rsid w:val="00115405"/>
    <w:rsid w:val="00156957"/>
    <w:rsid w:val="001D0F09"/>
    <w:rsid w:val="001D55E9"/>
    <w:rsid w:val="001E28A1"/>
    <w:rsid w:val="001F49FC"/>
    <w:rsid w:val="00285A77"/>
    <w:rsid w:val="002927D8"/>
    <w:rsid w:val="002B7194"/>
    <w:rsid w:val="002F613F"/>
    <w:rsid w:val="00352A81"/>
    <w:rsid w:val="00356FC8"/>
    <w:rsid w:val="003B7C32"/>
    <w:rsid w:val="004038E2"/>
    <w:rsid w:val="004666CF"/>
    <w:rsid w:val="004A2983"/>
    <w:rsid w:val="004D7B9A"/>
    <w:rsid w:val="004E06FD"/>
    <w:rsid w:val="00534483"/>
    <w:rsid w:val="0055084F"/>
    <w:rsid w:val="00574946"/>
    <w:rsid w:val="005F43AC"/>
    <w:rsid w:val="00603801"/>
    <w:rsid w:val="00617A14"/>
    <w:rsid w:val="006212B4"/>
    <w:rsid w:val="006354AB"/>
    <w:rsid w:val="00667DE1"/>
    <w:rsid w:val="00685449"/>
    <w:rsid w:val="006B4839"/>
    <w:rsid w:val="006B6490"/>
    <w:rsid w:val="006E497D"/>
    <w:rsid w:val="00763B99"/>
    <w:rsid w:val="00783D91"/>
    <w:rsid w:val="007B0E85"/>
    <w:rsid w:val="008664E7"/>
    <w:rsid w:val="00886428"/>
    <w:rsid w:val="008C4147"/>
    <w:rsid w:val="008D30A2"/>
    <w:rsid w:val="008E24F8"/>
    <w:rsid w:val="009246FA"/>
    <w:rsid w:val="00934118"/>
    <w:rsid w:val="00975156"/>
    <w:rsid w:val="009B42B0"/>
    <w:rsid w:val="009F5D81"/>
    <w:rsid w:val="00A42DE9"/>
    <w:rsid w:val="00AB3B2C"/>
    <w:rsid w:val="00AC4E93"/>
    <w:rsid w:val="00AF58D8"/>
    <w:rsid w:val="00B01DAF"/>
    <w:rsid w:val="00B53A7A"/>
    <w:rsid w:val="00B542AA"/>
    <w:rsid w:val="00B854AA"/>
    <w:rsid w:val="00BC4A23"/>
    <w:rsid w:val="00BD528E"/>
    <w:rsid w:val="00C30AE6"/>
    <w:rsid w:val="00D16874"/>
    <w:rsid w:val="00DE5643"/>
    <w:rsid w:val="00DF3920"/>
    <w:rsid w:val="00E331B4"/>
    <w:rsid w:val="00E46500"/>
    <w:rsid w:val="00E4701F"/>
    <w:rsid w:val="00E50F6A"/>
    <w:rsid w:val="00E739BE"/>
    <w:rsid w:val="00F02601"/>
    <w:rsid w:val="00F262F0"/>
    <w:rsid w:val="00F8556D"/>
    <w:rsid w:val="00F91187"/>
    <w:rsid w:val="00FA2AFA"/>
    <w:rsid w:val="00F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695"/>
  <w15:chartTrackingRefBased/>
  <w15:docId w15:val="{95883F5E-9509-4AA7-9DEB-5EBD36D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1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0E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E8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2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e-clamp-1">
    <w:name w:val="line-clamp-1"/>
    <w:basedOn w:val="Carpredefinitoparagrafo"/>
    <w:rsid w:val="0062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ogscommuni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communic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PC6 PC6</cp:lastModifiedBy>
  <cp:revision>49</cp:revision>
  <dcterms:created xsi:type="dcterms:W3CDTF">2024-07-09T12:57:00Z</dcterms:created>
  <dcterms:modified xsi:type="dcterms:W3CDTF">2025-08-05T09:50:00Z</dcterms:modified>
</cp:coreProperties>
</file>